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C84D6" w14:textId="77777777" w:rsidR="00F404F8" w:rsidRDefault="00F404F8">
      <w:pPr>
        <w:jc w:val="center"/>
        <w:rPr>
          <w:rFonts w:ascii="Trebuchet MS" w:hAnsi="Trebuchet MS" w:cs="Arial"/>
          <w:sz w:val="20"/>
        </w:rPr>
      </w:pPr>
    </w:p>
    <w:p w14:paraId="1AF100A1" w14:textId="77777777" w:rsidR="00F404F8" w:rsidRDefault="00F404F8" w:rsidP="000C2588">
      <w:pPr>
        <w:rPr>
          <w:rFonts w:ascii="Trebuchet MS" w:hAnsi="Trebuchet MS" w:cs="Arial"/>
          <w:sz w:val="20"/>
        </w:rPr>
      </w:pPr>
    </w:p>
    <w:p w14:paraId="2AB1CFC5" w14:textId="77777777" w:rsidR="00F404F8" w:rsidRDefault="00F404F8">
      <w:pPr>
        <w:jc w:val="both"/>
        <w:rPr>
          <w:rFonts w:cs="Arial"/>
        </w:rPr>
      </w:pPr>
      <w:bookmarkStart w:id="0" w:name="_Toc132106357"/>
      <w:bookmarkStart w:id="1" w:name="_Toc125192843"/>
      <w:bookmarkStart w:id="2" w:name="_Toc132432220"/>
      <w:bookmarkStart w:id="3" w:name="_Toc130198125"/>
      <w:bookmarkStart w:id="4" w:name="_Toc130197564"/>
      <w:bookmarkStart w:id="5" w:name="_Toc132424971"/>
      <w:bookmarkStart w:id="6" w:name="_Toc130799586"/>
      <w:bookmarkStart w:id="7" w:name="_Toc130198065"/>
    </w:p>
    <w:p w14:paraId="7DD32AED" w14:textId="4689354C" w:rsidR="00F404F8" w:rsidRPr="00224071" w:rsidRDefault="00F404F8">
      <w:pPr>
        <w:jc w:val="both"/>
        <w:rPr>
          <w:rFonts w:ascii="Calibri" w:hAnsi="Calibri" w:cs="Arial"/>
          <w:szCs w:val="22"/>
          <w:lang w:eastAsia="zh-CN" w:bidi="en-US"/>
        </w:rPr>
      </w:pPr>
      <w:bookmarkStart w:id="8" w:name="_Hlk505757139"/>
      <w:r w:rsidRPr="00801844">
        <w:rPr>
          <w:rFonts w:ascii="Calibri" w:hAnsi="Calibri" w:cs="Arial"/>
          <w:szCs w:val="22"/>
          <w:lang w:val="zh-CN" w:eastAsia="zh-CN" w:bidi="en-US"/>
        </w:rPr>
        <w:t xml:space="preserve">Datum:  </w:t>
      </w:r>
      <w:r w:rsidR="00D119B2">
        <w:rPr>
          <w:rFonts w:ascii="Calibri" w:hAnsi="Calibri" w:cs="Arial"/>
          <w:szCs w:val="22"/>
          <w:lang w:eastAsia="zh-CN" w:bidi="en-US"/>
        </w:rPr>
        <w:t>9</w:t>
      </w:r>
      <w:r w:rsidR="00E22ED4" w:rsidRPr="00801844">
        <w:rPr>
          <w:rFonts w:ascii="Calibri" w:hAnsi="Calibri" w:cs="Arial"/>
          <w:szCs w:val="22"/>
          <w:lang w:val="zh-CN" w:eastAsia="zh-CN" w:bidi="en-US"/>
        </w:rPr>
        <w:t>.</w:t>
      </w:r>
      <w:r w:rsidR="00D119B2">
        <w:rPr>
          <w:rFonts w:ascii="Calibri" w:hAnsi="Calibri" w:cs="Arial"/>
          <w:szCs w:val="22"/>
          <w:lang w:eastAsia="zh-CN" w:bidi="en-US"/>
        </w:rPr>
        <w:t>7</w:t>
      </w:r>
      <w:r w:rsidR="00E22ED4" w:rsidRPr="00801844">
        <w:rPr>
          <w:rFonts w:ascii="Calibri" w:hAnsi="Calibri" w:cs="Arial"/>
          <w:szCs w:val="22"/>
          <w:lang w:val="zh-CN" w:eastAsia="zh-CN" w:bidi="en-US"/>
        </w:rPr>
        <w:t>.202</w:t>
      </w:r>
      <w:r w:rsidR="00224071">
        <w:rPr>
          <w:rFonts w:ascii="Calibri" w:hAnsi="Calibri" w:cs="Arial"/>
          <w:szCs w:val="22"/>
          <w:lang w:eastAsia="zh-CN" w:bidi="en-US"/>
        </w:rPr>
        <w:t>6</w:t>
      </w:r>
    </w:p>
    <w:p w14:paraId="2922CC13" w14:textId="77777777" w:rsidR="00F404F8" w:rsidRDefault="00F404F8">
      <w:pPr>
        <w:jc w:val="both"/>
        <w:rPr>
          <w:rFonts w:cs="Arial"/>
        </w:rPr>
      </w:pPr>
    </w:p>
    <w:p w14:paraId="36FBB6C4" w14:textId="77777777" w:rsidR="00F404F8" w:rsidRDefault="00F404F8">
      <w:pPr>
        <w:jc w:val="both"/>
        <w:rPr>
          <w:rFonts w:cs="Arial"/>
        </w:rPr>
      </w:pPr>
    </w:p>
    <w:p w14:paraId="719F4A14" w14:textId="77777777" w:rsidR="00F404F8" w:rsidRDefault="00F404F8">
      <w:pPr>
        <w:jc w:val="both"/>
        <w:rPr>
          <w:rFonts w:cs="Arial"/>
        </w:rPr>
      </w:pPr>
    </w:p>
    <w:p w14:paraId="06E9C90C" w14:textId="77777777" w:rsidR="00F404F8" w:rsidRDefault="00F404F8">
      <w:pPr>
        <w:jc w:val="both"/>
        <w:rPr>
          <w:rFonts w:cs="Arial"/>
        </w:rPr>
      </w:pPr>
    </w:p>
    <w:p w14:paraId="51D27480" w14:textId="77777777" w:rsidR="00F404F8" w:rsidRDefault="00F404F8">
      <w:pPr>
        <w:jc w:val="both"/>
        <w:rPr>
          <w:rFonts w:cs="Arial"/>
        </w:rPr>
      </w:pPr>
    </w:p>
    <w:p w14:paraId="11CC339C" w14:textId="77777777" w:rsidR="00F404F8" w:rsidRDefault="00F404F8">
      <w:pPr>
        <w:jc w:val="both"/>
        <w:rPr>
          <w:rFonts w:cs="Arial"/>
        </w:rPr>
      </w:pPr>
    </w:p>
    <w:p w14:paraId="61E4AABB" w14:textId="77777777" w:rsidR="00F404F8" w:rsidRDefault="00F404F8">
      <w:pPr>
        <w:jc w:val="both"/>
        <w:rPr>
          <w:rFonts w:cs="Arial"/>
        </w:rPr>
      </w:pPr>
    </w:p>
    <w:p w14:paraId="1C76B794" w14:textId="77777777" w:rsidR="00F404F8" w:rsidRDefault="00F404F8">
      <w:pPr>
        <w:jc w:val="both"/>
        <w:rPr>
          <w:rFonts w:cs="Arial"/>
        </w:rPr>
      </w:pPr>
    </w:p>
    <w:p w14:paraId="116D74F9" w14:textId="77777777" w:rsidR="00F404F8" w:rsidRDefault="00F404F8">
      <w:pPr>
        <w:jc w:val="both"/>
        <w:rPr>
          <w:rFonts w:cs="Arial"/>
        </w:rPr>
      </w:pPr>
    </w:p>
    <w:p w14:paraId="2F2D1D85" w14:textId="77777777" w:rsidR="00F404F8" w:rsidRDefault="00F404F8">
      <w:pPr>
        <w:jc w:val="both"/>
        <w:rPr>
          <w:rFonts w:cs="Arial"/>
        </w:rPr>
      </w:pPr>
    </w:p>
    <w:p w14:paraId="70D23F78" w14:textId="77777777" w:rsidR="00F404F8" w:rsidRDefault="00F404F8">
      <w:pPr>
        <w:jc w:val="both"/>
        <w:rPr>
          <w:rFonts w:cs="Arial"/>
        </w:rPr>
      </w:pPr>
    </w:p>
    <w:p w14:paraId="4CD9DBB9" w14:textId="77777777" w:rsidR="00F404F8" w:rsidRDefault="00F404F8">
      <w:pPr>
        <w:jc w:val="both"/>
        <w:rPr>
          <w:rFonts w:cs="Arial"/>
        </w:rPr>
      </w:pPr>
    </w:p>
    <w:p w14:paraId="5CCF2F3B" w14:textId="77777777" w:rsidR="00F404F8" w:rsidRDefault="00F404F8">
      <w:pPr>
        <w:jc w:val="both"/>
        <w:rPr>
          <w:rFonts w:cs="Arial"/>
        </w:rPr>
      </w:pPr>
    </w:p>
    <w:p w14:paraId="1353E146" w14:textId="77777777" w:rsidR="00F404F8" w:rsidRDefault="00F404F8">
      <w:pPr>
        <w:jc w:val="both"/>
        <w:rPr>
          <w:rFonts w:cs="Arial"/>
        </w:rPr>
      </w:pPr>
    </w:p>
    <w:p w14:paraId="13F5F10E" w14:textId="77777777" w:rsidR="00F404F8" w:rsidRDefault="00F404F8">
      <w:pPr>
        <w:jc w:val="both"/>
        <w:rPr>
          <w:rFonts w:cs="Arial"/>
        </w:rPr>
      </w:pPr>
    </w:p>
    <w:p w14:paraId="0331826A" w14:textId="4B7A7F83" w:rsidR="00224071" w:rsidRDefault="00F404F8" w:rsidP="00224071">
      <w:pPr>
        <w:jc w:val="center"/>
        <w:rPr>
          <w:rFonts w:cs="Arial"/>
          <w:b/>
          <w:bCs/>
          <w:szCs w:val="22"/>
        </w:rPr>
      </w:pPr>
      <w:r>
        <w:rPr>
          <w:rFonts w:cs="Arial"/>
          <w:b/>
          <w:bCs/>
          <w:szCs w:val="22"/>
        </w:rPr>
        <w:t xml:space="preserve">Razpisna dokumentacija v zvezi z oddajo javnega naročila </w:t>
      </w:r>
      <w:bookmarkStart w:id="9" w:name="_Hlk218688166"/>
      <w:bookmarkStart w:id="10" w:name="_Hlk95424914"/>
      <w:r w:rsidR="004367F6" w:rsidRPr="004367F6">
        <w:rPr>
          <w:rFonts w:cs="Arial"/>
          <w:b/>
          <w:bCs/>
          <w:szCs w:val="22"/>
        </w:rPr>
        <w:t>»Izgradnja postaj za regijski sistem izposoje javnih e-koles na Koroškem«</w:t>
      </w:r>
    </w:p>
    <w:bookmarkEnd w:id="9"/>
    <w:p w14:paraId="5D2D6985" w14:textId="48DB5488" w:rsidR="00E22ED4" w:rsidRDefault="00E22ED4" w:rsidP="00E22ED4">
      <w:pPr>
        <w:pStyle w:val="Telobesedila2"/>
        <w:spacing w:before="120" w:line="340" w:lineRule="exact"/>
        <w:jc w:val="center"/>
        <w:rPr>
          <w:rFonts w:cs="Arial"/>
          <w:b/>
          <w:bCs/>
          <w:szCs w:val="22"/>
          <w:lang w:val="sl-SI"/>
        </w:rPr>
      </w:pPr>
    </w:p>
    <w:p w14:paraId="0F6FC675" w14:textId="77777777" w:rsidR="00BE77A6" w:rsidRPr="00BE77A6" w:rsidRDefault="00BE77A6" w:rsidP="00E22ED4">
      <w:pPr>
        <w:pStyle w:val="Telobesedila2"/>
        <w:spacing w:before="120" w:line="340" w:lineRule="exact"/>
        <w:jc w:val="center"/>
        <w:rPr>
          <w:rFonts w:cs="Arial"/>
          <w:b/>
          <w:bCs/>
          <w:szCs w:val="22"/>
          <w:lang w:val="sl-SI"/>
        </w:rPr>
      </w:pPr>
    </w:p>
    <w:p w14:paraId="3235FF70" w14:textId="77777777" w:rsidR="00A2303C" w:rsidRPr="0074500B" w:rsidRDefault="00A2303C" w:rsidP="00A2303C">
      <w:pPr>
        <w:jc w:val="center"/>
        <w:rPr>
          <w:rFonts w:cs="Arial"/>
          <w:b/>
          <w:bCs/>
          <w:color w:val="FF0000"/>
          <w:szCs w:val="22"/>
        </w:rPr>
      </w:pPr>
    </w:p>
    <w:bookmarkEnd w:id="10"/>
    <w:p w14:paraId="5C9549A5" w14:textId="77777777" w:rsidR="00D2604D" w:rsidRPr="00D2604D" w:rsidRDefault="00D2604D" w:rsidP="00D2604D">
      <w:pPr>
        <w:spacing w:line="259" w:lineRule="auto"/>
        <w:ind w:left="7"/>
        <w:jc w:val="center"/>
        <w:rPr>
          <w:rFonts w:cs="Arial"/>
          <w:b/>
          <w:bCs/>
          <w:szCs w:val="22"/>
        </w:rPr>
      </w:pPr>
      <w:r>
        <w:rPr>
          <w:rFonts w:cs="Arial"/>
          <w:b/>
          <w:bCs/>
          <w:szCs w:val="22"/>
        </w:rPr>
        <w:br w:type="page"/>
      </w:r>
    </w:p>
    <w:p w14:paraId="6637369A" w14:textId="77777777" w:rsidR="00F404F8" w:rsidRPr="00CC3EF2" w:rsidRDefault="00F404F8" w:rsidP="000C2588">
      <w:pPr>
        <w:pStyle w:val="NaslovTOC1"/>
        <w:tabs>
          <w:tab w:val="left" w:pos="3548"/>
        </w:tabs>
        <w:rPr>
          <w:rFonts w:ascii="Calibri" w:hAnsi="Calibri"/>
          <w:b w:val="0"/>
          <w:sz w:val="20"/>
          <w:szCs w:val="20"/>
          <w:lang w:eastAsia="en-US"/>
        </w:rPr>
      </w:pPr>
      <w:r w:rsidRPr="00CC3EF2">
        <w:rPr>
          <w:sz w:val="20"/>
          <w:szCs w:val="20"/>
        </w:rPr>
        <w:lastRenderedPageBreak/>
        <w:t>Vsebina</w:t>
      </w:r>
      <w:r w:rsidR="000C2588" w:rsidRPr="00CC3EF2">
        <w:rPr>
          <w:sz w:val="20"/>
          <w:szCs w:val="20"/>
        </w:rPr>
        <w:tab/>
      </w:r>
    </w:p>
    <w:p w14:paraId="7FE8BD7B" w14:textId="2B270103" w:rsidR="00CC3EF2" w:rsidRPr="00CC3EF2" w:rsidRDefault="00F404F8">
      <w:pPr>
        <w:pStyle w:val="Kazalovsebine1"/>
        <w:rPr>
          <w:rFonts w:asciiTheme="minorHAnsi" w:eastAsiaTheme="minorEastAsia" w:hAnsiTheme="minorHAnsi" w:cstheme="minorBidi"/>
          <w:noProof/>
          <w:kern w:val="2"/>
          <w:sz w:val="16"/>
          <w:szCs w:val="16"/>
          <w:lang w:eastAsia="sl-SI" w:bidi="ar-SA"/>
          <w14:ligatures w14:val="standardContextual"/>
        </w:rPr>
      </w:pPr>
      <w:r w:rsidRPr="00CC3EF2">
        <w:rPr>
          <w:rFonts w:asciiTheme="minorHAnsi" w:hAnsiTheme="minorHAnsi" w:cs="Tahoma"/>
          <w:sz w:val="16"/>
          <w:szCs w:val="16"/>
        </w:rPr>
        <w:fldChar w:fldCharType="begin"/>
      </w:r>
      <w:r w:rsidRPr="00CC3EF2">
        <w:rPr>
          <w:rFonts w:asciiTheme="minorHAnsi" w:hAnsiTheme="minorHAnsi" w:cs="Tahoma"/>
          <w:sz w:val="16"/>
          <w:szCs w:val="16"/>
        </w:rPr>
        <w:instrText xml:space="preserve"> TOC \o "1-3" \h \z \u </w:instrText>
      </w:r>
      <w:r w:rsidRPr="00CC3EF2">
        <w:rPr>
          <w:rFonts w:asciiTheme="minorHAnsi" w:hAnsiTheme="minorHAnsi" w:cs="Tahoma"/>
          <w:sz w:val="16"/>
          <w:szCs w:val="16"/>
        </w:rPr>
        <w:fldChar w:fldCharType="separate"/>
      </w:r>
      <w:hyperlink w:anchor="_Toc222313939" w:history="1">
        <w:r w:rsidR="00CC3EF2" w:rsidRPr="00CC3EF2">
          <w:rPr>
            <w:rStyle w:val="Hiperpovezava"/>
            <w:rFonts w:asciiTheme="minorHAnsi" w:hAnsiTheme="minorHAnsi"/>
            <w:noProof/>
            <w:sz w:val="16"/>
            <w:szCs w:val="16"/>
          </w:rPr>
          <w:t>1.</w:t>
        </w:r>
        <w:r w:rsidR="00CC3EF2" w:rsidRPr="00CC3EF2">
          <w:rPr>
            <w:rFonts w:asciiTheme="minorHAnsi" w:eastAsiaTheme="minorEastAsia" w:hAnsiTheme="minorHAnsi" w:cstheme="minorBidi"/>
            <w:noProof/>
            <w:kern w:val="2"/>
            <w:sz w:val="16"/>
            <w:szCs w:val="16"/>
            <w:lang w:eastAsia="sl-SI" w:bidi="ar-SA"/>
            <w14:ligatures w14:val="standardContextual"/>
          </w:rPr>
          <w:tab/>
        </w:r>
        <w:r w:rsidR="00CC3EF2" w:rsidRPr="00CC3EF2">
          <w:rPr>
            <w:rStyle w:val="Hiperpovezava"/>
            <w:rFonts w:asciiTheme="minorHAnsi" w:hAnsiTheme="minorHAnsi"/>
            <w:noProof/>
            <w:sz w:val="16"/>
            <w:szCs w:val="16"/>
          </w:rPr>
          <w:t>Povabilo k oddaji ponudbe</w:t>
        </w:r>
        <w:r w:rsidR="00CC3EF2" w:rsidRPr="00CC3EF2">
          <w:rPr>
            <w:rFonts w:asciiTheme="minorHAnsi" w:hAnsiTheme="minorHAnsi"/>
            <w:noProof/>
            <w:webHidden/>
            <w:sz w:val="16"/>
            <w:szCs w:val="16"/>
          </w:rPr>
          <w:tab/>
        </w:r>
        <w:r w:rsidR="00CC3EF2" w:rsidRPr="00CC3EF2">
          <w:rPr>
            <w:rFonts w:asciiTheme="minorHAnsi" w:hAnsiTheme="minorHAnsi"/>
            <w:noProof/>
            <w:webHidden/>
            <w:sz w:val="16"/>
            <w:szCs w:val="16"/>
          </w:rPr>
          <w:fldChar w:fldCharType="begin"/>
        </w:r>
        <w:r w:rsidR="00CC3EF2" w:rsidRPr="00CC3EF2">
          <w:rPr>
            <w:rFonts w:asciiTheme="minorHAnsi" w:hAnsiTheme="minorHAnsi"/>
            <w:noProof/>
            <w:webHidden/>
            <w:sz w:val="16"/>
            <w:szCs w:val="16"/>
          </w:rPr>
          <w:instrText xml:space="preserve"> PAGEREF _Toc222313939 \h </w:instrText>
        </w:r>
        <w:r w:rsidR="00CC3EF2" w:rsidRPr="00CC3EF2">
          <w:rPr>
            <w:rFonts w:asciiTheme="minorHAnsi" w:hAnsiTheme="minorHAnsi"/>
            <w:noProof/>
            <w:webHidden/>
            <w:sz w:val="16"/>
            <w:szCs w:val="16"/>
          </w:rPr>
        </w:r>
        <w:r w:rsidR="00CC3EF2" w:rsidRPr="00CC3EF2">
          <w:rPr>
            <w:rFonts w:asciiTheme="minorHAnsi" w:hAnsiTheme="minorHAnsi"/>
            <w:noProof/>
            <w:webHidden/>
            <w:sz w:val="16"/>
            <w:szCs w:val="16"/>
          </w:rPr>
          <w:fldChar w:fldCharType="separate"/>
        </w:r>
        <w:r w:rsidR="00CC3EF2" w:rsidRPr="00CC3EF2">
          <w:rPr>
            <w:rFonts w:asciiTheme="minorHAnsi" w:hAnsiTheme="minorHAnsi"/>
            <w:noProof/>
            <w:webHidden/>
            <w:sz w:val="16"/>
            <w:szCs w:val="16"/>
          </w:rPr>
          <w:t>4</w:t>
        </w:r>
        <w:r w:rsidR="00CC3EF2" w:rsidRPr="00CC3EF2">
          <w:rPr>
            <w:rFonts w:asciiTheme="minorHAnsi" w:hAnsiTheme="minorHAnsi"/>
            <w:noProof/>
            <w:webHidden/>
            <w:sz w:val="16"/>
            <w:szCs w:val="16"/>
          </w:rPr>
          <w:fldChar w:fldCharType="end"/>
        </w:r>
      </w:hyperlink>
    </w:p>
    <w:p w14:paraId="1EBA1A36" w14:textId="53C6CB59"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0" w:history="1">
        <w:r w:rsidRPr="00CC3EF2">
          <w:rPr>
            <w:rStyle w:val="Hiperpovezava"/>
            <w:rFonts w:asciiTheme="minorHAnsi" w:hAnsiTheme="minorHAnsi"/>
            <w:noProof/>
            <w:sz w:val="16"/>
            <w:szCs w:val="16"/>
          </w:rPr>
          <w:t>1.1.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Predmet javnega naročila in ostale osnovne informacije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4</w:t>
        </w:r>
        <w:r w:rsidRPr="00CC3EF2">
          <w:rPr>
            <w:rFonts w:asciiTheme="minorHAnsi" w:hAnsiTheme="minorHAnsi"/>
            <w:noProof/>
            <w:webHidden/>
            <w:sz w:val="16"/>
            <w:szCs w:val="16"/>
          </w:rPr>
          <w:fldChar w:fldCharType="end"/>
        </w:r>
      </w:hyperlink>
    </w:p>
    <w:p w14:paraId="757D7774" w14:textId="79FF68BB"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2" w:history="1">
        <w:r w:rsidRPr="00CC3EF2">
          <w:rPr>
            <w:rStyle w:val="Hiperpovezava"/>
            <w:rFonts w:asciiTheme="minorHAnsi" w:hAnsiTheme="minorHAnsi"/>
            <w:noProof/>
            <w:sz w:val="16"/>
            <w:szCs w:val="16"/>
          </w:rPr>
          <w:t>1.2.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Ogled in kontaktna oseba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5</w:t>
        </w:r>
        <w:r w:rsidRPr="00CC3EF2">
          <w:rPr>
            <w:rFonts w:asciiTheme="minorHAnsi" w:hAnsiTheme="minorHAnsi"/>
            <w:noProof/>
            <w:webHidden/>
            <w:sz w:val="16"/>
            <w:szCs w:val="16"/>
          </w:rPr>
          <w:fldChar w:fldCharType="end"/>
        </w:r>
      </w:hyperlink>
    </w:p>
    <w:p w14:paraId="695C9519" w14:textId="7D4E3327"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3" w:history="1">
        <w:r w:rsidRPr="00CC3EF2">
          <w:rPr>
            <w:rStyle w:val="Hiperpovezava"/>
            <w:rFonts w:asciiTheme="minorHAnsi" w:hAnsiTheme="minorHAnsi"/>
            <w:noProof/>
            <w:sz w:val="16"/>
            <w:szCs w:val="16"/>
          </w:rPr>
          <w:t>1.3.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Način in rok za predložitev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5</w:t>
        </w:r>
        <w:r w:rsidRPr="00CC3EF2">
          <w:rPr>
            <w:rFonts w:asciiTheme="minorHAnsi" w:hAnsiTheme="minorHAnsi"/>
            <w:noProof/>
            <w:webHidden/>
            <w:sz w:val="16"/>
            <w:szCs w:val="16"/>
          </w:rPr>
          <w:fldChar w:fldCharType="end"/>
        </w:r>
      </w:hyperlink>
    </w:p>
    <w:p w14:paraId="1FD0D8F2" w14:textId="64AF5842"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4" w:history="1">
        <w:r w:rsidRPr="00CC3EF2">
          <w:rPr>
            <w:rStyle w:val="Hiperpovezava"/>
            <w:rFonts w:asciiTheme="minorHAnsi" w:hAnsiTheme="minorHAnsi"/>
            <w:noProof/>
            <w:sz w:val="16"/>
            <w:szCs w:val="16"/>
          </w:rPr>
          <w:t>1.4.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Odpiranje ponudb</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5</w:t>
        </w:r>
        <w:r w:rsidRPr="00CC3EF2">
          <w:rPr>
            <w:rFonts w:asciiTheme="minorHAnsi" w:hAnsiTheme="minorHAnsi"/>
            <w:noProof/>
            <w:webHidden/>
            <w:sz w:val="16"/>
            <w:szCs w:val="16"/>
          </w:rPr>
          <w:fldChar w:fldCharType="end"/>
        </w:r>
      </w:hyperlink>
    </w:p>
    <w:p w14:paraId="2A1F6EDE" w14:textId="0011D735"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5" w:history="1">
        <w:r w:rsidRPr="00CC3EF2">
          <w:rPr>
            <w:rStyle w:val="Hiperpovezava"/>
            <w:rFonts w:asciiTheme="minorHAnsi" w:hAnsiTheme="minorHAnsi"/>
            <w:noProof/>
            <w:sz w:val="16"/>
            <w:szCs w:val="16"/>
          </w:rPr>
          <w:t>1.5.</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Veljavnost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_Toc222313945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12ED01E9" w14:textId="265E07DB"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6" w:history="1">
        <w:r w:rsidRPr="00CC3EF2">
          <w:rPr>
            <w:rStyle w:val="Hiperpovezava"/>
            <w:rFonts w:asciiTheme="minorHAnsi" w:hAnsiTheme="minorHAnsi"/>
            <w:noProof/>
            <w:sz w:val="16"/>
            <w:szCs w:val="16"/>
          </w:rPr>
          <w:t>1.6.</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Prevzem razpisne dokumentacije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296EF128" w14:textId="04BDA81F"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7" w:history="1">
        <w:r w:rsidRPr="00CC3EF2">
          <w:rPr>
            <w:rStyle w:val="Hiperpovezava"/>
            <w:rFonts w:asciiTheme="minorHAnsi" w:hAnsiTheme="minorHAnsi"/>
            <w:noProof/>
            <w:sz w:val="16"/>
            <w:szCs w:val="16"/>
          </w:rPr>
          <w:t>1.7.</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Zmanjšanje obsega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20265723" w14:textId="1826C1D7"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8" w:history="1">
        <w:r w:rsidRPr="00CC3EF2">
          <w:rPr>
            <w:rStyle w:val="Hiperpovezava"/>
            <w:rFonts w:asciiTheme="minorHAnsi" w:hAnsiTheme="minorHAnsi"/>
            <w:noProof/>
            <w:sz w:val="16"/>
            <w:szCs w:val="16"/>
          </w:rPr>
          <w:t>1.8.</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Sprememba pogodbe o izvedbi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79E997C1" w14:textId="364F98AA"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49" w:history="1">
        <w:r w:rsidRPr="00CC3EF2">
          <w:rPr>
            <w:rStyle w:val="Hiperpovezava"/>
            <w:rFonts w:asciiTheme="minorHAnsi" w:hAnsiTheme="minorHAnsi"/>
            <w:noProof/>
            <w:sz w:val="16"/>
            <w:szCs w:val="16"/>
          </w:rPr>
          <w:t>1.9.</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Notifikacijska dolžnost ponudnikov v zvezi s projektno dokumentacijo</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_Toc222313949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116FB03E" w14:textId="78297D7A"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0" w:history="1">
        <w:r w:rsidRPr="00CC3EF2">
          <w:rPr>
            <w:rStyle w:val="Hiperpovezava"/>
            <w:rFonts w:asciiTheme="minorHAnsi" w:hAnsiTheme="minorHAnsi"/>
            <w:noProof/>
            <w:sz w:val="16"/>
            <w:szCs w:val="16"/>
          </w:rPr>
          <w:t>1.10.</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Navedba zavajajočih podatkov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04C8E802" w14:textId="53445EE1"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1" w:history="1">
        <w:r w:rsidRPr="00CC3EF2">
          <w:rPr>
            <w:rStyle w:val="Hiperpovezava"/>
            <w:rFonts w:asciiTheme="minorHAnsi" w:hAnsiTheme="minorHAnsi"/>
            <w:noProof/>
            <w:sz w:val="16"/>
            <w:szCs w:val="16"/>
          </w:rPr>
          <w:t>1.11.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Vprašanja in odgovori ter pojasnila v zvezi z dokumentacijo</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6</w:t>
        </w:r>
        <w:r w:rsidRPr="00CC3EF2">
          <w:rPr>
            <w:rFonts w:asciiTheme="minorHAnsi" w:hAnsiTheme="minorHAnsi"/>
            <w:noProof/>
            <w:webHidden/>
            <w:sz w:val="16"/>
            <w:szCs w:val="16"/>
          </w:rPr>
          <w:fldChar w:fldCharType="end"/>
        </w:r>
      </w:hyperlink>
    </w:p>
    <w:p w14:paraId="2A795205" w14:textId="622B88FA"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2" w:history="1">
        <w:r w:rsidRPr="00CC3EF2">
          <w:rPr>
            <w:rStyle w:val="Hiperpovezava"/>
            <w:rFonts w:asciiTheme="minorHAnsi" w:hAnsiTheme="minorHAnsi"/>
            <w:noProof/>
            <w:sz w:val="16"/>
            <w:szCs w:val="16"/>
          </w:rPr>
          <w:t>1.12.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Roki izvedbe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7</w:t>
        </w:r>
        <w:r w:rsidRPr="00CC3EF2">
          <w:rPr>
            <w:rFonts w:asciiTheme="minorHAnsi" w:hAnsiTheme="minorHAnsi"/>
            <w:noProof/>
            <w:webHidden/>
            <w:sz w:val="16"/>
            <w:szCs w:val="16"/>
          </w:rPr>
          <w:fldChar w:fldCharType="end"/>
        </w:r>
      </w:hyperlink>
    </w:p>
    <w:p w14:paraId="0B4C53A0" w14:textId="26AEC855"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53" w:history="1">
        <w:r w:rsidRPr="00CC3EF2">
          <w:rPr>
            <w:rStyle w:val="Hiperpovezava"/>
            <w:rFonts w:asciiTheme="minorHAnsi" w:hAnsiTheme="minorHAnsi" w:cs="Tahoma"/>
            <w:noProof/>
            <w:sz w:val="16"/>
            <w:szCs w:val="16"/>
          </w:rPr>
          <w:t>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Navodila ponudnikom za izdelavo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0A30D162" w14:textId="5B092AA9"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4" w:history="1">
        <w:r w:rsidRPr="00CC3EF2">
          <w:rPr>
            <w:rStyle w:val="Hiperpovezava"/>
            <w:rFonts w:asciiTheme="minorHAnsi" w:hAnsiTheme="minorHAnsi"/>
            <w:noProof/>
            <w:sz w:val="16"/>
            <w:szCs w:val="16"/>
          </w:rPr>
          <w:t>2.1.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Splošna navodila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0DDD4F2E" w14:textId="3862D09F"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5" w:history="1">
        <w:r w:rsidRPr="00CC3EF2">
          <w:rPr>
            <w:rStyle w:val="Hiperpovezava"/>
            <w:rFonts w:asciiTheme="minorHAnsi" w:hAnsiTheme="minorHAnsi"/>
            <w:noProof/>
            <w:sz w:val="16"/>
            <w:szCs w:val="16"/>
          </w:rPr>
          <w:t>2.2.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Pravna podlaga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_Toc222313955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7E33627C" w14:textId="533B83C1"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6" w:history="1">
        <w:r w:rsidRPr="00CC3EF2">
          <w:rPr>
            <w:rStyle w:val="Hiperpovezava"/>
            <w:rFonts w:asciiTheme="minorHAnsi" w:hAnsiTheme="minorHAnsi"/>
            <w:noProof/>
            <w:sz w:val="16"/>
            <w:szCs w:val="16"/>
          </w:rPr>
          <w:t>2.3.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Umik / sprememba/dopolnitev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145639E4" w14:textId="32D910A4"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7" w:history="1">
        <w:r w:rsidRPr="00CC3EF2">
          <w:rPr>
            <w:rStyle w:val="Hiperpovezava"/>
            <w:rFonts w:asciiTheme="minorHAnsi" w:hAnsiTheme="minorHAnsi"/>
            <w:noProof/>
            <w:sz w:val="16"/>
            <w:szCs w:val="16"/>
          </w:rPr>
          <w:t>2.4.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Jezik postopka in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8</w:t>
        </w:r>
        <w:r w:rsidRPr="00CC3EF2">
          <w:rPr>
            <w:rFonts w:asciiTheme="minorHAnsi" w:hAnsiTheme="minorHAnsi"/>
            <w:noProof/>
            <w:webHidden/>
            <w:sz w:val="16"/>
            <w:szCs w:val="16"/>
          </w:rPr>
          <w:fldChar w:fldCharType="end"/>
        </w:r>
      </w:hyperlink>
    </w:p>
    <w:p w14:paraId="4AF7A9A2" w14:textId="22AE08B8"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8" w:history="1">
        <w:r w:rsidRPr="00CC3EF2">
          <w:rPr>
            <w:rStyle w:val="Hiperpovezava"/>
            <w:rFonts w:asciiTheme="minorHAnsi" w:hAnsiTheme="minorHAnsi"/>
            <w:noProof/>
            <w:sz w:val="16"/>
            <w:szCs w:val="16"/>
          </w:rPr>
          <w:t>2.5.</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Oblika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9</w:t>
        </w:r>
        <w:r w:rsidRPr="00CC3EF2">
          <w:rPr>
            <w:rFonts w:asciiTheme="minorHAnsi" w:hAnsiTheme="minorHAnsi"/>
            <w:noProof/>
            <w:webHidden/>
            <w:sz w:val="16"/>
            <w:szCs w:val="16"/>
          </w:rPr>
          <w:fldChar w:fldCharType="end"/>
        </w:r>
      </w:hyperlink>
    </w:p>
    <w:p w14:paraId="1A338279" w14:textId="234E7E95"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59" w:history="1">
        <w:r w:rsidRPr="00CC3EF2">
          <w:rPr>
            <w:rStyle w:val="Hiperpovezava"/>
            <w:rFonts w:asciiTheme="minorHAnsi" w:hAnsiTheme="minorHAnsi"/>
            <w:noProof/>
            <w:sz w:val="16"/>
            <w:szCs w:val="16"/>
          </w:rPr>
          <w:t>2.6.</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Vrednost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_Toc222313959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13</w:t>
        </w:r>
        <w:r w:rsidRPr="00CC3EF2">
          <w:rPr>
            <w:rFonts w:asciiTheme="minorHAnsi" w:hAnsiTheme="minorHAnsi"/>
            <w:noProof/>
            <w:webHidden/>
            <w:sz w:val="16"/>
            <w:szCs w:val="16"/>
          </w:rPr>
          <w:fldChar w:fldCharType="end"/>
        </w:r>
      </w:hyperlink>
    </w:p>
    <w:p w14:paraId="45210E89" w14:textId="594EF0CE"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0" w:history="1">
        <w:r w:rsidRPr="00CC3EF2">
          <w:rPr>
            <w:rStyle w:val="Hiperpovezava"/>
            <w:rFonts w:asciiTheme="minorHAnsi" w:hAnsiTheme="minorHAnsi"/>
            <w:noProof/>
            <w:sz w:val="16"/>
            <w:szCs w:val="16"/>
          </w:rPr>
          <w:t>2.7.</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Samostojna ponudba/skupna ponudba/ponudba s podizvajalcem</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13</w:t>
        </w:r>
        <w:r w:rsidRPr="00CC3EF2">
          <w:rPr>
            <w:rFonts w:asciiTheme="minorHAnsi" w:hAnsiTheme="minorHAnsi"/>
            <w:noProof/>
            <w:webHidden/>
            <w:sz w:val="16"/>
            <w:szCs w:val="16"/>
          </w:rPr>
          <w:fldChar w:fldCharType="end"/>
        </w:r>
      </w:hyperlink>
    </w:p>
    <w:p w14:paraId="2037688D" w14:textId="6ED63742"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61" w:history="1">
        <w:r w:rsidRPr="00CC3EF2">
          <w:rPr>
            <w:rStyle w:val="Hiperpovezava"/>
            <w:rFonts w:asciiTheme="minorHAnsi" w:hAnsiTheme="minorHAnsi"/>
            <w:noProof/>
            <w:sz w:val="16"/>
            <w:szCs w:val="16"/>
          </w:rPr>
          <w:t>2.7.1.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Samostojna ponudba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14</w:t>
        </w:r>
        <w:r w:rsidRPr="00CC3EF2">
          <w:rPr>
            <w:rFonts w:asciiTheme="minorHAnsi" w:hAnsiTheme="minorHAnsi"/>
            <w:noProof/>
            <w:webHidden/>
            <w:sz w:val="16"/>
            <w:szCs w:val="16"/>
          </w:rPr>
          <w:fldChar w:fldCharType="end"/>
        </w:r>
      </w:hyperlink>
    </w:p>
    <w:p w14:paraId="08B2A758" w14:textId="0A14E6FC"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62" w:history="1">
        <w:r w:rsidRPr="00CC3EF2">
          <w:rPr>
            <w:rStyle w:val="Hiperpovezava"/>
            <w:rFonts w:asciiTheme="minorHAnsi" w:hAnsiTheme="minorHAnsi"/>
            <w:noProof/>
            <w:sz w:val="16"/>
            <w:szCs w:val="16"/>
          </w:rPr>
          <w:t>2.7.2.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Skupna ponudba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14</w:t>
        </w:r>
        <w:r w:rsidRPr="00CC3EF2">
          <w:rPr>
            <w:rFonts w:asciiTheme="minorHAnsi" w:hAnsiTheme="minorHAnsi"/>
            <w:noProof/>
            <w:webHidden/>
            <w:sz w:val="16"/>
            <w:szCs w:val="16"/>
          </w:rPr>
          <w:fldChar w:fldCharType="end"/>
        </w:r>
      </w:hyperlink>
    </w:p>
    <w:p w14:paraId="48CA7E56" w14:textId="6C29AA03"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63" w:history="1">
        <w:r w:rsidRPr="00CC3EF2">
          <w:rPr>
            <w:rStyle w:val="Hiperpovezava"/>
            <w:rFonts w:asciiTheme="minorHAnsi" w:hAnsiTheme="minorHAnsi"/>
            <w:noProof/>
            <w:sz w:val="16"/>
            <w:szCs w:val="16"/>
          </w:rPr>
          <w:t>2.7.3.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Ponudba s podizvajalcem</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14</w:t>
        </w:r>
        <w:r w:rsidRPr="00CC3EF2">
          <w:rPr>
            <w:rFonts w:asciiTheme="minorHAnsi" w:hAnsiTheme="minorHAnsi"/>
            <w:noProof/>
            <w:webHidden/>
            <w:sz w:val="16"/>
            <w:szCs w:val="16"/>
          </w:rPr>
          <w:fldChar w:fldCharType="end"/>
        </w:r>
      </w:hyperlink>
    </w:p>
    <w:p w14:paraId="1B5D78E5" w14:textId="730332E4"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4" w:history="1">
        <w:r w:rsidRPr="00CC3EF2">
          <w:rPr>
            <w:rStyle w:val="Hiperpovezava"/>
            <w:rFonts w:asciiTheme="minorHAnsi" w:hAnsiTheme="minorHAnsi"/>
            <w:noProof/>
            <w:sz w:val="16"/>
            <w:szCs w:val="16"/>
          </w:rPr>
          <w:t>2.8.</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Dopolnjevanje, spreminjanje in pojasnjevanje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15</w:t>
        </w:r>
        <w:r w:rsidRPr="00CC3EF2">
          <w:rPr>
            <w:rFonts w:asciiTheme="minorHAnsi" w:hAnsiTheme="minorHAnsi"/>
            <w:noProof/>
            <w:webHidden/>
            <w:sz w:val="16"/>
            <w:szCs w:val="16"/>
          </w:rPr>
          <w:fldChar w:fldCharType="end"/>
        </w:r>
      </w:hyperlink>
    </w:p>
    <w:p w14:paraId="6BF39FE3" w14:textId="6FE2A98C"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5" w:history="1">
        <w:r w:rsidRPr="00CC3EF2">
          <w:rPr>
            <w:rStyle w:val="Hiperpovezava"/>
            <w:rFonts w:asciiTheme="minorHAnsi" w:hAnsiTheme="minorHAnsi"/>
            <w:noProof/>
            <w:sz w:val="16"/>
            <w:szCs w:val="16"/>
          </w:rPr>
          <w:t>2.9.</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Zmanjšanje obsega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_Toc222313965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15</w:t>
        </w:r>
        <w:r w:rsidRPr="00CC3EF2">
          <w:rPr>
            <w:rFonts w:asciiTheme="minorHAnsi" w:hAnsiTheme="minorHAnsi"/>
            <w:noProof/>
            <w:webHidden/>
            <w:sz w:val="16"/>
            <w:szCs w:val="16"/>
          </w:rPr>
          <w:fldChar w:fldCharType="end"/>
        </w:r>
      </w:hyperlink>
    </w:p>
    <w:p w14:paraId="7C49B83B" w14:textId="49033085"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6" w:history="1">
        <w:r w:rsidRPr="00CC3EF2">
          <w:rPr>
            <w:rStyle w:val="Hiperpovezava"/>
            <w:rFonts w:asciiTheme="minorHAnsi" w:hAnsiTheme="minorHAnsi"/>
            <w:noProof/>
            <w:sz w:val="16"/>
            <w:szCs w:val="16"/>
          </w:rPr>
          <w:t>2.10.</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Notifikacijska dolžnost ponudnikov v zvezi s projektno dokumentacijo</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15</w:t>
        </w:r>
        <w:r w:rsidRPr="00CC3EF2">
          <w:rPr>
            <w:rFonts w:asciiTheme="minorHAnsi" w:hAnsiTheme="minorHAnsi"/>
            <w:noProof/>
            <w:webHidden/>
            <w:sz w:val="16"/>
            <w:szCs w:val="16"/>
          </w:rPr>
          <w:fldChar w:fldCharType="end"/>
        </w:r>
      </w:hyperlink>
    </w:p>
    <w:p w14:paraId="332D9783" w14:textId="5428AAD8"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7" w:history="1">
        <w:r w:rsidRPr="00CC3EF2">
          <w:rPr>
            <w:rStyle w:val="Hiperpovezava"/>
            <w:rFonts w:asciiTheme="minorHAnsi" w:hAnsiTheme="minorHAnsi"/>
            <w:noProof/>
            <w:sz w:val="16"/>
            <w:szCs w:val="16"/>
          </w:rPr>
          <w:t>2.11.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Navedba zavajajočih podatkov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15</w:t>
        </w:r>
        <w:r w:rsidRPr="00CC3EF2">
          <w:rPr>
            <w:rFonts w:asciiTheme="minorHAnsi" w:hAnsiTheme="minorHAnsi"/>
            <w:noProof/>
            <w:webHidden/>
            <w:sz w:val="16"/>
            <w:szCs w:val="16"/>
          </w:rPr>
          <w:fldChar w:fldCharType="end"/>
        </w:r>
      </w:hyperlink>
    </w:p>
    <w:p w14:paraId="771A3B9A" w14:textId="23BDB269"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68" w:history="1">
        <w:r w:rsidRPr="00CC3EF2">
          <w:rPr>
            <w:rStyle w:val="Hiperpovezava"/>
            <w:rFonts w:asciiTheme="minorHAnsi" w:hAnsiTheme="minorHAnsi"/>
            <w:noProof/>
            <w:sz w:val="16"/>
            <w:szCs w:val="16"/>
          </w:rPr>
          <w:t>2.12.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Dopustnost ponudbe, odločitev o oddaji naročila, sklenitev pogodbe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446D79EE" w14:textId="1BDFA5CD"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69" w:history="1">
        <w:r w:rsidRPr="00CC3EF2">
          <w:rPr>
            <w:rStyle w:val="Hiperpovezava"/>
            <w:rFonts w:asciiTheme="minorHAnsi" w:hAnsiTheme="minorHAnsi"/>
            <w:noProof/>
            <w:sz w:val="16"/>
            <w:szCs w:val="16"/>
          </w:rPr>
          <w:t>2.12.1.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Dopustnost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_Toc222313969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36EB8A62" w14:textId="07CC763C"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70" w:history="1">
        <w:r w:rsidRPr="00CC3EF2">
          <w:rPr>
            <w:rStyle w:val="Hiperpovezava"/>
            <w:rFonts w:asciiTheme="minorHAnsi" w:hAnsiTheme="minorHAnsi"/>
            <w:noProof/>
            <w:sz w:val="16"/>
            <w:szCs w:val="16"/>
          </w:rPr>
          <w:t>2.12.2.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Odločitev o oddaji javnega naročila in pogajanja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0528B32A" w14:textId="4877AFFF"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71" w:history="1">
        <w:r w:rsidRPr="00CC3EF2">
          <w:rPr>
            <w:rStyle w:val="Hiperpovezava"/>
            <w:rFonts w:asciiTheme="minorHAnsi" w:hAnsiTheme="minorHAnsi"/>
            <w:noProof/>
            <w:sz w:val="16"/>
            <w:szCs w:val="16"/>
          </w:rPr>
          <w:t>2.12.3.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Sklenitev pogodbe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65F93055" w14:textId="39627167" w:rsidR="00CC3EF2" w:rsidRPr="00CC3EF2" w:rsidRDefault="00CC3EF2" w:rsidP="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2" w:history="1">
        <w:r w:rsidRPr="00CC3EF2">
          <w:rPr>
            <w:rStyle w:val="Hiperpovezava"/>
            <w:rFonts w:asciiTheme="minorHAnsi" w:hAnsiTheme="minorHAnsi"/>
            <w:noProof/>
            <w:sz w:val="16"/>
            <w:szCs w:val="16"/>
          </w:rPr>
          <w:t>2.13.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Vpogled</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23C021B2" w14:textId="1B251976"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4" w:history="1">
        <w:r w:rsidRPr="00CC3EF2">
          <w:rPr>
            <w:rStyle w:val="Hiperpovezava"/>
            <w:rFonts w:asciiTheme="minorHAnsi" w:hAnsiTheme="minorHAnsi"/>
            <w:noProof/>
            <w:sz w:val="16"/>
            <w:szCs w:val="16"/>
          </w:rPr>
          <w:t>2.14.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Sprememba pogodbe o izvedbi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16</w:t>
        </w:r>
        <w:r w:rsidRPr="00CC3EF2">
          <w:rPr>
            <w:rFonts w:asciiTheme="minorHAnsi" w:hAnsiTheme="minorHAnsi"/>
            <w:noProof/>
            <w:webHidden/>
            <w:sz w:val="16"/>
            <w:szCs w:val="16"/>
          </w:rPr>
          <w:fldChar w:fldCharType="end"/>
        </w:r>
      </w:hyperlink>
    </w:p>
    <w:p w14:paraId="1CD963F6" w14:textId="52D2164E"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5" w:history="1">
        <w:r w:rsidRPr="00CC3EF2">
          <w:rPr>
            <w:rStyle w:val="Hiperpovezava"/>
            <w:rFonts w:asciiTheme="minorHAnsi" w:hAnsiTheme="minorHAnsi"/>
            <w:noProof/>
            <w:sz w:val="16"/>
            <w:szCs w:val="16"/>
          </w:rPr>
          <w:t>2.15.</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Javnost in zaupnost postopka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_Toc222313975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17</w:t>
        </w:r>
        <w:r w:rsidRPr="00CC3EF2">
          <w:rPr>
            <w:rFonts w:asciiTheme="minorHAnsi" w:hAnsiTheme="minorHAnsi"/>
            <w:noProof/>
            <w:webHidden/>
            <w:sz w:val="16"/>
            <w:szCs w:val="16"/>
          </w:rPr>
          <w:fldChar w:fldCharType="end"/>
        </w:r>
      </w:hyperlink>
    </w:p>
    <w:p w14:paraId="5ADC93FB" w14:textId="21188A21"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6" w:history="1">
        <w:r w:rsidRPr="00CC3EF2">
          <w:rPr>
            <w:rStyle w:val="Hiperpovezava"/>
            <w:rFonts w:asciiTheme="minorHAnsi" w:hAnsiTheme="minorHAnsi"/>
            <w:noProof/>
            <w:sz w:val="16"/>
            <w:szCs w:val="16"/>
          </w:rPr>
          <w:t>2.16.</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Navedba zavajajočih podatkov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17</w:t>
        </w:r>
        <w:r w:rsidRPr="00CC3EF2">
          <w:rPr>
            <w:rFonts w:asciiTheme="minorHAnsi" w:hAnsiTheme="minorHAnsi"/>
            <w:noProof/>
            <w:webHidden/>
            <w:sz w:val="16"/>
            <w:szCs w:val="16"/>
          </w:rPr>
          <w:fldChar w:fldCharType="end"/>
        </w:r>
      </w:hyperlink>
    </w:p>
    <w:p w14:paraId="5B25E630" w14:textId="1F543018"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7" w:history="1">
        <w:r w:rsidRPr="00CC3EF2">
          <w:rPr>
            <w:rStyle w:val="Hiperpovezava"/>
            <w:rFonts w:asciiTheme="minorHAnsi" w:hAnsiTheme="minorHAnsi"/>
            <w:noProof/>
            <w:sz w:val="16"/>
            <w:szCs w:val="16"/>
          </w:rPr>
          <w:t>2.17.</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Pravno varstvo</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17</w:t>
        </w:r>
        <w:r w:rsidRPr="00CC3EF2">
          <w:rPr>
            <w:rFonts w:asciiTheme="minorHAnsi" w:hAnsiTheme="minorHAnsi"/>
            <w:noProof/>
            <w:webHidden/>
            <w:sz w:val="16"/>
            <w:szCs w:val="16"/>
          </w:rPr>
          <w:fldChar w:fldCharType="end"/>
        </w:r>
      </w:hyperlink>
    </w:p>
    <w:p w14:paraId="57FCAFC1" w14:textId="6E9A7BC3"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8" w:history="1">
        <w:r w:rsidRPr="00CC3EF2">
          <w:rPr>
            <w:rStyle w:val="Hiperpovezava"/>
            <w:rFonts w:asciiTheme="minorHAnsi" w:hAnsiTheme="minorHAnsi"/>
            <w:noProof/>
            <w:sz w:val="16"/>
            <w:szCs w:val="16"/>
          </w:rPr>
          <w:t>2.18.</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Obveščanje ponudnikov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18</w:t>
        </w:r>
        <w:r w:rsidRPr="00CC3EF2">
          <w:rPr>
            <w:rFonts w:asciiTheme="minorHAnsi" w:hAnsiTheme="minorHAnsi"/>
            <w:noProof/>
            <w:webHidden/>
            <w:sz w:val="16"/>
            <w:szCs w:val="16"/>
          </w:rPr>
          <w:fldChar w:fldCharType="end"/>
        </w:r>
      </w:hyperlink>
    </w:p>
    <w:p w14:paraId="13EF63AC" w14:textId="633A6AAD"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79" w:history="1">
        <w:r w:rsidRPr="00CC3EF2">
          <w:rPr>
            <w:rStyle w:val="Hiperpovezava"/>
            <w:rFonts w:asciiTheme="minorHAnsi" w:hAnsiTheme="minorHAnsi"/>
            <w:noProof/>
            <w:sz w:val="16"/>
            <w:szCs w:val="16"/>
          </w:rPr>
          <w:t>2.19.</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Obvladovanje koruptivnih tveganj</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_Toc222313979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18</w:t>
        </w:r>
        <w:r w:rsidRPr="00CC3EF2">
          <w:rPr>
            <w:rFonts w:asciiTheme="minorHAnsi" w:hAnsiTheme="minorHAnsi"/>
            <w:noProof/>
            <w:webHidden/>
            <w:sz w:val="16"/>
            <w:szCs w:val="16"/>
          </w:rPr>
          <w:fldChar w:fldCharType="end"/>
        </w:r>
      </w:hyperlink>
    </w:p>
    <w:p w14:paraId="61CF67D1" w14:textId="5D8BC263"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80" w:history="1">
        <w:r w:rsidRPr="00CC3EF2">
          <w:rPr>
            <w:rStyle w:val="Hiperpovezava"/>
            <w:rFonts w:asciiTheme="minorHAnsi" w:hAnsiTheme="minorHAnsi"/>
            <w:noProof/>
            <w:sz w:val="16"/>
            <w:szCs w:val="16"/>
          </w:rPr>
          <w:t>2.19.1.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Omejitev poslovanja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18</w:t>
        </w:r>
        <w:r w:rsidRPr="00CC3EF2">
          <w:rPr>
            <w:rFonts w:asciiTheme="minorHAnsi" w:hAnsiTheme="minorHAnsi"/>
            <w:noProof/>
            <w:webHidden/>
            <w:sz w:val="16"/>
            <w:szCs w:val="16"/>
          </w:rPr>
          <w:fldChar w:fldCharType="end"/>
        </w:r>
      </w:hyperlink>
    </w:p>
    <w:p w14:paraId="6CCEAED0" w14:textId="6FD8ED9E"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81" w:history="1">
        <w:r w:rsidRPr="00CC3EF2">
          <w:rPr>
            <w:rStyle w:val="Hiperpovezava"/>
            <w:rFonts w:asciiTheme="minorHAnsi" w:hAnsiTheme="minorHAnsi"/>
            <w:noProof/>
            <w:sz w:val="16"/>
            <w:szCs w:val="16"/>
          </w:rPr>
          <w:t>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Merilo za oddajo javnega naročila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19</w:t>
        </w:r>
        <w:r w:rsidRPr="00CC3EF2">
          <w:rPr>
            <w:rFonts w:asciiTheme="minorHAnsi" w:hAnsiTheme="minorHAnsi"/>
            <w:noProof/>
            <w:webHidden/>
            <w:sz w:val="16"/>
            <w:szCs w:val="16"/>
          </w:rPr>
          <w:fldChar w:fldCharType="end"/>
        </w:r>
      </w:hyperlink>
    </w:p>
    <w:p w14:paraId="5015655C" w14:textId="31311925"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82" w:history="1">
        <w:r w:rsidRPr="00CC3EF2">
          <w:rPr>
            <w:rStyle w:val="Hiperpovezava"/>
            <w:rFonts w:asciiTheme="minorHAnsi" w:hAnsiTheme="minorHAnsi"/>
            <w:noProof/>
            <w:sz w:val="16"/>
            <w:szCs w:val="16"/>
          </w:rPr>
          <w:t>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Pogoji za priznanje sposobnosti</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19</w:t>
        </w:r>
        <w:r w:rsidRPr="00CC3EF2">
          <w:rPr>
            <w:rFonts w:asciiTheme="minorHAnsi" w:hAnsiTheme="minorHAnsi"/>
            <w:noProof/>
            <w:webHidden/>
            <w:sz w:val="16"/>
            <w:szCs w:val="16"/>
          </w:rPr>
          <w:fldChar w:fldCharType="end"/>
        </w:r>
      </w:hyperlink>
    </w:p>
    <w:p w14:paraId="5FDE67BE" w14:textId="2E5095A9"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83" w:history="1">
        <w:r w:rsidRPr="00CC3EF2">
          <w:rPr>
            <w:rStyle w:val="Hiperpovezava"/>
            <w:rFonts w:asciiTheme="minorHAnsi" w:hAnsiTheme="minorHAnsi"/>
            <w:noProof/>
            <w:sz w:val="16"/>
            <w:szCs w:val="16"/>
          </w:rPr>
          <w:t>4.1.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Razlogi za izključitev</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20</w:t>
        </w:r>
        <w:r w:rsidRPr="00CC3EF2">
          <w:rPr>
            <w:rFonts w:asciiTheme="minorHAnsi" w:hAnsiTheme="minorHAnsi"/>
            <w:noProof/>
            <w:webHidden/>
            <w:sz w:val="16"/>
            <w:szCs w:val="16"/>
          </w:rPr>
          <w:fldChar w:fldCharType="end"/>
        </w:r>
      </w:hyperlink>
    </w:p>
    <w:p w14:paraId="6C1AB80D" w14:textId="0B29E364" w:rsidR="00CC3EF2" w:rsidRPr="00CC3EF2" w:rsidRDefault="00CC3EF2" w:rsidP="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84" w:history="1">
        <w:r w:rsidRPr="00CC3EF2">
          <w:rPr>
            <w:rStyle w:val="Hiperpovezava"/>
            <w:rFonts w:asciiTheme="minorHAnsi" w:hAnsiTheme="minorHAnsi"/>
            <w:noProof/>
            <w:sz w:val="16"/>
            <w:szCs w:val="16"/>
          </w:rPr>
          <w:t>4.2.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Popravni mehanizem</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22</w:t>
        </w:r>
        <w:r w:rsidRPr="00CC3EF2">
          <w:rPr>
            <w:rFonts w:asciiTheme="minorHAnsi" w:hAnsiTheme="minorHAnsi"/>
            <w:noProof/>
            <w:webHidden/>
            <w:sz w:val="16"/>
            <w:szCs w:val="16"/>
          </w:rPr>
          <w:fldChar w:fldCharType="end"/>
        </w:r>
      </w:hyperlink>
    </w:p>
    <w:p w14:paraId="5813ADB4" w14:textId="2AD060FF"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86" w:history="1">
        <w:r w:rsidRPr="00CC3EF2">
          <w:rPr>
            <w:rStyle w:val="Hiperpovezava"/>
            <w:rFonts w:asciiTheme="minorHAnsi" w:hAnsiTheme="minorHAnsi"/>
            <w:noProof/>
            <w:sz w:val="16"/>
            <w:szCs w:val="16"/>
          </w:rPr>
          <w:t>Pogoji za sodelovanje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_Toc222313986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22</w:t>
        </w:r>
        <w:r w:rsidRPr="00CC3EF2">
          <w:rPr>
            <w:rFonts w:asciiTheme="minorHAnsi" w:hAnsiTheme="minorHAnsi"/>
            <w:noProof/>
            <w:webHidden/>
            <w:sz w:val="16"/>
            <w:szCs w:val="16"/>
          </w:rPr>
          <w:fldChar w:fldCharType="end"/>
        </w:r>
      </w:hyperlink>
    </w:p>
    <w:p w14:paraId="05FBAA49" w14:textId="25C0C768"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87" w:history="1">
        <w:r w:rsidRPr="00CC3EF2">
          <w:rPr>
            <w:rStyle w:val="Hiperpovezava"/>
            <w:rFonts w:asciiTheme="minorHAnsi" w:hAnsiTheme="minorHAnsi"/>
            <w:noProof/>
            <w:sz w:val="16"/>
            <w:szCs w:val="16"/>
          </w:rPr>
          <w:t>4.2.1.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Ustreznost za opravljanje poklicne dejavnosti</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_Toc222313987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22</w:t>
        </w:r>
        <w:r w:rsidRPr="00CC3EF2">
          <w:rPr>
            <w:rFonts w:asciiTheme="minorHAnsi" w:hAnsiTheme="minorHAnsi"/>
            <w:noProof/>
            <w:webHidden/>
            <w:sz w:val="16"/>
            <w:szCs w:val="16"/>
          </w:rPr>
          <w:fldChar w:fldCharType="end"/>
        </w:r>
      </w:hyperlink>
    </w:p>
    <w:p w14:paraId="22C06878" w14:textId="1C4E820A" w:rsidR="00CC3EF2" w:rsidRPr="00CC3EF2" w:rsidRDefault="00CC3EF2">
      <w:pPr>
        <w:pStyle w:val="Kazalovsebine3"/>
        <w:rPr>
          <w:rFonts w:asciiTheme="minorHAnsi" w:eastAsiaTheme="minorEastAsia" w:hAnsiTheme="minorHAnsi" w:cstheme="minorBidi"/>
          <w:noProof/>
          <w:kern w:val="2"/>
          <w:sz w:val="16"/>
          <w:szCs w:val="16"/>
          <w:lang w:eastAsia="sl-SI" w:bidi="ar-SA"/>
          <w14:ligatures w14:val="standardContextual"/>
        </w:rPr>
      </w:pPr>
      <w:hyperlink w:anchor="_Toc222313988" w:history="1">
        <w:r w:rsidRPr="00CC3EF2">
          <w:rPr>
            <w:rStyle w:val="Hiperpovezava"/>
            <w:rFonts w:asciiTheme="minorHAnsi" w:hAnsiTheme="minorHAnsi"/>
            <w:noProof/>
            <w:sz w:val="16"/>
            <w:szCs w:val="16"/>
          </w:rPr>
          <w:t>4.2.2.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Tehnična in strokovna sposobnost</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_Toc222313988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23</w:t>
        </w:r>
        <w:r w:rsidRPr="00CC3EF2">
          <w:rPr>
            <w:rFonts w:asciiTheme="minorHAnsi" w:hAnsiTheme="minorHAnsi"/>
            <w:noProof/>
            <w:webHidden/>
            <w:sz w:val="16"/>
            <w:szCs w:val="16"/>
          </w:rPr>
          <w:fldChar w:fldCharType="end"/>
        </w:r>
      </w:hyperlink>
    </w:p>
    <w:p w14:paraId="4A74950A" w14:textId="3CFE6814"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89" w:history="1">
        <w:r w:rsidRPr="00CC3EF2">
          <w:rPr>
            <w:rStyle w:val="Hiperpovezava"/>
            <w:rFonts w:asciiTheme="minorHAnsi" w:hAnsiTheme="minorHAnsi"/>
            <w:noProof/>
            <w:sz w:val="16"/>
            <w:szCs w:val="16"/>
          </w:rPr>
          <w:t>6.</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Finančna zavarovanja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_Toc222313989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24</w:t>
        </w:r>
        <w:r w:rsidRPr="00CC3EF2">
          <w:rPr>
            <w:rFonts w:asciiTheme="minorHAnsi" w:hAnsiTheme="minorHAnsi"/>
            <w:noProof/>
            <w:webHidden/>
            <w:sz w:val="16"/>
            <w:szCs w:val="16"/>
          </w:rPr>
          <w:fldChar w:fldCharType="end"/>
        </w:r>
      </w:hyperlink>
    </w:p>
    <w:p w14:paraId="75868B7A" w14:textId="197C0FE1"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90" w:history="1">
        <w:r w:rsidRPr="00CC3EF2">
          <w:rPr>
            <w:rStyle w:val="Hiperpovezava"/>
            <w:rFonts w:asciiTheme="minorHAnsi" w:hAnsiTheme="minorHAnsi"/>
            <w:noProof/>
            <w:sz w:val="16"/>
            <w:szCs w:val="16"/>
          </w:rPr>
          <w:t>6.1.</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Finančno zavarovanje za resnost ponudbe</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_Toc222313990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24</w:t>
        </w:r>
        <w:r w:rsidRPr="00CC3EF2">
          <w:rPr>
            <w:rFonts w:asciiTheme="minorHAnsi" w:hAnsiTheme="minorHAnsi"/>
            <w:noProof/>
            <w:webHidden/>
            <w:sz w:val="16"/>
            <w:szCs w:val="16"/>
          </w:rPr>
          <w:fldChar w:fldCharType="end"/>
        </w:r>
      </w:hyperlink>
    </w:p>
    <w:p w14:paraId="45A1C846" w14:textId="2A5729C2"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91" w:history="1">
        <w:r w:rsidRPr="00CC3EF2">
          <w:rPr>
            <w:rStyle w:val="Hiperpovezava"/>
            <w:rFonts w:asciiTheme="minorHAnsi" w:hAnsiTheme="minorHAnsi"/>
            <w:noProof/>
            <w:sz w:val="16"/>
            <w:szCs w:val="16"/>
          </w:rPr>
          <w:t>6.2.</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Finančno zavarovanje za dobro izvedbo pogodbenih obveznosti</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_Toc222313991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24</w:t>
        </w:r>
        <w:r w:rsidRPr="00CC3EF2">
          <w:rPr>
            <w:rFonts w:asciiTheme="minorHAnsi" w:hAnsiTheme="minorHAnsi"/>
            <w:noProof/>
            <w:webHidden/>
            <w:sz w:val="16"/>
            <w:szCs w:val="16"/>
          </w:rPr>
          <w:fldChar w:fldCharType="end"/>
        </w:r>
      </w:hyperlink>
    </w:p>
    <w:p w14:paraId="6A8CF022" w14:textId="5BEB5D54"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92" w:history="1">
        <w:r w:rsidRPr="00CC3EF2">
          <w:rPr>
            <w:rStyle w:val="Hiperpovezava"/>
            <w:rFonts w:asciiTheme="minorHAnsi" w:hAnsiTheme="minorHAnsi"/>
            <w:noProof/>
            <w:sz w:val="16"/>
            <w:szCs w:val="16"/>
          </w:rPr>
          <w:t>6.3.</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Finančno zavarovanje za odpravo napak v garancijskem roku</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_Toc222313992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25</w:t>
        </w:r>
        <w:r w:rsidRPr="00CC3EF2">
          <w:rPr>
            <w:rFonts w:asciiTheme="minorHAnsi" w:hAnsiTheme="minorHAnsi"/>
            <w:noProof/>
            <w:webHidden/>
            <w:sz w:val="16"/>
            <w:szCs w:val="16"/>
          </w:rPr>
          <w:fldChar w:fldCharType="end"/>
        </w:r>
      </w:hyperlink>
    </w:p>
    <w:p w14:paraId="3BE525DD" w14:textId="0D811D52" w:rsidR="00CC3EF2" w:rsidRPr="00CC3EF2" w:rsidRDefault="00CC3EF2">
      <w:pPr>
        <w:pStyle w:val="Kazalovsebine2"/>
        <w:rPr>
          <w:rFonts w:asciiTheme="minorHAnsi" w:eastAsiaTheme="minorEastAsia" w:hAnsiTheme="minorHAnsi" w:cstheme="minorBidi"/>
          <w:noProof/>
          <w:kern w:val="2"/>
          <w:sz w:val="16"/>
          <w:szCs w:val="16"/>
          <w:lang w:eastAsia="sl-SI" w:bidi="ar-SA"/>
          <w14:ligatures w14:val="standardContextual"/>
        </w:rPr>
      </w:pPr>
      <w:hyperlink w:anchor="_Toc222313993" w:history="1">
        <w:r w:rsidRPr="00CC3EF2">
          <w:rPr>
            <w:rStyle w:val="Hiperpovezava"/>
            <w:rFonts w:asciiTheme="minorHAnsi" w:hAnsiTheme="minorHAnsi"/>
            <w:noProof/>
            <w:sz w:val="16"/>
            <w:szCs w:val="16"/>
          </w:rPr>
          <w:t>6.4.</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Zavarovanja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_Toc222313993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25</w:t>
        </w:r>
        <w:r w:rsidRPr="00CC3EF2">
          <w:rPr>
            <w:rFonts w:asciiTheme="minorHAnsi" w:hAnsiTheme="minorHAnsi"/>
            <w:noProof/>
            <w:webHidden/>
            <w:sz w:val="16"/>
            <w:szCs w:val="16"/>
          </w:rPr>
          <w:fldChar w:fldCharType="end"/>
        </w:r>
      </w:hyperlink>
    </w:p>
    <w:p w14:paraId="60EA5D22" w14:textId="36AA4596" w:rsidR="00CC3EF2" w:rsidRPr="00CC3EF2" w:rsidRDefault="00CC3EF2">
      <w:pPr>
        <w:pStyle w:val="Kazalovsebine1"/>
        <w:rPr>
          <w:rFonts w:asciiTheme="minorHAnsi" w:eastAsiaTheme="minorEastAsia" w:hAnsiTheme="minorHAnsi" w:cstheme="minorBidi"/>
          <w:noProof/>
          <w:kern w:val="2"/>
          <w:sz w:val="16"/>
          <w:szCs w:val="16"/>
          <w:lang w:eastAsia="sl-SI" w:bidi="ar-SA"/>
          <w14:ligatures w14:val="standardContextual"/>
        </w:rPr>
      </w:pPr>
      <w:hyperlink w:anchor="_Toc222313994" w:history="1">
        <w:r w:rsidRPr="00CC3EF2">
          <w:rPr>
            <w:rStyle w:val="Hiperpovezava"/>
            <w:rFonts w:asciiTheme="minorHAnsi" w:hAnsiTheme="minorHAnsi"/>
            <w:noProof/>
            <w:sz w:val="16"/>
            <w:szCs w:val="16"/>
          </w:rPr>
          <w:t>7.</w:t>
        </w:r>
        <w:r w:rsidRPr="00CC3EF2">
          <w:rPr>
            <w:rFonts w:asciiTheme="minorHAnsi" w:eastAsiaTheme="minorEastAsia" w:hAnsiTheme="minorHAnsi" w:cstheme="minorBidi"/>
            <w:noProof/>
            <w:kern w:val="2"/>
            <w:sz w:val="16"/>
            <w:szCs w:val="16"/>
            <w:lang w:eastAsia="sl-SI" w:bidi="ar-SA"/>
            <w14:ligatures w14:val="standardContextual"/>
          </w:rPr>
          <w:tab/>
        </w:r>
        <w:r w:rsidRPr="00CC3EF2">
          <w:rPr>
            <w:rStyle w:val="Hiperpovezava"/>
            <w:rFonts w:asciiTheme="minorHAnsi" w:hAnsiTheme="minorHAnsi"/>
            <w:noProof/>
            <w:sz w:val="16"/>
            <w:szCs w:val="16"/>
          </w:rPr>
          <w:t>Ponudbena dokumentacija</w:t>
        </w:r>
        <w:r w:rsidRPr="00CC3EF2">
          <w:rPr>
            <w:rFonts w:asciiTheme="minorHAnsi" w:hAnsiTheme="minorHAnsi"/>
            <w:noProof/>
            <w:webHidden/>
            <w:sz w:val="16"/>
            <w:szCs w:val="16"/>
          </w:rPr>
          <w:tab/>
        </w:r>
        <w:r w:rsidRPr="00CC3EF2">
          <w:rPr>
            <w:rFonts w:asciiTheme="minorHAnsi" w:hAnsiTheme="minorHAnsi"/>
            <w:noProof/>
            <w:webHidden/>
            <w:sz w:val="16"/>
            <w:szCs w:val="16"/>
          </w:rPr>
          <w:fldChar w:fldCharType="begin"/>
        </w:r>
        <w:r w:rsidRPr="00CC3EF2">
          <w:rPr>
            <w:rFonts w:asciiTheme="minorHAnsi" w:hAnsiTheme="minorHAnsi"/>
            <w:noProof/>
            <w:webHidden/>
            <w:sz w:val="16"/>
            <w:szCs w:val="16"/>
          </w:rPr>
          <w:instrText xml:space="preserve"> PAGEREF _Toc222313994 \h </w:instrText>
        </w:r>
        <w:r w:rsidRPr="00CC3EF2">
          <w:rPr>
            <w:rFonts w:asciiTheme="minorHAnsi" w:hAnsiTheme="minorHAnsi"/>
            <w:noProof/>
            <w:webHidden/>
            <w:sz w:val="16"/>
            <w:szCs w:val="16"/>
          </w:rPr>
        </w:r>
        <w:r w:rsidRPr="00CC3EF2">
          <w:rPr>
            <w:rFonts w:asciiTheme="minorHAnsi" w:hAnsiTheme="minorHAnsi"/>
            <w:noProof/>
            <w:webHidden/>
            <w:sz w:val="16"/>
            <w:szCs w:val="16"/>
          </w:rPr>
          <w:fldChar w:fldCharType="separate"/>
        </w:r>
        <w:r w:rsidRPr="00CC3EF2">
          <w:rPr>
            <w:rFonts w:asciiTheme="minorHAnsi" w:hAnsiTheme="minorHAnsi"/>
            <w:noProof/>
            <w:webHidden/>
            <w:sz w:val="16"/>
            <w:szCs w:val="16"/>
          </w:rPr>
          <w:t>26</w:t>
        </w:r>
        <w:r w:rsidRPr="00CC3EF2">
          <w:rPr>
            <w:rFonts w:asciiTheme="minorHAnsi" w:hAnsiTheme="minorHAnsi"/>
            <w:noProof/>
            <w:webHidden/>
            <w:sz w:val="16"/>
            <w:szCs w:val="16"/>
          </w:rPr>
          <w:fldChar w:fldCharType="end"/>
        </w:r>
      </w:hyperlink>
    </w:p>
    <w:p w14:paraId="5E1A0A3C" w14:textId="3C526539" w:rsidR="00D84C36" w:rsidRPr="00CC3EF2" w:rsidRDefault="00F404F8" w:rsidP="002D3092">
      <w:pPr>
        <w:rPr>
          <w:rFonts w:ascii="Tahoma" w:hAnsi="Tahoma" w:cs="Tahoma"/>
          <w:bCs/>
          <w:sz w:val="16"/>
          <w:szCs w:val="16"/>
        </w:rPr>
      </w:pPr>
      <w:r w:rsidRPr="00CC3EF2">
        <w:rPr>
          <w:rFonts w:asciiTheme="minorHAnsi" w:hAnsiTheme="minorHAnsi" w:cs="Tahoma"/>
          <w:bCs/>
          <w:sz w:val="16"/>
          <w:szCs w:val="16"/>
        </w:rPr>
        <w:lastRenderedPageBreak/>
        <w:fldChar w:fldCharType="end"/>
      </w:r>
    </w:p>
    <w:p w14:paraId="4694FD0D" w14:textId="77777777" w:rsidR="00F404F8" w:rsidRDefault="00F404F8">
      <w:pPr>
        <w:pStyle w:val="naslov1"/>
        <w:ind w:left="0" w:firstLine="0"/>
      </w:pPr>
      <w:bookmarkStart w:id="11" w:name="_Toc222313939"/>
      <w:r>
        <w:t>Povabilo k oddaji ponudbe</w:t>
      </w:r>
      <w:bookmarkEnd w:id="11"/>
      <w:r>
        <w:t xml:space="preserve"> </w:t>
      </w:r>
    </w:p>
    <w:p w14:paraId="5CBCC67E" w14:textId="77777777" w:rsidR="00F404F8" w:rsidRDefault="00F404F8">
      <w:pPr>
        <w:tabs>
          <w:tab w:val="left" w:pos="1318"/>
        </w:tabs>
        <w:jc w:val="both"/>
        <w:rPr>
          <w:b/>
        </w:rPr>
      </w:pPr>
    </w:p>
    <w:p w14:paraId="46591ABB" w14:textId="79B9FCC2" w:rsidR="004367F6" w:rsidRDefault="00F404F8" w:rsidP="004367F6">
      <w:pPr>
        <w:spacing w:before="225" w:after="225"/>
        <w:jc w:val="both"/>
        <w:rPr>
          <w:rFonts w:ascii="Tahoma" w:hAnsi="Tahoma" w:cs="Tahoma"/>
          <w:sz w:val="18"/>
          <w:szCs w:val="18"/>
          <w:lang w:eastAsia="sl-SI"/>
        </w:rPr>
      </w:pPr>
      <w:r>
        <w:rPr>
          <w:rFonts w:ascii="Tahoma" w:hAnsi="Tahoma" w:cs="Tahoma"/>
          <w:b/>
          <w:bCs/>
          <w:sz w:val="18"/>
          <w:szCs w:val="18"/>
        </w:rPr>
        <w:t xml:space="preserve">Naročnik: </w:t>
      </w:r>
      <w:r w:rsidR="002D3092">
        <w:rPr>
          <w:rFonts w:ascii="Tahoma" w:hAnsi="Tahoma" w:cs="Tahoma"/>
          <w:b/>
          <w:bCs/>
          <w:sz w:val="18"/>
          <w:szCs w:val="18"/>
        </w:rPr>
        <w:t xml:space="preserve">Podjetje RRA Koroška </w:t>
      </w:r>
      <w:proofErr w:type="spellStart"/>
      <w:r w:rsidR="002D3092">
        <w:rPr>
          <w:rFonts w:ascii="Tahoma" w:hAnsi="Tahoma" w:cs="Tahoma"/>
          <w:b/>
          <w:bCs/>
          <w:sz w:val="18"/>
          <w:szCs w:val="18"/>
        </w:rPr>
        <w:t>d.o.o</w:t>
      </w:r>
      <w:proofErr w:type="spellEnd"/>
      <w:r w:rsidR="002D3092">
        <w:rPr>
          <w:rFonts w:ascii="Tahoma" w:hAnsi="Tahoma" w:cs="Tahoma"/>
          <w:b/>
          <w:bCs/>
          <w:sz w:val="18"/>
          <w:szCs w:val="18"/>
        </w:rPr>
        <w:t>., Meža 10, 2370 Dravograd</w:t>
      </w:r>
      <w:r>
        <w:rPr>
          <w:rFonts w:ascii="Tahoma" w:hAnsi="Tahoma" w:cs="Tahoma"/>
          <w:sz w:val="18"/>
          <w:szCs w:val="18"/>
          <w:lang w:eastAsia="sl-SI"/>
        </w:rPr>
        <w:t>,</w:t>
      </w:r>
      <w:r w:rsidRPr="003551C4">
        <w:rPr>
          <w:rFonts w:ascii="Tahoma" w:hAnsi="Tahoma" w:cs="Tahoma"/>
          <w:sz w:val="18"/>
          <w:szCs w:val="18"/>
          <w:lang w:eastAsia="sl-SI"/>
        </w:rPr>
        <w:t xml:space="preserve"> ki </w:t>
      </w:r>
      <w:r w:rsidR="00E91A9C">
        <w:rPr>
          <w:rFonts w:ascii="Tahoma" w:hAnsi="Tahoma" w:cs="Tahoma"/>
          <w:sz w:val="18"/>
          <w:szCs w:val="18"/>
          <w:lang w:eastAsia="sl-SI"/>
        </w:rPr>
        <w:t>ga</w:t>
      </w:r>
      <w:r w:rsidRPr="003551C4">
        <w:rPr>
          <w:rFonts w:ascii="Tahoma" w:hAnsi="Tahoma" w:cs="Tahoma"/>
          <w:sz w:val="18"/>
          <w:szCs w:val="18"/>
          <w:lang w:eastAsia="sl-SI"/>
        </w:rPr>
        <w:t xml:space="preserve"> zastopa </w:t>
      </w:r>
      <w:r w:rsidR="00E91A9C">
        <w:rPr>
          <w:rFonts w:ascii="Tahoma" w:hAnsi="Tahoma" w:cs="Tahoma"/>
          <w:sz w:val="18"/>
          <w:szCs w:val="18"/>
          <w:lang w:eastAsia="sl-SI"/>
        </w:rPr>
        <w:t>direktor Uroš Rozman</w:t>
      </w:r>
      <w:r w:rsidRPr="003551C4">
        <w:rPr>
          <w:rFonts w:ascii="Tahoma" w:hAnsi="Tahoma" w:cs="Tahoma"/>
          <w:sz w:val="18"/>
          <w:szCs w:val="18"/>
          <w:lang w:eastAsia="sl-SI"/>
        </w:rPr>
        <w:t xml:space="preserve"> (</w:t>
      </w:r>
      <w:r>
        <w:rPr>
          <w:rFonts w:ascii="Tahoma" w:hAnsi="Tahoma" w:cs="Tahoma"/>
          <w:sz w:val="18"/>
          <w:szCs w:val="18"/>
          <w:lang w:eastAsia="sl-SI"/>
        </w:rPr>
        <w:t xml:space="preserve">v nadaljevanju naročnik) vabi zainteresirane ponudnike k predložitvi ponudbe za oddajo naročila po </w:t>
      </w:r>
      <w:r w:rsidR="004367F6">
        <w:rPr>
          <w:rFonts w:ascii="Tahoma" w:hAnsi="Tahoma" w:cs="Tahoma"/>
          <w:sz w:val="18"/>
          <w:szCs w:val="18"/>
          <w:lang w:eastAsia="sl-SI"/>
        </w:rPr>
        <w:t xml:space="preserve">odprtem </w:t>
      </w:r>
      <w:r w:rsidR="00E22ED4">
        <w:rPr>
          <w:rFonts w:ascii="Tahoma" w:hAnsi="Tahoma" w:cs="Tahoma"/>
          <w:sz w:val="18"/>
          <w:szCs w:val="18"/>
          <w:lang w:eastAsia="sl-SI"/>
        </w:rPr>
        <w:t xml:space="preserve">postopku </w:t>
      </w:r>
      <w:r>
        <w:rPr>
          <w:rFonts w:ascii="Tahoma" w:hAnsi="Tahoma" w:cs="Tahoma"/>
          <w:sz w:val="18"/>
          <w:szCs w:val="18"/>
          <w:lang w:eastAsia="sl-SI"/>
        </w:rPr>
        <w:t>na podlagi 4</w:t>
      </w:r>
      <w:r w:rsidR="004367F6">
        <w:rPr>
          <w:rFonts w:ascii="Tahoma" w:hAnsi="Tahoma" w:cs="Tahoma"/>
          <w:sz w:val="18"/>
          <w:szCs w:val="18"/>
          <w:lang w:eastAsia="sl-SI"/>
        </w:rPr>
        <w:t>0</w:t>
      </w:r>
      <w:r>
        <w:rPr>
          <w:rFonts w:ascii="Tahoma" w:hAnsi="Tahoma" w:cs="Tahoma"/>
          <w:sz w:val="18"/>
          <w:szCs w:val="18"/>
          <w:lang w:eastAsia="sl-SI"/>
        </w:rPr>
        <w:t>. člena Zakona o javnem naročanju (</w:t>
      </w:r>
      <w:r w:rsidR="004367F6" w:rsidRPr="004367F6">
        <w:rPr>
          <w:rFonts w:ascii="Tahoma" w:hAnsi="Tahoma" w:cs="Tahoma"/>
          <w:sz w:val="18"/>
          <w:szCs w:val="18"/>
          <w:lang w:eastAsia="sl-SI"/>
        </w:rPr>
        <w:t>Uradni list RS, št. </w:t>
      </w:r>
      <w:hyperlink r:id="rId8" w:tgtFrame="_blank" w:tooltip="Zakon o javnem naročanju (ZJN-3)" w:history="1">
        <w:r w:rsidR="004367F6" w:rsidRPr="004367F6">
          <w:rPr>
            <w:rStyle w:val="Hiperpovezava"/>
            <w:rFonts w:ascii="Tahoma" w:hAnsi="Tahoma" w:cs="Tahoma"/>
            <w:color w:val="auto"/>
            <w:sz w:val="18"/>
            <w:szCs w:val="18"/>
            <w:u w:val="none"/>
            <w:lang w:eastAsia="sl-SI"/>
          </w:rPr>
          <w:t>91/15</w:t>
        </w:r>
      </w:hyperlink>
      <w:r w:rsidR="004367F6" w:rsidRPr="004367F6">
        <w:rPr>
          <w:rFonts w:ascii="Tahoma" w:hAnsi="Tahoma" w:cs="Tahoma"/>
          <w:sz w:val="18"/>
          <w:szCs w:val="18"/>
          <w:lang w:eastAsia="sl-SI"/>
        </w:rPr>
        <w:t>, </w:t>
      </w:r>
      <w:hyperlink r:id="rId9" w:tgtFrame="_blank" w:tooltip="Zakon o spremembah in dopolnitvah Zakona o javnem naročanju (ZJN-3A)" w:history="1">
        <w:r w:rsidR="004367F6" w:rsidRPr="004367F6">
          <w:rPr>
            <w:rStyle w:val="Hiperpovezava"/>
            <w:rFonts w:ascii="Tahoma" w:hAnsi="Tahoma" w:cs="Tahoma"/>
            <w:color w:val="auto"/>
            <w:sz w:val="18"/>
            <w:szCs w:val="18"/>
            <w:u w:val="none"/>
            <w:lang w:eastAsia="sl-SI"/>
          </w:rPr>
          <w:t>14/18</w:t>
        </w:r>
      </w:hyperlink>
      <w:r w:rsidR="004367F6" w:rsidRPr="004367F6">
        <w:rPr>
          <w:rFonts w:ascii="Tahoma" w:hAnsi="Tahoma" w:cs="Tahoma"/>
          <w:sz w:val="18"/>
          <w:szCs w:val="18"/>
          <w:lang w:eastAsia="sl-SI"/>
        </w:rPr>
        <w:t>, </w:t>
      </w:r>
      <w:hyperlink r:id="rId10" w:tgtFrame="_blank" w:tooltip="Zakon o spremembah in dopolnitvah Zakona o javnem naročanju (ZJN-3B)" w:history="1">
        <w:r w:rsidR="004367F6" w:rsidRPr="004367F6">
          <w:rPr>
            <w:rStyle w:val="Hiperpovezava"/>
            <w:rFonts w:ascii="Tahoma" w:hAnsi="Tahoma" w:cs="Tahoma"/>
            <w:color w:val="auto"/>
            <w:sz w:val="18"/>
            <w:szCs w:val="18"/>
            <w:u w:val="none"/>
            <w:lang w:eastAsia="sl-SI"/>
          </w:rPr>
          <w:t>121/21</w:t>
        </w:r>
      </w:hyperlink>
      <w:r w:rsidR="004367F6" w:rsidRPr="004367F6">
        <w:rPr>
          <w:rFonts w:ascii="Tahoma" w:hAnsi="Tahoma" w:cs="Tahoma"/>
          <w:sz w:val="18"/>
          <w:szCs w:val="18"/>
          <w:lang w:eastAsia="sl-SI"/>
        </w:rPr>
        <w:t>, </w:t>
      </w:r>
      <w:hyperlink r:id="rId11" w:tgtFrame="_blank" w:tooltip="Zakon o spremembah in dopolnitvah Zakona o javnem naročanju (ZJN-3C)" w:history="1">
        <w:r w:rsidR="004367F6" w:rsidRPr="004367F6">
          <w:rPr>
            <w:rStyle w:val="Hiperpovezava"/>
            <w:rFonts w:ascii="Tahoma" w:hAnsi="Tahoma" w:cs="Tahoma"/>
            <w:color w:val="auto"/>
            <w:sz w:val="18"/>
            <w:szCs w:val="18"/>
            <w:u w:val="none"/>
            <w:lang w:eastAsia="sl-SI"/>
          </w:rPr>
          <w:t>10/22</w:t>
        </w:r>
      </w:hyperlink>
      <w:r w:rsidR="004367F6" w:rsidRPr="004367F6">
        <w:rPr>
          <w:rFonts w:ascii="Tahoma" w:hAnsi="Tahoma" w:cs="Tahoma"/>
          <w:sz w:val="18"/>
          <w:szCs w:val="18"/>
          <w:lang w:eastAsia="sl-SI"/>
        </w:rPr>
        <w:t>, </w:t>
      </w:r>
      <w:hyperlink r:id="rId12" w:tgtFrame="_blank" w:tooltip="Odločba o ugotovitvi, da je točka b) četrtega odstavka 75. člena in točka c) drugega odstavka v zvezi s petim odstavkom 67.a člena Zakona o javnem naročanju v neskladju z Ustavo" w:history="1">
        <w:r w:rsidR="004367F6" w:rsidRPr="004367F6">
          <w:rPr>
            <w:rStyle w:val="Hiperpovezava"/>
            <w:rFonts w:ascii="Tahoma" w:hAnsi="Tahoma" w:cs="Tahoma"/>
            <w:color w:val="auto"/>
            <w:sz w:val="18"/>
            <w:szCs w:val="18"/>
            <w:u w:val="none"/>
            <w:lang w:eastAsia="sl-SI"/>
          </w:rPr>
          <w:t>74/22</w:t>
        </w:r>
      </w:hyperlink>
      <w:r w:rsidR="004367F6" w:rsidRPr="004367F6">
        <w:rPr>
          <w:rFonts w:ascii="Tahoma" w:hAnsi="Tahoma" w:cs="Tahoma"/>
          <w:sz w:val="18"/>
          <w:szCs w:val="18"/>
          <w:lang w:eastAsia="sl-SI"/>
        </w:rPr>
        <w:t xml:space="preserve"> – </w:t>
      </w:r>
      <w:proofErr w:type="spellStart"/>
      <w:r w:rsidR="004367F6" w:rsidRPr="004367F6">
        <w:rPr>
          <w:rFonts w:ascii="Tahoma" w:hAnsi="Tahoma" w:cs="Tahoma"/>
          <w:sz w:val="18"/>
          <w:szCs w:val="18"/>
          <w:lang w:eastAsia="sl-SI"/>
        </w:rPr>
        <w:t>odl</w:t>
      </w:r>
      <w:proofErr w:type="spellEnd"/>
      <w:r w:rsidR="004367F6" w:rsidRPr="004367F6">
        <w:rPr>
          <w:rFonts w:ascii="Tahoma" w:hAnsi="Tahoma" w:cs="Tahoma"/>
          <w:sz w:val="18"/>
          <w:szCs w:val="18"/>
          <w:lang w:eastAsia="sl-SI"/>
        </w:rPr>
        <w:t>. US, </w:t>
      </w:r>
      <w:hyperlink r:id="rId13" w:tgtFrame="_blank" w:tooltip="Zakon o nujnih ukrepih za zagotovitev stabilnosti zdravstvenega sistema (ZNUZSZS)" w:history="1">
        <w:r w:rsidR="004367F6" w:rsidRPr="004367F6">
          <w:rPr>
            <w:rStyle w:val="Hiperpovezava"/>
            <w:rFonts w:ascii="Tahoma" w:hAnsi="Tahoma" w:cs="Tahoma"/>
            <w:color w:val="auto"/>
            <w:sz w:val="18"/>
            <w:szCs w:val="18"/>
            <w:u w:val="none"/>
            <w:lang w:eastAsia="sl-SI"/>
          </w:rPr>
          <w:t>100/22</w:t>
        </w:r>
      </w:hyperlink>
      <w:r w:rsidR="004367F6" w:rsidRPr="004367F6">
        <w:rPr>
          <w:rFonts w:ascii="Tahoma" w:hAnsi="Tahoma" w:cs="Tahoma"/>
          <w:sz w:val="18"/>
          <w:szCs w:val="18"/>
          <w:lang w:eastAsia="sl-SI"/>
        </w:rPr>
        <w:t> – ZNUZSZS, </w:t>
      </w:r>
      <w:hyperlink r:id="rId14" w:tgtFrame="_blank" w:tooltip="Zakon o spremembah in dopolnitvah Zakona o javnem naročanju (ZJN-3D)" w:history="1">
        <w:r w:rsidR="004367F6" w:rsidRPr="004367F6">
          <w:rPr>
            <w:rStyle w:val="Hiperpovezava"/>
            <w:rFonts w:ascii="Tahoma" w:hAnsi="Tahoma" w:cs="Tahoma"/>
            <w:color w:val="auto"/>
            <w:sz w:val="18"/>
            <w:szCs w:val="18"/>
            <w:u w:val="none"/>
            <w:lang w:eastAsia="sl-SI"/>
          </w:rPr>
          <w:t>28/23</w:t>
        </w:r>
      </w:hyperlink>
      <w:r w:rsidR="004367F6" w:rsidRPr="004367F6">
        <w:rPr>
          <w:rFonts w:ascii="Tahoma" w:hAnsi="Tahoma" w:cs="Tahoma"/>
          <w:sz w:val="18"/>
          <w:szCs w:val="18"/>
          <w:lang w:eastAsia="sl-SI"/>
        </w:rPr>
        <w:t>, </w:t>
      </w:r>
      <w:hyperlink r:id="rId15" w:tgtFrame="_blank" w:tooltip="Zakon o spremembah in dopolnitvah Zakona o odpravi posledic naravnih nesreč (ZOPNN-F)" w:history="1">
        <w:r w:rsidR="004367F6" w:rsidRPr="004367F6">
          <w:rPr>
            <w:rStyle w:val="Hiperpovezava"/>
            <w:rFonts w:ascii="Tahoma" w:hAnsi="Tahoma" w:cs="Tahoma"/>
            <w:color w:val="auto"/>
            <w:sz w:val="18"/>
            <w:szCs w:val="18"/>
            <w:u w:val="none"/>
            <w:lang w:eastAsia="sl-SI"/>
          </w:rPr>
          <w:t>88/23</w:t>
        </w:r>
      </w:hyperlink>
      <w:r w:rsidR="004367F6" w:rsidRPr="004367F6">
        <w:rPr>
          <w:rFonts w:ascii="Tahoma" w:hAnsi="Tahoma" w:cs="Tahoma"/>
          <w:sz w:val="18"/>
          <w:szCs w:val="18"/>
          <w:lang w:eastAsia="sl-SI"/>
        </w:rPr>
        <w:t> – ZOPNN-F in </w:t>
      </w:r>
      <w:hyperlink r:id="rId16" w:tgtFrame="_blank" w:tooltip="Zakon o objavljanju v Uradnem listu Republike Slovenije (ZOUL)" w:history="1">
        <w:r w:rsidR="004367F6" w:rsidRPr="004367F6">
          <w:rPr>
            <w:rStyle w:val="Hiperpovezava"/>
            <w:rFonts w:ascii="Tahoma" w:hAnsi="Tahoma" w:cs="Tahoma"/>
            <w:color w:val="auto"/>
            <w:sz w:val="18"/>
            <w:szCs w:val="18"/>
            <w:u w:val="none"/>
            <w:lang w:eastAsia="sl-SI"/>
          </w:rPr>
          <w:t>83/25</w:t>
        </w:r>
      </w:hyperlink>
      <w:r w:rsidR="004367F6" w:rsidRPr="004367F6">
        <w:rPr>
          <w:rFonts w:ascii="Tahoma" w:hAnsi="Tahoma" w:cs="Tahoma"/>
          <w:sz w:val="18"/>
          <w:szCs w:val="18"/>
          <w:lang w:eastAsia="sl-SI"/>
        </w:rPr>
        <w:t> – ZOUL</w:t>
      </w:r>
      <w:r>
        <w:rPr>
          <w:rFonts w:ascii="Tahoma" w:hAnsi="Tahoma" w:cs="Tahoma"/>
          <w:sz w:val="18"/>
          <w:szCs w:val="18"/>
          <w:lang w:eastAsia="sl-SI"/>
        </w:rPr>
        <w:t xml:space="preserve">; v nadaljevanju ZJN-3). </w:t>
      </w:r>
      <w:bookmarkStart w:id="12" w:name="_Toc130197565"/>
      <w:bookmarkStart w:id="13" w:name="_Toc343077975"/>
      <w:bookmarkStart w:id="14" w:name="_Toc130198066"/>
      <w:bookmarkStart w:id="15" w:name="_Toc132424972"/>
      <w:bookmarkStart w:id="16" w:name="_Toc130198126"/>
      <w:bookmarkStart w:id="17" w:name="_Toc258841427"/>
      <w:bookmarkStart w:id="18" w:name="_Toc132432221"/>
      <w:bookmarkStart w:id="19" w:name="_Toc125192844"/>
      <w:bookmarkStart w:id="20" w:name="_Toc130799587"/>
      <w:bookmarkStart w:id="21" w:name="_Toc132106358"/>
      <w:bookmarkStart w:id="22" w:name="_Toc222313940"/>
    </w:p>
    <w:p w14:paraId="13B77776" w14:textId="77777777" w:rsidR="004F7A25" w:rsidRDefault="004367F6" w:rsidP="004F7A25">
      <w:pPr>
        <w:spacing w:before="225" w:after="225"/>
        <w:jc w:val="both"/>
        <w:rPr>
          <w:rFonts w:ascii="Tahoma" w:hAnsi="Tahoma" w:cs="Tahoma"/>
          <w:sz w:val="18"/>
          <w:szCs w:val="18"/>
          <w:lang w:eastAsia="sl-SI"/>
        </w:rPr>
      </w:pPr>
      <w:r w:rsidRPr="004367F6">
        <w:rPr>
          <w:rFonts w:ascii="Tahoma" w:hAnsi="Tahoma" w:cs="Tahoma"/>
          <w:sz w:val="18"/>
          <w:szCs w:val="18"/>
          <w:lang w:eastAsia="sl-SI"/>
        </w:rPr>
        <w:t xml:space="preserve">RRA Koroška </w:t>
      </w:r>
      <w:proofErr w:type="spellStart"/>
      <w:r w:rsidRPr="004367F6">
        <w:rPr>
          <w:rFonts w:ascii="Tahoma" w:hAnsi="Tahoma" w:cs="Tahoma"/>
          <w:sz w:val="18"/>
          <w:szCs w:val="18"/>
          <w:lang w:eastAsia="sl-SI"/>
        </w:rPr>
        <w:t>d.o.o</w:t>
      </w:r>
      <w:proofErr w:type="spellEnd"/>
      <w:r w:rsidRPr="004367F6">
        <w:rPr>
          <w:rFonts w:ascii="Tahoma" w:hAnsi="Tahoma" w:cs="Tahoma"/>
          <w:sz w:val="18"/>
          <w:szCs w:val="18"/>
          <w:lang w:eastAsia="sl-SI"/>
        </w:rPr>
        <w:t>. v predmetnem javnem naročilu nastopa kot naročnik po pooblastilu posameznih občin na podlagi pooblastila za izvedbo projekta »Izgradnja postaj za regijski sistem izposoje javnih e-koles na Koroškem«, torej v imenu posameznih naročnikov-občin in za njihov račun</w:t>
      </w:r>
    </w:p>
    <w:p w14:paraId="62C4153C" w14:textId="406F9517" w:rsidR="00F404F8" w:rsidRPr="004F7A25" w:rsidRDefault="00F404F8" w:rsidP="004F7A25">
      <w:pPr>
        <w:pStyle w:val="Naslov2"/>
        <w:numPr>
          <w:ilvl w:val="1"/>
          <w:numId w:val="1"/>
        </w:numPr>
        <w:ind w:left="0" w:firstLine="0"/>
        <w:rPr>
          <w:lang w:val="sl-SI" w:bidi="ar-SA"/>
        </w:rPr>
      </w:pPr>
      <w:r w:rsidRPr="004F7A25">
        <w:rPr>
          <w:lang w:val="sl-SI" w:bidi="ar-SA"/>
        </w:rPr>
        <w:t>Predmet javnega naročila</w:t>
      </w:r>
      <w:bookmarkEnd w:id="12"/>
      <w:bookmarkEnd w:id="13"/>
      <w:bookmarkEnd w:id="14"/>
      <w:bookmarkEnd w:id="15"/>
      <w:bookmarkEnd w:id="16"/>
      <w:bookmarkEnd w:id="17"/>
      <w:bookmarkEnd w:id="18"/>
      <w:bookmarkEnd w:id="19"/>
      <w:bookmarkEnd w:id="20"/>
      <w:bookmarkEnd w:id="21"/>
      <w:r w:rsidRPr="004F7A25">
        <w:rPr>
          <w:lang w:val="sl-SI" w:bidi="ar-SA"/>
        </w:rPr>
        <w:t xml:space="preserve"> in ostale osnovne informacije</w:t>
      </w:r>
      <w:bookmarkEnd w:id="22"/>
    </w:p>
    <w:p w14:paraId="179B11B8" w14:textId="77777777" w:rsidR="004F7A25" w:rsidRPr="004F7A25" w:rsidRDefault="004F7A25" w:rsidP="004F7A25">
      <w:pPr>
        <w:jc w:val="both"/>
        <w:rPr>
          <w:rFonts w:ascii="Tahoma" w:hAnsi="Tahoma" w:cs="Tahoma"/>
          <w:sz w:val="18"/>
          <w:szCs w:val="18"/>
          <w:lang w:eastAsia="sl-SI"/>
        </w:rPr>
      </w:pPr>
      <w:bookmarkStart w:id="23" w:name="_Hlk496172100"/>
      <w:r w:rsidRPr="004F7A25">
        <w:rPr>
          <w:rFonts w:ascii="Tahoma" w:hAnsi="Tahoma" w:cs="Tahoma"/>
          <w:sz w:val="18"/>
          <w:szCs w:val="18"/>
          <w:lang w:eastAsia="sl-SI"/>
        </w:rPr>
        <w:t xml:space="preserve">Pogodbeni stranki sta sporazumni, da je predmet te pogodbe dobava in montaža </w:t>
      </w:r>
      <w:proofErr w:type="spellStart"/>
      <w:r w:rsidRPr="004F7A25">
        <w:rPr>
          <w:rFonts w:ascii="Tahoma" w:hAnsi="Tahoma" w:cs="Tahoma"/>
          <w:sz w:val="18"/>
          <w:szCs w:val="18"/>
          <w:lang w:eastAsia="sl-SI"/>
        </w:rPr>
        <w:t>fotonapetostnih</w:t>
      </w:r>
      <w:proofErr w:type="spellEnd"/>
      <w:r w:rsidRPr="004F7A25">
        <w:rPr>
          <w:rFonts w:ascii="Tahoma" w:hAnsi="Tahoma" w:cs="Tahoma"/>
          <w:sz w:val="18"/>
          <w:szCs w:val="18"/>
          <w:lang w:eastAsia="sl-SI"/>
        </w:rPr>
        <w:t xml:space="preserve"> panelov s celotnim sistemom za zagotavljanje električne energije (razsmerniki, baterijski sklop, krmilna oprema,…v nadaljevanju: pogodbena dela)).</w:t>
      </w:r>
    </w:p>
    <w:p w14:paraId="3303860D" w14:textId="77777777" w:rsidR="004F7A25" w:rsidRPr="004F7A25" w:rsidRDefault="004F7A25" w:rsidP="004F7A25">
      <w:pPr>
        <w:jc w:val="both"/>
        <w:rPr>
          <w:rFonts w:ascii="Tahoma" w:hAnsi="Tahoma" w:cs="Tahoma"/>
          <w:sz w:val="18"/>
          <w:szCs w:val="18"/>
          <w:lang w:eastAsia="sl-SI"/>
        </w:rPr>
      </w:pPr>
    </w:p>
    <w:p w14:paraId="293A8222" w14:textId="77777777" w:rsidR="004F7A25" w:rsidRPr="004F7A25" w:rsidRDefault="004F7A25" w:rsidP="004F7A25">
      <w:pPr>
        <w:jc w:val="both"/>
        <w:rPr>
          <w:rFonts w:ascii="Tahoma" w:hAnsi="Tahoma" w:cs="Tahoma"/>
          <w:sz w:val="18"/>
          <w:szCs w:val="18"/>
          <w:lang w:eastAsia="sl-SI"/>
        </w:rPr>
      </w:pPr>
      <w:r w:rsidRPr="004F7A25">
        <w:rPr>
          <w:rFonts w:ascii="Tahoma" w:hAnsi="Tahoma" w:cs="Tahoma"/>
          <w:sz w:val="18"/>
          <w:szCs w:val="18"/>
          <w:lang w:eastAsia="sl-SI"/>
        </w:rPr>
        <w:t xml:space="preserve">S to pogodbo naročnik tudi odda, izvajalec pa se zaveže, da bo izvedel gradbeno – obrtniško - instalacijska dela (GOI dela), ki obsegajo pripravo podlage oz. izdelavo betonskih plošč, na katere bo nameščen sistem, skladno s projektno dokumentacijo za </w:t>
      </w:r>
      <w:proofErr w:type="spellStart"/>
      <w:r w:rsidRPr="004F7A25">
        <w:rPr>
          <w:rFonts w:ascii="Tahoma" w:hAnsi="Tahoma" w:cs="Tahoma"/>
          <w:sz w:val="18"/>
          <w:szCs w:val="18"/>
          <w:lang w:val="en-US" w:eastAsia="sl-SI"/>
        </w:rPr>
        <w:t>projekt</w:t>
      </w:r>
      <w:proofErr w:type="spellEnd"/>
      <w:r w:rsidRPr="004F7A25">
        <w:rPr>
          <w:rFonts w:ascii="Tahoma" w:hAnsi="Tahoma" w:cs="Tahoma"/>
          <w:sz w:val="18"/>
          <w:szCs w:val="18"/>
          <w:lang w:val="en-US" w:eastAsia="sl-SI"/>
        </w:rPr>
        <w:t xml:space="preserve"> “</w:t>
      </w:r>
      <w:r w:rsidRPr="004F7A25">
        <w:rPr>
          <w:rFonts w:ascii="Tahoma" w:hAnsi="Tahoma" w:cs="Tahoma"/>
          <w:sz w:val="18"/>
          <w:szCs w:val="18"/>
          <w:lang w:eastAsia="sl-SI"/>
        </w:rPr>
        <w:t>Izgradnja postaj za regijski sistem izposoje javnih e-koles na Koroškem</w:t>
      </w:r>
      <w:r w:rsidRPr="004F7A25">
        <w:rPr>
          <w:rFonts w:ascii="Tahoma" w:hAnsi="Tahoma" w:cs="Tahoma"/>
          <w:sz w:val="18"/>
          <w:szCs w:val="18"/>
          <w:lang w:val="en-US" w:eastAsia="sl-SI"/>
        </w:rPr>
        <w:t xml:space="preserve">” </w:t>
      </w:r>
      <w:r w:rsidRPr="004F7A25">
        <w:rPr>
          <w:rFonts w:ascii="Tahoma" w:hAnsi="Tahoma" w:cs="Tahoma"/>
          <w:sz w:val="18"/>
          <w:szCs w:val="18"/>
          <w:lang w:eastAsia="sl-SI"/>
        </w:rPr>
        <w:t>( v nadaljevanju: pogodbena dela).</w:t>
      </w:r>
    </w:p>
    <w:p w14:paraId="0608B882" w14:textId="77777777" w:rsidR="004F7A25" w:rsidRDefault="004F7A25" w:rsidP="004406BA">
      <w:pPr>
        <w:jc w:val="both"/>
        <w:rPr>
          <w:rFonts w:ascii="Tahoma" w:hAnsi="Tahoma" w:cs="Tahoma"/>
          <w:b/>
          <w:sz w:val="18"/>
          <w:szCs w:val="18"/>
          <w:lang w:eastAsia="sl-SI"/>
        </w:rPr>
      </w:pPr>
    </w:p>
    <w:bookmarkEnd w:id="23"/>
    <w:p w14:paraId="49E76637" w14:textId="77777777" w:rsidR="00F404F8" w:rsidRDefault="00F404F8">
      <w:pPr>
        <w:spacing w:line="264" w:lineRule="auto"/>
        <w:jc w:val="both"/>
        <w:rPr>
          <w:rFonts w:ascii="Tahoma" w:hAnsi="Tahoma" w:cs="Tahoma"/>
          <w:b/>
          <w:sz w:val="18"/>
          <w:szCs w:val="18"/>
          <w:lang w:eastAsia="sl-SI"/>
        </w:rPr>
      </w:pPr>
      <w:r>
        <w:rPr>
          <w:rFonts w:ascii="Tahoma" w:hAnsi="Tahoma" w:cs="Tahoma"/>
          <w:b/>
          <w:sz w:val="18"/>
          <w:szCs w:val="18"/>
          <w:lang w:eastAsia="sl-SI"/>
        </w:rPr>
        <w:t>Ostali podatki o naročilu:</w:t>
      </w:r>
    </w:p>
    <w:p w14:paraId="4D492AD7" w14:textId="77777777" w:rsidR="00F404F8" w:rsidRDefault="00F404F8">
      <w:pPr>
        <w:spacing w:line="264" w:lineRule="auto"/>
        <w:jc w:val="both"/>
        <w:rPr>
          <w:rFonts w:ascii="Tahoma" w:hAnsi="Tahoma" w:cs="Tahoma"/>
          <w:sz w:val="18"/>
          <w:szCs w:val="18"/>
          <w:lang w:eastAsia="sl-SI"/>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6203"/>
      </w:tblGrid>
      <w:tr w:rsidR="00F404F8" w14:paraId="5F360649" w14:textId="77777777">
        <w:trPr>
          <w:trHeight w:val="454"/>
        </w:trPr>
        <w:tc>
          <w:tcPr>
            <w:tcW w:w="2162" w:type="dxa"/>
            <w:vAlign w:val="center"/>
          </w:tcPr>
          <w:p w14:paraId="0AFD524D"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val="en-US" w:eastAsia="sl-SI"/>
              </w:rPr>
              <w:t>V</w:t>
            </w:r>
            <w:proofErr w:type="spellStart"/>
            <w:r>
              <w:rPr>
                <w:rFonts w:ascii="Tahoma" w:hAnsi="Tahoma" w:cs="Tahoma"/>
                <w:sz w:val="18"/>
                <w:szCs w:val="18"/>
                <w:lang w:eastAsia="sl-SI"/>
              </w:rPr>
              <w:t>rsta</w:t>
            </w:r>
            <w:proofErr w:type="spellEnd"/>
            <w:r>
              <w:rPr>
                <w:rFonts w:ascii="Tahoma" w:hAnsi="Tahoma" w:cs="Tahoma"/>
                <w:sz w:val="18"/>
                <w:szCs w:val="18"/>
                <w:lang w:eastAsia="sl-SI"/>
              </w:rPr>
              <w:t xml:space="preserve"> postopka</w:t>
            </w:r>
          </w:p>
        </w:tc>
        <w:tc>
          <w:tcPr>
            <w:tcW w:w="6270" w:type="dxa"/>
            <w:vAlign w:val="center"/>
          </w:tcPr>
          <w:p w14:paraId="334AFF6F" w14:textId="16FA9630" w:rsidR="00F404F8" w:rsidRDefault="004F7A25">
            <w:pPr>
              <w:spacing w:line="264" w:lineRule="auto"/>
              <w:jc w:val="both"/>
              <w:rPr>
                <w:rFonts w:ascii="Tahoma" w:hAnsi="Tahoma" w:cs="Tahoma"/>
                <w:sz w:val="18"/>
                <w:szCs w:val="18"/>
                <w:lang w:eastAsia="sl-SI"/>
              </w:rPr>
            </w:pPr>
            <w:r>
              <w:rPr>
                <w:rFonts w:ascii="Tahoma" w:hAnsi="Tahoma" w:cs="Tahoma"/>
                <w:sz w:val="18"/>
                <w:szCs w:val="18"/>
                <w:lang w:eastAsia="sl-SI"/>
              </w:rPr>
              <w:t>Odprti p</w:t>
            </w:r>
            <w:r w:rsidR="00E22ED4">
              <w:rPr>
                <w:rFonts w:ascii="Tahoma" w:hAnsi="Tahoma" w:cs="Tahoma"/>
                <w:sz w:val="18"/>
                <w:szCs w:val="18"/>
                <w:lang w:eastAsia="sl-SI"/>
              </w:rPr>
              <w:t xml:space="preserve">ostopek </w:t>
            </w:r>
            <w:r w:rsidR="00F404F8">
              <w:rPr>
                <w:rFonts w:ascii="Tahoma" w:hAnsi="Tahoma" w:cs="Tahoma"/>
                <w:sz w:val="18"/>
                <w:szCs w:val="18"/>
                <w:lang w:eastAsia="sl-SI"/>
              </w:rPr>
              <w:t>po 4</w:t>
            </w:r>
            <w:r>
              <w:rPr>
                <w:rFonts w:ascii="Tahoma" w:hAnsi="Tahoma" w:cs="Tahoma"/>
                <w:sz w:val="18"/>
                <w:szCs w:val="18"/>
                <w:lang w:eastAsia="sl-SI"/>
              </w:rPr>
              <w:t>0</w:t>
            </w:r>
            <w:r w:rsidR="00F404F8">
              <w:rPr>
                <w:rFonts w:ascii="Tahoma" w:hAnsi="Tahoma" w:cs="Tahoma"/>
                <w:sz w:val="18"/>
                <w:szCs w:val="18"/>
                <w:lang w:eastAsia="sl-SI"/>
              </w:rPr>
              <w:t>. členu ZJN-3.</w:t>
            </w:r>
          </w:p>
        </w:tc>
      </w:tr>
      <w:tr w:rsidR="00F404F8" w14:paraId="5B3AA41A" w14:textId="77777777">
        <w:trPr>
          <w:trHeight w:val="454"/>
        </w:trPr>
        <w:tc>
          <w:tcPr>
            <w:tcW w:w="2162" w:type="dxa"/>
            <w:vAlign w:val="center"/>
          </w:tcPr>
          <w:p w14:paraId="369C0ADE"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val="en-US" w:eastAsia="sl-SI"/>
              </w:rPr>
              <w:t>P</w:t>
            </w:r>
            <w:proofErr w:type="spellStart"/>
            <w:r>
              <w:rPr>
                <w:rFonts w:ascii="Tahoma" w:hAnsi="Tahoma" w:cs="Tahoma"/>
                <w:sz w:val="18"/>
                <w:szCs w:val="18"/>
                <w:lang w:eastAsia="sl-SI"/>
              </w:rPr>
              <w:t>redmet</w:t>
            </w:r>
            <w:proofErr w:type="spellEnd"/>
            <w:r>
              <w:rPr>
                <w:rFonts w:ascii="Tahoma" w:hAnsi="Tahoma" w:cs="Tahoma"/>
                <w:sz w:val="18"/>
                <w:szCs w:val="18"/>
                <w:lang w:eastAsia="sl-SI"/>
              </w:rPr>
              <w:t xml:space="preserve"> naročila</w:t>
            </w:r>
          </w:p>
        </w:tc>
        <w:tc>
          <w:tcPr>
            <w:tcW w:w="6270" w:type="dxa"/>
            <w:vAlign w:val="center"/>
          </w:tcPr>
          <w:p w14:paraId="1B59B327" w14:textId="598EEAE7" w:rsidR="00F404F8" w:rsidRPr="00BE7176" w:rsidRDefault="004F7A25" w:rsidP="004F7A25">
            <w:pPr>
              <w:jc w:val="both"/>
              <w:rPr>
                <w:rFonts w:ascii="Tahoma" w:hAnsi="Tahoma" w:cs="Tahoma"/>
                <w:sz w:val="18"/>
                <w:szCs w:val="18"/>
                <w:lang w:eastAsia="sl-SI"/>
              </w:rPr>
            </w:pPr>
            <w:r>
              <w:rPr>
                <w:rFonts w:ascii="Tahoma" w:hAnsi="Tahoma" w:cs="Tahoma"/>
                <w:sz w:val="18"/>
                <w:szCs w:val="18"/>
                <w:lang w:eastAsia="sl-SI"/>
              </w:rPr>
              <w:t>D</w:t>
            </w:r>
            <w:r w:rsidRPr="004F7A25">
              <w:rPr>
                <w:rFonts w:ascii="Tahoma" w:hAnsi="Tahoma" w:cs="Tahoma"/>
                <w:sz w:val="18"/>
                <w:szCs w:val="18"/>
                <w:lang w:eastAsia="sl-SI"/>
              </w:rPr>
              <w:t xml:space="preserve">obava in montaža </w:t>
            </w:r>
            <w:proofErr w:type="spellStart"/>
            <w:r w:rsidRPr="004F7A25">
              <w:rPr>
                <w:rFonts w:ascii="Tahoma" w:hAnsi="Tahoma" w:cs="Tahoma"/>
                <w:sz w:val="18"/>
                <w:szCs w:val="18"/>
                <w:lang w:eastAsia="sl-SI"/>
              </w:rPr>
              <w:t>fotonapetostnih</w:t>
            </w:r>
            <w:proofErr w:type="spellEnd"/>
            <w:r w:rsidRPr="004F7A25">
              <w:rPr>
                <w:rFonts w:ascii="Tahoma" w:hAnsi="Tahoma" w:cs="Tahoma"/>
                <w:sz w:val="18"/>
                <w:szCs w:val="18"/>
                <w:lang w:eastAsia="sl-SI"/>
              </w:rPr>
              <w:t xml:space="preserve"> panelov s celotnim sistemom za zagotavljanje električne energije</w:t>
            </w:r>
            <w:r w:rsidRPr="004F7A25">
              <w:rPr>
                <w:rFonts w:ascii="Tahoma" w:hAnsi="Tahoma" w:cs="Tahoma"/>
                <w:sz w:val="18"/>
                <w:szCs w:val="18"/>
                <w:lang w:eastAsia="sl-SI"/>
              </w:rPr>
              <w:t xml:space="preserve"> </w:t>
            </w:r>
            <w:r>
              <w:rPr>
                <w:rFonts w:ascii="Tahoma" w:hAnsi="Tahoma" w:cs="Tahoma"/>
                <w:sz w:val="18"/>
                <w:szCs w:val="18"/>
                <w:lang w:eastAsia="sl-SI"/>
              </w:rPr>
              <w:t xml:space="preserve">in </w:t>
            </w:r>
            <w:r w:rsidRPr="004F7A25">
              <w:rPr>
                <w:rFonts w:ascii="Tahoma" w:hAnsi="Tahoma" w:cs="Tahoma"/>
                <w:sz w:val="18"/>
                <w:szCs w:val="18"/>
                <w:lang w:eastAsia="sl-SI"/>
              </w:rPr>
              <w:t>izved</w:t>
            </w:r>
            <w:r>
              <w:rPr>
                <w:rFonts w:ascii="Tahoma" w:hAnsi="Tahoma" w:cs="Tahoma"/>
                <w:sz w:val="18"/>
                <w:szCs w:val="18"/>
                <w:lang w:eastAsia="sl-SI"/>
              </w:rPr>
              <w:t>ba</w:t>
            </w:r>
            <w:r w:rsidRPr="004F7A25">
              <w:rPr>
                <w:rFonts w:ascii="Tahoma" w:hAnsi="Tahoma" w:cs="Tahoma"/>
                <w:sz w:val="18"/>
                <w:szCs w:val="18"/>
                <w:lang w:eastAsia="sl-SI"/>
              </w:rPr>
              <w:t xml:space="preserve"> GOI del, ki obsegajo pripravo podlage oz. izdelavo betonskih plošč, na katere bo nameščen sistem</w:t>
            </w:r>
            <w:r>
              <w:rPr>
                <w:rFonts w:ascii="Tahoma" w:hAnsi="Tahoma" w:cs="Tahoma"/>
                <w:sz w:val="18"/>
                <w:szCs w:val="18"/>
                <w:lang w:eastAsia="sl-SI"/>
              </w:rPr>
              <w:t>.</w:t>
            </w:r>
          </w:p>
        </w:tc>
      </w:tr>
      <w:tr w:rsidR="00F404F8" w14:paraId="7B570037" w14:textId="77777777">
        <w:trPr>
          <w:trHeight w:val="454"/>
        </w:trPr>
        <w:tc>
          <w:tcPr>
            <w:tcW w:w="2162" w:type="dxa"/>
            <w:vAlign w:val="center"/>
          </w:tcPr>
          <w:p w14:paraId="73B6577A"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Dokončanje del</w:t>
            </w:r>
          </w:p>
        </w:tc>
        <w:tc>
          <w:tcPr>
            <w:tcW w:w="6270" w:type="dxa"/>
            <w:vAlign w:val="center"/>
          </w:tcPr>
          <w:p w14:paraId="3546E1F3" w14:textId="22CCB468" w:rsidR="00F404F8" w:rsidRPr="00E91A9C" w:rsidRDefault="004F7A25" w:rsidP="004F7A25">
            <w:pPr>
              <w:jc w:val="both"/>
              <w:rPr>
                <w:rFonts w:ascii="Tahoma" w:hAnsi="Tahoma" w:cs="Tahoma"/>
                <w:sz w:val="18"/>
                <w:szCs w:val="18"/>
                <w:lang w:eastAsia="sl-SI"/>
              </w:rPr>
            </w:pPr>
            <w:r w:rsidRPr="004F7A25">
              <w:rPr>
                <w:rFonts w:ascii="Tahoma" w:hAnsi="Tahoma" w:cs="Tahoma"/>
                <w:sz w:val="18"/>
                <w:szCs w:val="18"/>
                <w:lang w:eastAsia="sl-SI"/>
              </w:rPr>
              <w:t>Izvajalec se obvezuje pogodbena dela dokončati najkasneje</w:t>
            </w:r>
            <w:r w:rsidRPr="004F7A25">
              <w:rPr>
                <w:rFonts w:ascii="Tahoma" w:hAnsi="Tahoma" w:cs="Tahoma"/>
                <w:color w:val="000000"/>
                <w:sz w:val="18"/>
                <w:szCs w:val="18"/>
                <w:lang w:eastAsia="sl-SI"/>
              </w:rPr>
              <w:t xml:space="preserve"> v roku 60 koledarskih dni od uvedbe v delo.</w:t>
            </w:r>
          </w:p>
        </w:tc>
      </w:tr>
      <w:tr w:rsidR="00F404F8" w14:paraId="63EBAE7E" w14:textId="77777777">
        <w:trPr>
          <w:trHeight w:val="454"/>
        </w:trPr>
        <w:tc>
          <w:tcPr>
            <w:tcW w:w="2162" w:type="dxa"/>
            <w:vAlign w:val="center"/>
          </w:tcPr>
          <w:p w14:paraId="53B02F1F" w14:textId="77777777" w:rsidR="00F404F8" w:rsidRDefault="00F404F8">
            <w:pPr>
              <w:spacing w:line="264" w:lineRule="auto"/>
              <w:jc w:val="both"/>
              <w:rPr>
                <w:rFonts w:ascii="Tahoma" w:hAnsi="Tahoma" w:cs="Tahoma"/>
                <w:sz w:val="18"/>
                <w:szCs w:val="18"/>
                <w:lang w:eastAsia="sl-SI"/>
              </w:rPr>
            </w:pPr>
            <w:bookmarkStart w:id="24" w:name="_Hlk103172491"/>
            <w:r>
              <w:rPr>
                <w:rFonts w:ascii="Tahoma" w:hAnsi="Tahoma" w:cs="Tahoma"/>
                <w:sz w:val="18"/>
                <w:szCs w:val="18"/>
                <w:lang w:val="en-US" w:eastAsia="sl-SI"/>
              </w:rPr>
              <w:t>N</w:t>
            </w:r>
            <w:proofErr w:type="spellStart"/>
            <w:r>
              <w:rPr>
                <w:rFonts w:ascii="Tahoma" w:hAnsi="Tahoma" w:cs="Tahoma"/>
                <w:sz w:val="18"/>
                <w:szCs w:val="18"/>
                <w:lang w:eastAsia="sl-SI"/>
              </w:rPr>
              <w:t>aslov</w:t>
            </w:r>
            <w:proofErr w:type="spellEnd"/>
            <w:r>
              <w:rPr>
                <w:rFonts w:ascii="Tahoma" w:hAnsi="Tahoma" w:cs="Tahoma"/>
                <w:sz w:val="18"/>
                <w:szCs w:val="18"/>
                <w:lang w:eastAsia="sl-SI"/>
              </w:rPr>
              <w:t xml:space="preserve"> naročila</w:t>
            </w:r>
          </w:p>
        </w:tc>
        <w:tc>
          <w:tcPr>
            <w:tcW w:w="6270" w:type="dxa"/>
            <w:vAlign w:val="center"/>
          </w:tcPr>
          <w:p w14:paraId="290C9CE4" w14:textId="0FB3C36B" w:rsidR="00F404F8" w:rsidRDefault="004F7A25" w:rsidP="00C81C07">
            <w:pPr>
              <w:jc w:val="both"/>
              <w:rPr>
                <w:rFonts w:ascii="Tahoma" w:hAnsi="Tahoma" w:cs="Tahoma"/>
                <w:sz w:val="18"/>
                <w:szCs w:val="18"/>
                <w:lang w:eastAsia="sl-SI"/>
              </w:rPr>
            </w:pPr>
            <w:r w:rsidRPr="004F7A25">
              <w:rPr>
                <w:rFonts w:ascii="Tahoma" w:hAnsi="Tahoma" w:cs="Tahoma"/>
                <w:sz w:val="18"/>
                <w:szCs w:val="18"/>
                <w:lang w:eastAsia="sl-SI"/>
              </w:rPr>
              <w:t>Izgradnja postaj za regijski sistem izposoje javnih e-koles na Koroškem</w:t>
            </w:r>
          </w:p>
        </w:tc>
      </w:tr>
      <w:bookmarkEnd w:id="24"/>
      <w:tr w:rsidR="00F404F8" w14:paraId="2D193110" w14:textId="77777777">
        <w:trPr>
          <w:trHeight w:val="454"/>
        </w:trPr>
        <w:tc>
          <w:tcPr>
            <w:tcW w:w="2162" w:type="dxa"/>
            <w:vAlign w:val="center"/>
          </w:tcPr>
          <w:p w14:paraId="6392058B" w14:textId="77777777" w:rsidR="00F404F8" w:rsidRDefault="00ED656A">
            <w:pPr>
              <w:spacing w:line="264" w:lineRule="auto"/>
              <w:jc w:val="both"/>
              <w:rPr>
                <w:rFonts w:ascii="Tahoma" w:hAnsi="Tahoma" w:cs="Tahoma"/>
                <w:sz w:val="18"/>
                <w:szCs w:val="18"/>
                <w:lang w:eastAsia="sl-SI"/>
              </w:rPr>
            </w:pPr>
            <w:r>
              <w:rPr>
                <w:rFonts w:ascii="Tahoma" w:hAnsi="Tahoma" w:cs="Tahoma"/>
                <w:sz w:val="18"/>
                <w:szCs w:val="18"/>
                <w:lang w:eastAsia="sl-SI"/>
              </w:rPr>
              <w:t>S</w:t>
            </w:r>
            <w:r w:rsidR="00F404F8">
              <w:rPr>
                <w:rFonts w:ascii="Tahoma" w:hAnsi="Tahoma" w:cs="Tahoma"/>
                <w:sz w:val="18"/>
                <w:szCs w:val="18"/>
                <w:lang w:eastAsia="sl-SI"/>
              </w:rPr>
              <w:t>klopi</w:t>
            </w:r>
          </w:p>
        </w:tc>
        <w:tc>
          <w:tcPr>
            <w:tcW w:w="6270" w:type="dxa"/>
            <w:vAlign w:val="center"/>
          </w:tcPr>
          <w:p w14:paraId="73EB834E" w14:textId="2DB7AC58" w:rsidR="00F404F8" w:rsidRPr="00995387" w:rsidRDefault="00B70116">
            <w:pPr>
              <w:spacing w:line="264" w:lineRule="auto"/>
              <w:jc w:val="both"/>
              <w:rPr>
                <w:rFonts w:ascii="Tahoma" w:hAnsi="Tahoma" w:cs="Tahoma"/>
                <w:sz w:val="18"/>
                <w:szCs w:val="18"/>
                <w:lang w:eastAsia="sl-SI"/>
              </w:rPr>
            </w:pPr>
            <w:r w:rsidRPr="00995387">
              <w:rPr>
                <w:rFonts w:ascii="Tahoma" w:hAnsi="Tahoma" w:cs="Tahoma"/>
                <w:sz w:val="18"/>
                <w:szCs w:val="18"/>
                <w:lang w:eastAsia="sl-SI"/>
              </w:rPr>
              <w:t>N</w:t>
            </w:r>
            <w:r w:rsidR="00F404F8" w:rsidRPr="00995387">
              <w:rPr>
                <w:rFonts w:ascii="Tahoma" w:hAnsi="Tahoma" w:cs="Tahoma"/>
                <w:sz w:val="18"/>
                <w:szCs w:val="18"/>
                <w:lang w:eastAsia="sl-SI"/>
              </w:rPr>
              <w:t xml:space="preserve">aročilo </w:t>
            </w:r>
            <w:r w:rsidR="004F7A25">
              <w:rPr>
                <w:rFonts w:ascii="Tahoma" w:hAnsi="Tahoma" w:cs="Tahoma"/>
                <w:sz w:val="18"/>
                <w:szCs w:val="18"/>
                <w:lang w:eastAsia="sl-SI"/>
              </w:rPr>
              <w:t>ni</w:t>
            </w:r>
            <w:r w:rsidR="001A46C3">
              <w:rPr>
                <w:rFonts w:ascii="Tahoma" w:hAnsi="Tahoma" w:cs="Tahoma"/>
                <w:sz w:val="18"/>
                <w:szCs w:val="18"/>
                <w:lang w:eastAsia="sl-SI"/>
              </w:rPr>
              <w:t xml:space="preserve"> razdeljeno </w:t>
            </w:r>
            <w:r w:rsidR="0026231E">
              <w:rPr>
                <w:rFonts w:ascii="Tahoma" w:hAnsi="Tahoma" w:cs="Tahoma"/>
                <w:sz w:val="18"/>
                <w:szCs w:val="18"/>
                <w:lang w:eastAsia="sl-SI"/>
              </w:rPr>
              <w:t>na</w:t>
            </w:r>
            <w:r w:rsidR="001A46C3">
              <w:rPr>
                <w:rFonts w:ascii="Tahoma" w:hAnsi="Tahoma" w:cs="Tahoma"/>
                <w:sz w:val="18"/>
                <w:szCs w:val="18"/>
                <w:lang w:eastAsia="sl-SI"/>
              </w:rPr>
              <w:t xml:space="preserve"> sklope. </w:t>
            </w:r>
          </w:p>
        </w:tc>
      </w:tr>
      <w:tr w:rsidR="00F404F8" w14:paraId="7725DE5A" w14:textId="77777777">
        <w:trPr>
          <w:trHeight w:val="454"/>
        </w:trPr>
        <w:tc>
          <w:tcPr>
            <w:tcW w:w="2162" w:type="dxa"/>
            <w:vAlign w:val="center"/>
          </w:tcPr>
          <w:p w14:paraId="3A7BF1AE" w14:textId="77777777" w:rsidR="00F404F8" w:rsidRDefault="00ED656A">
            <w:pPr>
              <w:spacing w:line="264" w:lineRule="auto"/>
              <w:jc w:val="both"/>
              <w:rPr>
                <w:rFonts w:ascii="Tahoma" w:hAnsi="Tahoma" w:cs="Tahoma"/>
                <w:sz w:val="18"/>
                <w:szCs w:val="18"/>
                <w:lang w:eastAsia="sl-SI"/>
              </w:rPr>
            </w:pPr>
            <w:r>
              <w:rPr>
                <w:rFonts w:ascii="Tahoma" w:hAnsi="Tahoma" w:cs="Tahoma"/>
                <w:sz w:val="18"/>
                <w:szCs w:val="18"/>
                <w:lang w:eastAsia="sl-SI"/>
              </w:rPr>
              <w:t>V</w:t>
            </w:r>
            <w:r w:rsidR="00F404F8">
              <w:rPr>
                <w:rFonts w:ascii="Tahoma" w:hAnsi="Tahoma" w:cs="Tahoma"/>
                <w:sz w:val="18"/>
                <w:szCs w:val="18"/>
                <w:lang w:eastAsia="sl-SI"/>
              </w:rPr>
              <w:t>ariantne ponudbe</w:t>
            </w:r>
          </w:p>
        </w:tc>
        <w:tc>
          <w:tcPr>
            <w:tcW w:w="6270" w:type="dxa"/>
            <w:vAlign w:val="center"/>
          </w:tcPr>
          <w:p w14:paraId="3FF362E6" w14:textId="77777777" w:rsidR="00F404F8" w:rsidRDefault="00B70116">
            <w:pPr>
              <w:spacing w:line="264" w:lineRule="auto"/>
              <w:jc w:val="both"/>
              <w:rPr>
                <w:rFonts w:ascii="Tahoma" w:hAnsi="Tahoma" w:cs="Tahoma"/>
                <w:sz w:val="18"/>
                <w:szCs w:val="18"/>
                <w:lang w:eastAsia="sl-SI"/>
              </w:rPr>
            </w:pPr>
            <w:r>
              <w:rPr>
                <w:rFonts w:ascii="Tahoma" w:hAnsi="Tahoma" w:cs="Tahoma"/>
                <w:sz w:val="18"/>
                <w:szCs w:val="18"/>
                <w:lang w:eastAsia="sl-SI"/>
              </w:rPr>
              <w:t>N</w:t>
            </w:r>
            <w:r w:rsidR="00F404F8">
              <w:rPr>
                <w:rFonts w:ascii="Tahoma" w:hAnsi="Tahoma" w:cs="Tahoma"/>
                <w:sz w:val="18"/>
                <w:szCs w:val="18"/>
                <w:lang w:eastAsia="sl-SI"/>
              </w:rPr>
              <w:t>iso dopustne in se ne bodo upoštevale</w:t>
            </w:r>
            <w:r w:rsidR="0097296B">
              <w:rPr>
                <w:rFonts w:ascii="Tahoma" w:hAnsi="Tahoma" w:cs="Tahoma"/>
                <w:sz w:val="18"/>
                <w:szCs w:val="18"/>
                <w:lang w:eastAsia="sl-SI"/>
              </w:rPr>
              <w:t>.</w:t>
            </w:r>
          </w:p>
        </w:tc>
      </w:tr>
      <w:tr w:rsidR="00F404F8" w14:paraId="4C32394B" w14:textId="77777777">
        <w:trPr>
          <w:trHeight w:val="454"/>
        </w:trPr>
        <w:tc>
          <w:tcPr>
            <w:tcW w:w="2162" w:type="dxa"/>
            <w:vAlign w:val="center"/>
          </w:tcPr>
          <w:p w14:paraId="02D029DF" w14:textId="77777777" w:rsidR="00F404F8" w:rsidRDefault="00ED656A">
            <w:pPr>
              <w:spacing w:line="264" w:lineRule="auto"/>
              <w:jc w:val="both"/>
              <w:rPr>
                <w:rFonts w:ascii="Tahoma" w:hAnsi="Tahoma" w:cs="Tahoma"/>
                <w:sz w:val="18"/>
                <w:szCs w:val="18"/>
                <w:lang w:eastAsia="sl-SI"/>
              </w:rPr>
            </w:pPr>
            <w:r>
              <w:rPr>
                <w:rFonts w:ascii="Tahoma" w:hAnsi="Tahoma" w:cs="Tahoma"/>
                <w:sz w:val="18"/>
                <w:szCs w:val="18"/>
                <w:lang w:eastAsia="sl-SI"/>
              </w:rPr>
              <w:t>N</w:t>
            </w:r>
            <w:r w:rsidR="00F404F8">
              <w:rPr>
                <w:rFonts w:ascii="Tahoma" w:hAnsi="Tahoma" w:cs="Tahoma"/>
                <w:sz w:val="18"/>
                <w:szCs w:val="18"/>
                <w:lang w:eastAsia="sl-SI"/>
              </w:rPr>
              <w:t>ačin oddaje naročila</w:t>
            </w:r>
          </w:p>
        </w:tc>
        <w:tc>
          <w:tcPr>
            <w:tcW w:w="6270" w:type="dxa"/>
            <w:vAlign w:val="center"/>
          </w:tcPr>
          <w:p w14:paraId="06E2F734" w14:textId="50A1F893" w:rsidR="00F404F8" w:rsidRDefault="00B70116" w:rsidP="004F7A25">
            <w:pPr>
              <w:spacing w:line="264" w:lineRule="auto"/>
              <w:jc w:val="both"/>
              <w:rPr>
                <w:rFonts w:ascii="Tahoma" w:hAnsi="Tahoma" w:cs="Tahoma"/>
                <w:sz w:val="18"/>
                <w:szCs w:val="18"/>
                <w:lang w:eastAsia="sl-SI"/>
              </w:rPr>
            </w:pPr>
            <w:r>
              <w:rPr>
                <w:rFonts w:ascii="Tahoma" w:hAnsi="Tahoma" w:cs="Tahoma"/>
                <w:sz w:val="18"/>
                <w:szCs w:val="18"/>
                <w:lang w:eastAsia="sl-SI"/>
              </w:rPr>
              <w:t>N</w:t>
            </w:r>
            <w:r w:rsidR="00F404F8">
              <w:rPr>
                <w:rFonts w:ascii="Tahoma" w:hAnsi="Tahoma" w:cs="Tahoma"/>
                <w:sz w:val="18"/>
                <w:szCs w:val="18"/>
                <w:lang w:eastAsia="sl-SI"/>
              </w:rPr>
              <w:t xml:space="preserve">aročilo se odda s sklenitvijo </w:t>
            </w:r>
            <w:r w:rsidR="004F7A25">
              <w:rPr>
                <w:rFonts w:ascii="Tahoma" w:hAnsi="Tahoma" w:cs="Tahoma"/>
                <w:sz w:val="18"/>
                <w:szCs w:val="18"/>
                <w:lang w:eastAsia="sl-SI"/>
              </w:rPr>
              <w:t>P</w:t>
            </w:r>
            <w:r w:rsidR="00F404F8">
              <w:rPr>
                <w:rFonts w:ascii="Tahoma" w:hAnsi="Tahoma" w:cs="Tahoma"/>
                <w:sz w:val="18"/>
                <w:szCs w:val="18"/>
                <w:lang w:eastAsia="sl-SI"/>
              </w:rPr>
              <w:t>ogodbe</w:t>
            </w:r>
            <w:r w:rsidR="00995387">
              <w:rPr>
                <w:rFonts w:ascii="Tahoma" w:hAnsi="Tahoma" w:cs="Tahoma"/>
                <w:sz w:val="18"/>
                <w:szCs w:val="18"/>
                <w:lang w:eastAsia="sl-SI"/>
              </w:rPr>
              <w:t xml:space="preserve"> </w:t>
            </w:r>
            <w:r w:rsidR="004F7A25" w:rsidRPr="004F7A25">
              <w:rPr>
                <w:rFonts w:ascii="Tahoma" w:hAnsi="Tahoma" w:cs="Tahoma"/>
                <w:sz w:val="18"/>
                <w:szCs w:val="18"/>
                <w:lang w:eastAsia="sl-SI"/>
              </w:rPr>
              <w:t xml:space="preserve">o dobavi in montaži ter izvedbi </w:t>
            </w:r>
            <w:r w:rsidR="004F7A25">
              <w:rPr>
                <w:rFonts w:ascii="Tahoma" w:hAnsi="Tahoma" w:cs="Tahoma"/>
                <w:sz w:val="18"/>
                <w:szCs w:val="18"/>
                <w:lang w:eastAsia="sl-SI"/>
              </w:rPr>
              <w:t>GOI</w:t>
            </w:r>
            <w:r w:rsidR="004F7A25" w:rsidRPr="004F7A25">
              <w:rPr>
                <w:rFonts w:ascii="Tahoma" w:hAnsi="Tahoma" w:cs="Tahoma"/>
                <w:sz w:val="18"/>
                <w:szCs w:val="18"/>
                <w:lang w:eastAsia="sl-SI"/>
              </w:rPr>
              <w:t xml:space="preserve"> del za projekt</w:t>
            </w:r>
            <w:r w:rsidR="004F7A25" w:rsidRPr="004F7A25">
              <w:rPr>
                <w:rFonts w:ascii="Tahoma" w:hAnsi="Tahoma" w:cs="Tahoma"/>
                <w:sz w:val="18"/>
                <w:szCs w:val="18"/>
                <w:lang w:eastAsia="sl-SI"/>
              </w:rPr>
              <w:t xml:space="preserve"> »Izgradnja postaj za regijski sistem izposoje javnih e-koles na Koroškem«</w:t>
            </w:r>
          </w:p>
        </w:tc>
      </w:tr>
      <w:tr w:rsidR="00F404F8" w14:paraId="6DCE957A" w14:textId="77777777">
        <w:trPr>
          <w:trHeight w:val="454"/>
        </w:trPr>
        <w:tc>
          <w:tcPr>
            <w:tcW w:w="2162" w:type="dxa"/>
            <w:vAlign w:val="center"/>
          </w:tcPr>
          <w:p w14:paraId="3DCCD3F2"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val="en-US" w:eastAsia="sl-SI"/>
              </w:rPr>
              <w:t>R</w:t>
            </w:r>
            <w:proofErr w:type="spellStart"/>
            <w:r>
              <w:rPr>
                <w:rFonts w:ascii="Tahoma" w:hAnsi="Tahoma" w:cs="Tahoma"/>
                <w:sz w:val="18"/>
                <w:szCs w:val="18"/>
                <w:lang w:eastAsia="sl-SI"/>
              </w:rPr>
              <w:t>ok</w:t>
            </w:r>
            <w:proofErr w:type="spellEnd"/>
            <w:r>
              <w:rPr>
                <w:rFonts w:ascii="Tahoma" w:hAnsi="Tahoma" w:cs="Tahoma"/>
                <w:sz w:val="18"/>
                <w:szCs w:val="18"/>
                <w:lang w:eastAsia="sl-SI"/>
              </w:rPr>
              <w:t xml:space="preserve"> veljavnosti ponudbe</w:t>
            </w:r>
          </w:p>
        </w:tc>
        <w:tc>
          <w:tcPr>
            <w:tcW w:w="6270" w:type="dxa"/>
            <w:vAlign w:val="center"/>
          </w:tcPr>
          <w:p w14:paraId="75EBB012"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120 dni od skrajnega roka za oddajo ponudb</w:t>
            </w:r>
            <w:r w:rsidR="0097296B">
              <w:rPr>
                <w:rFonts w:ascii="Tahoma" w:hAnsi="Tahoma" w:cs="Tahoma"/>
                <w:sz w:val="18"/>
                <w:szCs w:val="18"/>
                <w:lang w:eastAsia="sl-SI"/>
              </w:rPr>
              <w:t>.</w:t>
            </w:r>
          </w:p>
        </w:tc>
      </w:tr>
      <w:tr w:rsidR="00F404F8" w14:paraId="09C11914" w14:textId="77777777">
        <w:trPr>
          <w:trHeight w:val="454"/>
        </w:trPr>
        <w:tc>
          <w:tcPr>
            <w:tcW w:w="2162" w:type="dxa"/>
            <w:vAlign w:val="center"/>
          </w:tcPr>
          <w:p w14:paraId="29495BBD"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lastRenderedPageBreak/>
              <w:t>Rok za predložitev ponudbe</w:t>
            </w:r>
          </w:p>
        </w:tc>
        <w:tc>
          <w:tcPr>
            <w:tcW w:w="6270" w:type="dxa"/>
            <w:vAlign w:val="center"/>
          </w:tcPr>
          <w:p w14:paraId="7E512338" w14:textId="71776DC1" w:rsidR="00F404F8" w:rsidRPr="001A46C3" w:rsidRDefault="00106DC9">
            <w:pPr>
              <w:pStyle w:val="naslov1"/>
              <w:numPr>
                <w:ilvl w:val="0"/>
                <w:numId w:val="0"/>
              </w:numPr>
              <w:ind w:left="360" w:hanging="360"/>
              <w:rPr>
                <w:rFonts w:ascii="Tahoma" w:hAnsi="Tahoma" w:cs="Tahoma"/>
                <w:bCs/>
                <w:kern w:val="0"/>
                <w:sz w:val="18"/>
                <w:szCs w:val="18"/>
              </w:rPr>
            </w:pPr>
            <w:bookmarkStart w:id="25" w:name="_Toc6753"/>
            <w:bookmarkStart w:id="26" w:name="_Toc17881018"/>
            <w:bookmarkStart w:id="27" w:name="_Toc535396931"/>
            <w:bookmarkStart w:id="28" w:name="_Toc351333"/>
            <w:bookmarkStart w:id="29" w:name="_Toc530035345"/>
            <w:bookmarkStart w:id="30" w:name="_Toc1794"/>
            <w:bookmarkStart w:id="31" w:name="_Toc77141892"/>
            <w:bookmarkStart w:id="32" w:name="_Toc103329513"/>
            <w:bookmarkStart w:id="33" w:name="_Toc103343218"/>
            <w:bookmarkStart w:id="34" w:name="_Toc103597453"/>
            <w:bookmarkStart w:id="35" w:name="_Toc103598464"/>
            <w:bookmarkStart w:id="36" w:name="_Toc172791233"/>
            <w:bookmarkStart w:id="37" w:name="_Toc190433342"/>
            <w:bookmarkStart w:id="38" w:name="_Toc222313941"/>
            <w:r>
              <w:rPr>
                <w:rFonts w:ascii="Tahoma" w:hAnsi="Tahoma" w:cs="Tahoma"/>
                <w:bCs/>
                <w:kern w:val="0"/>
                <w:sz w:val="18"/>
                <w:szCs w:val="18"/>
              </w:rPr>
              <w:t>2</w:t>
            </w:r>
            <w:r w:rsidR="004F7A25">
              <w:rPr>
                <w:rFonts w:ascii="Tahoma" w:hAnsi="Tahoma" w:cs="Tahoma"/>
                <w:bCs/>
                <w:kern w:val="0"/>
                <w:sz w:val="18"/>
                <w:szCs w:val="18"/>
              </w:rPr>
              <w:t>4</w:t>
            </w:r>
            <w:r w:rsidR="00944F24" w:rsidRPr="00EB4CBA">
              <w:rPr>
                <w:rFonts w:ascii="Tahoma" w:hAnsi="Tahoma" w:cs="Tahoma"/>
                <w:bCs/>
                <w:kern w:val="0"/>
                <w:sz w:val="18"/>
                <w:szCs w:val="18"/>
              </w:rPr>
              <w:t>.</w:t>
            </w:r>
            <w:r w:rsidR="004F7A25">
              <w:rPr>
                <w:rFonts w:ascii="Tahoma" w:hAnsi="Tahoma" w:cs="Tahoma"/>
                <w:bCs/>
                <w:kern w:val="0"/>
                <w:sz w:val="18"/>
                <w:szCs w:val="18"/>
              </w:rPr>
              <w:t>8</w:t>
            </w:r>
            <w:r w:rsidR="00F404F8" w:rsidRPr="001A46C3">
              <w:rPr>
                <w:rFonts w:ascii="Tahoma" w:hAnsi="Tahoma" w:cs="Tahoma"/>
                <w:bCs/>
                <w:kern w:val="0"/>
                <w:sz w:val="18"/>
                <w:szCs w:val="18"/>
              </w:rPr>
              <w:t>.202</w:t>
            </w:r>
            <w:r w:rsidR="004406BA">
              <w:rPr>
                <w:rFonts w:ascii="Tahoma" w:hAnsi="Tahoma" w:cs="Tahoma"/>
                <w:bCs/>
                <w:kern w:val="0"/>
                <w:sz w:val="18"/>
                <w:szCs w:val="18"/>
              </w:rPr>
              <w:t>6</w:t>
            </w:r>
            <w:r w:rsidR="00F404F8" w:rsidRPr="001A46C3">
              <w:rPr>
                <w:rFonts w:ascii="Tahoma" w:hAnsi="Tahoma" w:cs="Tahoma"/>
                <w:bCs/>
                <w:kern w:val="0"/>
                <w:sz w:val="18"/>
                <w:szCs w:val="18"/>
              </w:rPr>
              <w:t xml:space="preserve"> do 1</w:t>
            </w:r>
            <w:r w:rsidR="003551C4" w:rsidRPr="001A46C3">
              <w:rPr>
                <w:rFonts w:ascii="Tahoma" w:hAnsi="Tahoma" w:cs="Tahoma"/>
                <w:bCs/>
                <w:kern w:val="0"/>
                <w:sz w:val="18"/>
                <w:szCs w:val="18"/>
              </w:rPr>
              <w:t>2</w:t>
            </w:r>
            <w:r w:rsidR="00F404F8" w:rsidRPr="001A46C3">
              <w:rPr>
                <w:rFonts w:ascii="Tahoma" w:hAnsi="Tahoma" w:cs="Tahoma"/>
                <w:bCs/>
                <w:kern w:val="0"/>
                <w:sz w:val="18"/>
                <w:szCs w:val="18"/>
              </w:rPr>
              <w:t>.00 ure</w:t>
            </w:r>
            <w:bookmarkEnd w:id="25"/>
            <w:bookmarkEnd w:id="26"/>
            <w:bookmarkEnd w:id="27"/>
            <w:bookmarkEnd w:id="28"/>
            <w:bookmarkEnd w:id="29"/>
            <w:r w:rsidR="00F404F8" w:rsidRPr="001A46C3">
              <w:rPr>
                <w:rFonts w:ascii="Tahoma" w:hAnsi="Tahoma" w:cs="Tahoma"/>
                <w:bCs/>
                <w:kern w:val="0"/>
                <w:sz w:val="18"/>
                <w:szCs w:val="18"/>
              </w:rPr>
              <w:t>.</w:t>
            </w:r>
            <w:bookmarkEnd w:id="30"/>
            <w:bookmarkEnd w:id="31"/>
            <w:bookmarkEnd w:id="32"/>
            <w:bookmarkEnd w:id="33"/>
            <w:bookmarkEnd w:id="34"/>
            <w:bookmarkEnd w:id="35"/>
            <w:bookmarkEnd w:id="36"/>
            <w:bookmarkEnd w:id="37"/>
            <w:bookmarkEnd w:id="38"/>
          </w:p>
        </w:tc>
      </w:tr>
      <w:tr w:rsidR="00F404F8" w14:paraId="1892A26D" w14:textId="77777777">
        <w:trPr>
          <w:trHeight w:val="454"/>
        </w:trPr>
        <w:tc>
          <w:tcPr>
            <w:tcW w:w="2162" w:type="dxa"/>
            <w:vAlign w:val="center"/>
          </w:tcPr>
          <w:p w14:paraId="4FEBBFF3" w14:textId="77777777" w:rsidR="00120000"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Rok za postavitev vprašanj </w:t>
            </w:r>
          </w:p>
        </w:tc>
        <w:tc>
          <w:tcPr>
            <w:tcW w:w="6270" w:type="dxa"/>
            <w:vAlign w:val="center"/>
          </w:tcPr>
          <w:p w14:paraId="222FA326" w14:textId="5021038A" w:rsidR="00F404F8" w:rsidRDefault="00F404F8">
            <w:pPr>
              <w:spacing w:line="264" w:lineRule="auto"/>
              <w:jc w:val="both"/>
              <w:rPr>
                <w:rFonts w:ascii="Tahoma" w:hAnsi="Tahoma" w:cs="Tahoma"/>
                <w:sz w:val="18"/>
                <w:szCs w:val="18"/>
                <w:lang w:val="en-US" w:eastAsia="sl-SI"/>
              </w:rPr>
            </w:pPr>
            <w:r>
              <w:rPr>
                <w:rFonts w:ascii="Tahoma" w:hAnsi="Tahoma" w:cs="Tahoma"/>
                <w:sz w:val="18"/>
                <w:szCs w:val="18"/>
                <w:lang w:eastAsia="sl-SI"/>
              </w:rPr>
              <w:t xml:space="preserve">Rok za vprašanja: </w:t>
            </w:r>
            <w:bookmarkStart w:id="39" w:name="_Hlk17801164"/>
            <w:r w:rsidR="009866EF" w:rsidRPr="009866EF">
              <w:rPr>
                <w:rFonts w:ascii="Tahoma" w:hAnsi="Tahoma" w:cs="Tahoma"/>
                <w:b/>
                <w:bCs/>
                <w:sz w:val="18"/>
                <w:szCs w:val="18"/>
                <w:lang w:eastAsia="sl-SI"/>
              </w:rPr>
              <w:t>7</w:t>
            </w:r>
            <w:r w:rsidRPr="009866EF">
              <w:rPr>
                <w:rFonts w:ascii="Tahoma" w:hAnsi="Tahoma" w:cs="Tahoma"/>
                <w:b/>
                <w:bCs/>
                <w:sz w:val="18"/>
                <w:szCs w:val="18"/>
                <w:lang w:eastAsia="sl-SI"/>
              </w:rPr>
              <w:t>.</w:t>
            </w:r>
            <w:r w:rsidR="009866EF">
              <w:rPr>
                <w:rFonts w:ascii="Tahoma" w:hAnsi="Tahoma" w:cs="Tahoma"/>
                <w:b/>
                <w:bCs/>
                <w:sz w:val="18"/>
                <w:szCs w:val="18"/>
                <w:lang w:eastAsia="sl-SI"/>
              </w:rPr>
              <w:t>8</w:t>
            </w:r>
            <w:r w:rsidR="00E04F05" w:rsidRPr="00D2604D">
              <w:rPr>
                <w:rFonts w:ascii="Tahoma" w:hAnsi="Tahoma" w:cs="Tahoma"/>
                <w:b/>
                <w:bCs/>
                <w:sz w:val="18"/>
                <w:szCs w:val="18"/>
                <w:lang w:eastAsia="sl-SI"/>
              </w:rPr>
              <w:t>.</w:t>
            </w:r>
            <w:r w:rsidRPr="00D2604D">
              <w:rPr>
                <w:rFonts w:ascii="Tahoma" w:hAnsi="Tahoma" w:cs="Tahoma"/>
                <w:b/>
                <w:bCs/>
                <w:sz w:val="18"/>
                <w:szCs w:val="18"/>
                <w:lang w:eastAsia="sl-SI"/>
              </w:rPr>
              <w:t>20</w:t>
            </w:r>
            <w:r w:rsidRPr="00D2604D">
              <w:rPr>
                <w:rFonts w:ascii="Tahoma" w:hAnsi="Tahoma" w:cs="Tahoma"/>
                <w:b/>
                <w:bCs/>
                <w:sz w:val="18"/>
                <w:szCs w:val="18"/>
                <w:lang w:val="en-US" w:eastAsia="sl-SI"/>
              </w:rPr>
              <w:t>2</w:t>
            </w:r>
            <w:r w:rsidR="004406BA">
              <w:rPr>
                <w:rFonts w:ascii="Tahoma" w:hAnsi="Tahoma" w:cs="Tahoma"/>
                <w:b/>
                <w:bCs/>
                <w:sz w:val="18"/>
                <w:szCs w:val="18"/>
                <w:lang w:val="en-US" w:eastAsia="sl-SI"/>
              </w:rPr>
              <w:t>6</w:t>
            </w:r>
            <w:r>
              <w:rPr>
                <w:rFonts w:ascii="Tahoma" w:hAnsi="Tahoma" w:cs="Tahoma"/>
                <w:b/>
                <w:sz w:val="18"/>
                <w:szCs w:val="18"/>
                <w:lang w:eastAsia="sl-SI"/>
              </w:rPr>
              <w:t xml:space="preserve"> do </w:t>
            </w:r>
            <w:r w:rsidR="00E04F05">
              <w:rPr>
                <w:rFonts w:ascii="Tahoma" w:hAnsi="Tahoma" w:cs="Tahoma"/>
                <w:b/>
                <w:sz w:val="18"/>
                <w:szCs w:val="18"/>
                <w:lang w:eastAsia="sl-SI"/>
              </w:rPr>
              <w:t>12</w:t>
            </w:r>
            <w:r>
              <w:rPr>
                <w:rFonts w:ascii="Tahoma" w:hAnsi="Tahoma" w:cs="Tahoma"/>
                <w:b/>
                <w:sz w:val="18"/>
                <w:szCs w:val="18"/>
                <w:lang w:eastAsia="sl-SI"/>
              </w:rPr>
              <w:t>.00 ure</w:t>
            </w:r>
            <w:bookmarkEnd w:id="39"/>
            <w:r>
              <w:rPr>
                <w:rFonts w:ascii="Tahoma" w:hAnsi="Tahoma" w:cs="Tahoma"/>
                <w:b/>
                <w:sz w:val="18"/>
                <w:szCs w:val="18"/>
                <w:lang w:val="en-US" w:eastAsia="sl-SI"/>
              </w:rPr>
              <w:t>.</w:t>
            </w:r>
          </w:p>
        </w:tc>
      </w:tr>
      <w:tr w:rsidR="00F404F8" w14:paraId="18EC39A3" w14:textId="77777777">
        <w:trPr>
          <w:trHeight w:val="454"/>
        </w:trPr>
        <w:tc>
          <w:tcPr>
            <w:tcW w:w="2162" w:type="dxa"/>
            <w:vAlign w:val="center"/>
          </w:tcPr>
          <w:p w14:paraId="4C6DFD39"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val="en-US" w:eastAsia="sl-SI"/>
              </w:rPr>
              <w:t>O</w:t>
            </w:r>
            <w:proofErr w:type="spellStart"/>
            <w:r>
              <w:rPr>
                <w:rFonts w:ascii="Tahoma" w:hAnsi="Tahoma" w:cs="Tahoma"/>
                <w:sz w:val="18"/>
                <w:szCs w:val="18"/>
                <w:lang w:eastAsia="sl-SI"/>
              </w:rPr>
              <w:t>bjava</w:t>
            </w:r>
            <w:proofErr w:type="spellEnd"/>
          </w:p>
        </w:tc>
        <w:tc>
          <w:tcPr>
            <w:tcW w:w="6270" w:type="dxa"/>
            <w:vAlign w:val="center"/>
          </w:tcPr>
          <w:p w14:paraId="32985471" w14:textId="54C6DB01"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Portal javnih naročil (skladno z 22. členom ZJN-3)</w:t>
            </w:r>
            <w:r w:rsidR="009866EF">
              <w:rPr>
                <w:rFonts w:ascii="Tahoma" w:hAnsi="Tahoma" w:cs="Tahoma"/>
                <w:sz w:val="18"/>
                <w:szCs w:val="18"/>
                <w:lang w:eastAsia="sl-SI"/>
              </w:rPr>
              <w:t xml:space="preserve"> in EU portal</w:t>
            </w:r>
            <w:r w:rsidR="0097296B">
              <w:rPr>
                <w:rFonts w:ascii="Tahoma" w:hAnsi="Tahoma" w:cs="Tahoma"/>
                <w:sz w:val="18"/>
                <w:szCs w:val="18"/>
                <w:lang w:eastAsia="sl-SI"/>
              </w:rPr>
              <w:t>.</w:t>
            </w:r>
          </w:p>
        </w:tc>
      </w:tr>
    </w:tbl>
    <w:p w14:paraId="1A454CB6" w14:textId="77777777" w:rsidR="00F404F8" w:rsidRDefault="00F404F8">
      <w:pPr>
        <w:pStyle w:val="Naslov2"/>
        <w:numPr>
          <w:ilvl w:val="1"/>
          <w:numId w:val="1"/>
        </w:numPr>
        <w:ind w:left="0" w:firstLine="0"/>
        <w:rPr>
          <w:lang w:bidi="ar-SA"/>
        </w:rPr>
      </w:pPr>
      <w:bookmarkStart w:id="40" w:name="_Toc222313942"/>
      <w:r>
        <w:rPr>
          <w:lang w:val="sl-SI" w:bidi="ar-SA"/>
        </w:rPr>
        <w:t>Ogled in k</w:t>
      </w:r>
      <w:r>
        <w:rPr>
          <w:lang w:bidi="ar-SA"/>
        </w:rPr>
        <w:t>ontaktna oseba</w:t>
      </w:r>
      <w:bookmarkEnd w:id="40"/>
    </w:p>
    <w:p w14:paraId="6F9C8F26" w14:textId="77777777" w:rsidR="00F404F8" w:rsidRDefault="00F404F8">
      <w:pPr>
        <w:jc w:val="both"/>
        <w:rPr>
          <w:rFonts w:cs="Arial"/>
        </w:rPr>
      </w:pPr>
    </w:p>
    <w:p w14:paraId="642C8503" w14:textId="28DBCD46" w:rsidR="00F404F8" w:rsidRPr="00120000" w:rsidRDefault="00F404F8">
      <w:pPr>
        <w:jc w:val="both"/>
      </w:pPr>
      <w:r w:rsidRPr="00120000">
        <w:rPr>
          <w:rFonts w:ascii="Tahoma" w:hAnsi="Tahoma" w:cs="Tahoma"/>
          <w:sz w:val="18"/>
          <w:szCs w:val="18"/>
          <w:lang w:eastAsia="zh-CN"/>
        </w:rPr>
        <w:t xml:space="preserve">Kontaktna oseba naročnika je </w:t>
      </w:r>
      <w:r w:rsidR="000A266F" w:rsidRPr="00120000">
        <w:rPr>
          <w:rFonts w:ascii="Tahoma" w:hAnsi="Tahoma" w:cs="Tahoma"/>
          <w:sz w:val="18"/>
          <w:szCs w:val="18"/>
          <w:lang w:eastAsia="zh-CN"/>
        </w:rPr>
        <w:t>Andrej Erjavec</w:t>
      </w:r>
      <w:r w:rsidRPr="00120000">
        <w:rPr>
          <w:rFonts w:ascii="Tahoma" w:hAnsi="Tahoma" w:cs="Tahoma"/>
          <w:sz w:val="18"/>
          <w:szCs w:val="18"/>
          <w:lang w:eastAsia="zh-CN"/>
        </w:rPr>
        <w:t xml:space="preserve">, elektronski naslov: </w:t>
      </w:r>
      <w:r w:rsidR="000A266F" w:rsidRPr="00120000">
        <w:rPr>
          <w:rFonts w:ascii="Tahoma" w:hAnsi="Tahoma" w:cs="Tahoma"/>
          <w:sz w:val="18"/>
          <w:szCs w:val="18"/>
          <w:lang w:eastAsia="zh-CN"/>
        </w:rPr>
        <w:t>andrej.erjavec</w:t>
      </w:r>
      <w:r w:rsidRPr="00120000">
        <w:rPr>
          <w:rFonts w:ascii="Tahoma" w:hAnsi="Tahoma" w:cs="Tahoma"/>
          <w:sz w:val="18"/>
          <w:szCs w:val="18"/>
          <w:lang w:eastAsia="zh-CN"/>
        </w:rPr>
        <w:t>@</w:t>
      </w:r>
      <w:r w:rsidR="000A266F" w:rsidRPr="00120000">
        <w:rPr>
          <w:rFonts w:ascii="Tahoma" w:hAnsi="Tahoma" w:cs="Tahoma"/>
          <w:sz w:val="18"/>
          <w:szCs w:val="18"/>
          <w:lang w:eastAsia="zh-CN"/>
        </w:rPr>
        <w:t>rra-koroska.si</w:t>
      </w:r>
      <w:r w:rsidR="00885FC9">
        <w:t>.</w:t>
      </w:r>
    </w:p>
    <w:p w14:paraId="1AF7A6A0" w14:textId="77777777" w:rsidR="00F404F8" w:rsidRPr="00120000" w:rsidRDefault="00F404F8">
      <w:pPr>
        <w:jc w:val="both"/>
      </w:pPr>
    </w:p>
    <w:p w14:paraId="29BFF622" w14:textId="3B0DE0D3" w:rsidR="00F404F8" w:rsidRPr="00120000" w:rsidRDefault="004406BA" w:rsidP="007E4DBA">
      <w:pPr>
        <w:jc w:val="both"/>
        <w:rPr>
          <w:rFonts w:ascii="Tahoma" w:hAnsi="Tahoma" w:cs="Tahoma"/>
          <w:sz w:val="18"/>
          <w:szCs w:val="18"/>
          <w:lang w:eastAsia="zh-CN"/>
        </w:rPr>
      </w:pPr>
      <w:r>
        <w:rPr>
          <w:rFonts w:ascii="Tahoma" w:hAnsi="Tahoma" w:cs="Tahoma"/>
          <w:sz w:val="18"/>
          <w:szCs w:val="18"/>
          <w:lang w:eastAsia="zh-CN"/>
        </w:rPr>
        <w:t xml:space="preserve">Ogled </w:t>
      </w:r>
      <w:r w:rsidR="00FC44A4">
        <w:rPr>
          <w:rFonts w:ascii="Tahoma" w:hAnsi="Tahoma" w:cs="Tahoma"/>
          <w:sz w:val="18"/>
          <w:szCs w:val="18"/>
          <w:lang w:eastAsia="zh-CN"/>
        </w:rPr>
        <w:t>ni</w:t>
      </w:r>
      <w:r>
        <w:rPr>
          <w:rFonts w:ascii="Tahoma" w:hAnsi="Tahoma" w:cs="Tahoma"/>
          <w:sz w:val="18"/>
          <w:szCs w:val="18"/>
          <w:lang w:eastAsia="zh-CN"/>
        </w:rPr>
        <w:t xml:space="preserve"> obvezen. O</w:t>
      </w:r>
      <w:r w:rsidR="005F49FB">
        <w:rPr>
          <w:rFonts w:ascii="Tahoma" w:hAnsi="Tahoma" w:cs="Tahoma"/>
          <w:sz w:val="18"/>
          <w:szCs w:val="18"/>
          <w:lang w:eastAsia="zh-CN"/>
        </w:rPr>
        <w:t>gle</w:t>
      </w:r>
      <w:r w:rsidR="00885FC9">
        <w:rPr>
          <w:rFonts w:ascii="Tahoma" w:hAnsi="Tahoma" w:cs="Tahoma"/>
          <w:sz w:val="18"/>
          <w:szCs w:val="18"/>
          <w:lang w:eastAsia="zh-CN"/>
        </w:rPr>
        <w:t>d</w:t>
      </w:r>
      <w:r w:rsidR="00F404F8" w:rsidRPr="00120000">
        <w:rPr>
          <w:rFonts w:ascii="Tahoma" w:hAnsi="Tahoma" w:cs="Tahoma"/>
          <w:sz w:val="18"/>
          <w:szCs w:val="18"/>
          <w:lang w:eastAsia="zh-CN"/>
        </w:rPr>
        <w:t xml:space="preserve"> je možen po predhodni najavi, ki mora biti podana na naslov: </w:t>
      </w:r>
      <w:r w:rsidR="000A266F" w:rsidRPr="00120000">
        <w:rPr>
          <w:rFonts w:ascii="Tahoma" w:hAnsi="Tahoma" w:cs="Tahoma"/>
          <w:sz w:val="18"/>
          <w:szCs w:val="18"/>
          <w:lang w:eastAsia="zh-CN"/>
        </w:rPr>
        <w:t>andrej.erjavec@rra-koroska.si</w:t>
      </w:r>
      <w:r w:rsidR="00503E75" w:rsidRPr="00120000">
        <w:rPr>
          <w:rFonts w:ascii="Tahoma" w:hAnsi="Tahoma" w:cs="Tahoma"/>
          <w:sz w:val="18"/>
          <w:szCs w:val="18"/>
          <w:lang w:eastAsia="zh-CN"/>
        </w:rPr>
        <w:t xml:space="preserve"> do dne </w:t>
      </w:r>
      <w:r w:rsidR="00763FAE">
        <w:rPr>
          <w:rFonts w:ascii="Tahoma" w:hAnsi="Tahoma" w:cs="Tahoma"/>
          <w:b/>
          <w:bCs/>
          <w:sz w:val="18"/>
          <w:szCs w:val="18"/>
          <w:lang w:eastAsia="zh-CN"/>
        </w:rPr>
        <w:t>27</w:t>
      </w:r>
      <w:r w:rsidR="00F404F8" w:rsidRPr="00D2604D">
        <w:rPr>
          <w:rFonts w:ascii="Tahoma" w:hAnsi="Tahoma" w:cs="Tahoma"/>
          <w:b/>
          <w:bCs/>
          <w:sz w:val="18"/>
          <w:szCs w:val="18"/>
          <w:lang w:eastAsia="zh-CN"/>
        </w:rPr>
        <w:t>.</w:t>
      </w:r>
      <w:r w:rsidR="00763FAE">
        <w:rPr>
          <w:rFonts w:ascii="Tahoma" w:hAnsi="Tahoma" w:cs="Tahoma"/>
          <w:b/>
          <w:bCs/>
          <w:sz w:val="18"/>
          <w:szCs w:val="18"/>
          <w:lang w:eastAsia="zh-CN"/>
        </w:rPr>
        <w:t>7</w:t>
      </w:r>
      <w:r w:rsidR="000A266F" w:rsidRPr="00D2604D">
        <w:rPr>
          <w:rFonts w:ascii="Tahoma" w:hAnsi="Tahoma" w:cs="Tahoma"/>
          <w:b/>
          <w:bCs/>
          <w:sz w:val="18"/>
          <w:szCs w:val="18"/>
          <w:lang w:eastAsia="zh-CN"/>
        </w:rPr>
        <w:t>.</w:t>
      </w:r>
      <w:r w:rsidR="00F404F8" w:rsidRPr="00D2604D">
        <w:rPr>
          <w:rFonts w:ascii="Tahoma" w:hAnsi="Tahoma" w:cs="Tahoma"/>
          <w:b/>
          <w:sz w:val="18"/>
          <w:szCs w:val="18"/>
          <w:lang w:eastAsia="zh-CN"/>
        </w:rPr>
        <w:t>202</w:t>
      </w:r>
      <w:r>
        <w:rPr>
          <w:rFonts w:ascii="Tahoma" w:hAnsi="Tahoma" w:cs="Tahoma"/>
          <w:b/>
          <w:sz w:val="18"/>
          <w:szCs w:val="18"/>
          <w:lang w:eastAsia="zh-CN"/>
        </w:rPr>
        <w:t>6</w:t>
      </w:r>
      <w:r w:rsidR="00F404F8" w:rsidRPr="00D2604D">
        <w:rPr>
          <w:rFonts w:ascii="Tahoma" w:hAnsi="Tahoma" w:cs="Tahoma"/>
          <w:sz w:val="18"/>
          <w:szCs w:val="18"/>
          <w:lang w:eastAsia="zh-CN"/>
        </w:rPr>
        <w:t xml:space="preserve"> </w:t>
      </w:r>
      <w:r w:rsidR="00F404F8" w:rsidRPr="00D2604D">
        <w:rPr>
          <w:rFonts w:ascii="Tahoma" w:hAnsi="Tahoma" w:cs="Tahoma"/>
          <w:b/>
          <w:bCs/>
          <w:sz w:val="18"/>
          <w:szCs w:val="18"/>
          <w:lang w:eastAsia="zh-CN"/>
        </w:rPr>
        <w:t>do 12</w:t>
      </w:r>
      <w:r w:rsidR="00F404F8" w:rsidRPr="00120000">
        <w:rPr>
          <w:rFonts w:ascii="Tahoma" w:hAnsi="Tahoma" w:cs="Tahoma"/>
          <w:b/>
          <w:bCs/>
          <w:sz w:val="18"/>
          <w:szCs w:val="18"/>
          <w:lang w:eastAsia="zh-CN"/>
        </w:rPr>
        <w:t>.</w:t>
      </w:r>
      <w:r w:rsidR="00E04F05" w:rsidRPr="00120000">
        <w:rPr>
          <w:rFonts w:ascii="Tahoma" w:hAnsi="Tahoma" w:cs="Tahoma"/>
          <w:b/>
          <w:bCs/>
          <w:sz w:val="18"/>
          <w:szCs w:val="18"/>
          <w:lang w:eastAsia="zh-CN"/>
        </w:rPr>
        <w:t>00</w:t>
      </w:r>
      <w:r w:rsidR="00F404F8" w:rsidRPr="00120000">
        <w:rPr>
          <w:rFonts w:ascii="Tahoma" w:hAnsi="Tahoma" w:cs="Tahoma"/>
          <w:b/>
          <w:bCs/>
          <w:sz w:val="18"/>
          <w:szCs w:val="18"/>
          <w:lang w:eastAsia="zh-CN"/>
        </w:rPr>
        <w:t xml:space="preserve"> ure</w:t>
      </w:r>
      <w:r w:rsidR="00F404F8" w:rsidRPr="00120000">
        <w:rPr>
          <w:rFonts w:ascii="Tahoma" w:hAnsi="Tahoma" w:cs="Tahoma"/>
          <w:sz w:val="18"/>
          <w:szCs w:val="18"/>
          <w:lang w:eastAsia="zh-CN"/>
        </w:rPr>
        <w:t>. Ogled se bo vršil z vsakim ponudnikom ločeno, po predhodnem urniku, ki bo posredovan vsakemu ponudniku, ki bo zaprosil za ogled.</w:t>
      </w:r>
    </w:p>
    <w:p w14:paraId="44523E0F" w14:textId="77777777" w:rsidR="00F404F8" w:rsidRPr="00120000" w:rsidRDefault="00F404F8">
      <w:pPr>
        <w:jc w:val="both"/>
        <w:rPr>
          <w:rFonts w:ascii="Tahoma" w:hAnsi="Tahoma" w:cs="Tahoma"/>
          <w:sz w:val="18"/>
          <w:szCs w:val="18"/>
          <w:lang w:eastAsia="zh-CN"/>
        </w:rPr>
      </w:pPr>
    </w:p>
    <w:p w14:paraId="70FE6C44" w14:textId="6AEE239F" w:rsidR="004406BA" w:rsidRPr="00C73266" w:rsidRDefault="00F404F8">
      <w:pPr>
        <w:autoSpaceDE w:val="0"/>
        <w:autoSpaceDN w:val="0"/>
        <w:adjustRightInd w:val="0"/>
        <w:jc w:val="both"/>
        <w:rPr>
          <w:rFonts w:ascii="Tahoma" w:hAnsi="Tahoma" w:cs="Tahoma"/>
          <w:sz w:val="18"/>
          <w:szCs w:val="18"/>
          <w:lang w:eastAsia="zh-CN"/>
        </w:rPr>
      </w:pPr>
      <w:r w:rsidRPr="00C73266">
        <w:rPr>
          <w:rFonts w:ascii="Tahoma" w:hAnsi="Tahoma" w:cs="Tahoma"/>
          <w:sz w:val="18"/>
          <w:szCs w:val="18"/>
          <w:lang w:eastAsia="zh-CN"/>
        </w:rPr>
        <w:t>Ne glede na to</w:t>
      </w:r>
      <w:r w:rsidR="004406BA" w:rsidRPr="00C73266">
        <w:rPr>
          <w:rFonts w:ascii="Tahoma" w:hAnsi="Tahoma" w:cs="Tahoma"/>
          <w:sz w:val="18"/>
          <w:szCs w:val="18"/>
          <w:lang w:eastAsia="zh-CN"/>
        </w:rPr>
        <w:t>, da ogled</w:t>
      </w:r>
      <w:r w:rsidR="00174568" w:rsidRPr="00C73266">
        <w:rPr>
          <w:rFonts w:ascii="Tahoma" w:hAnsi="Tahoma" w:cs="Tahoma"/>
          <w:sz w:val="18"/>
          <w:szCs w:val="18"/>
          <w:lang w:eastAsia="zh-CN"/>
        </w:rPr>
        <w:t xml:space="preserve"> ni</w:t>
      </w:r>
      <w:r w:rsidR="004406BA" w:rsidRPr="00C73266">
        <w:rPr>
          <w:rFonts w:ascii="Tahoma" w:hAnsi="Tahoma" w:cs="Tahoma"/>
          <w:sz w:val="18"/>
          <w:szCs w:val="18"/>
          <w:lang w:eastAsia="zh-CN"/>
        </w:rPr>
        <w:t xml:space="preserve"> obvezen</w:t>
      </w:r>
      <w:r w:rsidR="000A266F" w:rsidRPr="00C73266">
        <w:rPr>
          <w:rFonts w:ascii="Tahoma" w:hAnsi="Tahoma" w:cs="Tahoma"/>
          <w:sz w:val="18"/>
          <w:szCs w:val="18"/>
          <w:lang w:eastAsia="zh-CN"/>
        </w:rPr>
        <w:t>,</w:t>
      </w:r>
      <w:r w:rsidRPr="00C73266">
        <w:rPr>
          <w:rFonts w:ascii="Tahoma" w:hAnsi="Tahoma" w:cs="Tahoma"/>
          <w:sz w:val="18"/>
          <w:szCs w:val="18"/>
          <w:lang w:eastAsia="zh-CN"/>
        </w:rPr>
        <w:t xml:space="preserve"> naročnik ne bo priznal nobenih dodatnih stroškov, ki bi jih izvajalec uveljavljal iz naslova nepoznavanja obstoječega stanja in lokacije, kjer se izvajajo pogodbena dela.</w:t>
      </w:r>
    </w:p>
    <w:p w14:paraId="785FE667" w14:textId="77777777" w:rsidR="00F404F8" w:rsidRDefault="00F404F8">
      <w:pPr>
        <w:pStyle w:val="Naslov2"/>
        <w:numPr>
          <w:ilvl w:val="1"/>
          <w:numId w:val="1"/>
        </w:numPr>
        <w:ind w:left="0" w:firstLine="0"/>
        <w:rPr>
          <w:lang w:bidi="ar-SA"/>
        </w:rPr>
      </w:pPr>
      <w:bookmarkStart w:id="41" w:name="_Toc222313943"/>
      <w:r>
        <w:rPr>
          <w:lang w:bidi="ar-SA"/>
        </w:rPr>
        <w:t>Način in rok za predložitev ponudbe</w:t>
      </w:r>
      <w:bookmarkEnd w:id="41"/>
    </w:p>
    <w:p w14:paraId="1216EF03" w14:textId="77777777" w:rsidR="00F404F8" w:rsidRDefault="00F404F8">
      <w:pPr>
        <w:spacing w:line="264" w:lineRule="auto"/>
        <w:jc w:val="both"/>
        <w:rPr>
          <w:rFonts w:ascii="Tahoma" w:hAnsi="Tahoma" w:cs="Tahoma"/>
          <w:sz w:val="18"/>
          <w:szCs w:val="18"/>
          <w:lang w:eastAsia="sl-SI"/>
        </w:rPr>
      </w:pPr>
    </w:p>
    <w:p w14:paraId="14DC07A8" w14:textId="2418EE77" w:rsidR="00F404F8" w:rsidRDefault="00F404F8">
      <w:pPr>
        <w:jc w:val="both"/>
        <w:rPr>
          <w:rFonts w:ascii="Tahoma" w:hAnsi="Tahoma" w:cs="Tahoma"/>
          <w:sz w:val="18"/>
          <w:szCs w:val="18"/>
          <w:lang w:eastAsia="zh-CN"/>
        </w:rPr>
      </w:pPr>
      <w:r>
        <w:rPr>
          <w:rFonts w:ascii="Tahoma" w:hAnsi="Tahoma" w:cs="Tahoma"/>
          <w:sz w:val="18"/>
          <w:szCs w:val="18"/>
          <w:lang w:eastAsia="zh-CN"/>
        </w:rPr>
        <w:t>Ponudniki morajo ponudbe predložiti do</w:t>
      </w:r>
      <w:r w:rsidR="0022107A">
        <w:rPr>
          <w:rFonts w:ascii="Tahoma" w:hAnsi="Tahoma" w:cs="Tahoma"/>
          <w:sz w:val="18"/>
          <w:szCs w:val="18"/>
          <w:lang w:eastAsia="zh-CN"/>
        </w:rPr>
        <w:t xml:space="preserve"> </w:t>
      </w:r>
      <w:r w:rsidR="00106DC9">
        <w:rPr>
          <w:rFonts w:ascii="Tahoma" w:hAnsi="Tahoma" w:cs="Tahoma"/>
          <w:b/>
          <w:sz w:val="18"/>
          <w:szCs w:val="18"/>
        </w:rPr>
        <w:t>2</w:t>
      </w:r>
      <w:r w:rsidR="00E169DD">
        <w:rPr>
          <w:rFonts w:ascii="Tahoma" w:hAnsi="Tahoma" w:cs="Tahoma"/>
          <w:b/>
          <w:sz w:val="18"/>
          <w:szCs w:val="18"/>
        </w:rPr>
        <w:t>4</w:t>
      </w:r>
      <w:r w:rsidR="00471D2A" w:rsidRPr="00471D2A">
        <w:rPr>
          <w:rFonts w:ascii="Tahoma" w:hAnsi="Tahoma" w:cs="Tahoma"/>
          <w:b/>
          <w:sz w:val="18"/>
          <w:szCs w:val="18"/>
        </w:rPr>
        <w:t>.</w:t>
      </w:r>
      <w:r w:rsidR="00E169DD">
        <w:rPr>
          <w:rFonts w:ascii="Tahoma" w:hAnsi="Tahoma" w:cs="Tahoma"/>
          <w:b/>
          <w:sz w:val="18"/>
          <w:szCs w:val="18"/>
        </w:rPr>
        <w:t>8</w:t>
      </w:r>
      <w:r w:rsidR="00471D2A" w:rsidRPr="00471D2A">
        <w:rPr>
          <w:rFonts w:ascii="Tahoma" w:hAnsi="Tahoma" w:cs="Tahoma"/>
          <w:b/>
          <w:sz w:val="18"/>
          <w:szCs w:val="18"/>
        </w:rPr>
        <w:t>.202</w:t>
      </w:r>
      <w:r w:rsidR="004406BA">
        <w:rPr>
          <w:rFonts w:ascii="Tahoma" w:hAnsi="Tahoma" w:cs="Tahoma"/>
          <w:b/>
          <w:sz w:val="18"/>
          <w:szCs w:val="18"/>
        </w:rPr>
        <w:t>6</w:t>
      </w:r>
      <w:r w:rsidR="00471D2A" w:rsidRPr="00471D2A">
        <w:rPr>
          <w:rFonts w:ascii="Tahoma" w:hAnsi="Tahoma" w:cs="Tahoma"/>
          <w:b/>
          <w:sz w:val="18"/>
          <w:szCs w:val="18"/>
        </w:rPr>
        <w:t xml:space="preserve"> do 12.00 ure</w:t>
      </w:r>
      <w:r>
        <w:rPr>
          <w:rFonts w:ascii="Tahoma" w:hAnsi="Tahoma" w:cs="Tahoma"/>
          <w:sz w:val="18"/>
          <w:szCs w:val="18"/>
          <w:lang w:eastAsia="zh-CN"/>
        </w:rPr>
        <w:t>, v informacijski sistem e-JN.</w:t>
      </w:r>
    </w:p>
    <w:p w14:paraId="54EF9EA7" w14:textId="77777777" w:rsidR="00F404F8" w:rsidRDefault="00F404F8">
      <w:pPr>
        <w:jc w:val="both"/>
        <w:rPr>
          <w:rFonts w:ascii="Tahoma" w:hAnsi="Tahoma" w:cs="Tahoma"/>
          <w:sz w:val="18"/>
          <w:szCs w:val="18"/>
          <w:lang w:eastAsia="zh-CN"/>
        </w:rPr>
      </w:pPr>
    </w:p>
    <w:p w14:paraId="07A65473" w14:textId="2E3D3D43" w:rsidR="00F404F8" w:rsidRPr="00732519" w:rsidRDefault="00F404F8">
      <w:pPr>
        <w:jc w:val="both"/>
        <w:rPr>
          <w:rFonts w:ascii="Tahoma" w:hAnsi="Tahoma" w:cs="Tahoma"/>
          <w:color w:val="000000"/>
          <w:sz w:val="18"/>
          <w:szCs w:val="18"/>
        </w:rPr>
      </w:pPr>
      <w:r w:rsidRPr="00732519">
        <w:rPr>
          <w:rFonts w:ascii="Tahoma" w:hAnsi="Tahoma" w:cs="Tahoma"/>
          <w:b/>
          <w:bCs/>
          <w:sz w:val="18"/>
          <w:szCs w:val="18"/>
          <w:lang w:eastAsia="zh-CN"/>
        </w:rPr>
        <w:t>Ponudba se šteje za pravočasno oddano, če jo naročnik prejme preko sistema e-JN najkasneje do dneva in ure, kot je to določeno v e-JN in v obvestilu o naročilu, objavljenem na portalu javnih naročil</w:t>
      </w:r>
      <w:r w:rsidR="00732519" w:rsidRPr="009101E9">
        <w:rPr>
          <w:rFonts w:ascii="Tahoma" w:hAnsi="Tahoma" w:cs="Tahoma"/>
          <w:b/>
          <w:bCs/>
          <w:sz w:val="18"/>
          <w:szCs w:val="18"/>
          <w:lang w:val="zh-CN" w:eastAsia="zh-CN" w:bidi="en-US"/>
        </w:rPr>
        <w:t>.</w:t>
      </w:r>
      <w:r w:rsidR="00732519" w:rsidRPr="00E06173">
        <w:rPr>
          <w:rFonts w:ascii="Tahoma" w:hAnsi="Tahoma" w:cs="Tahoma"/>
          <w:color w:val="000000"/>
          <w:sz w:val="18"/>
          <w:szCs w:val="18"/>
        </w:rPr>
        <w:t xml:space="preserve"> </w:t>
      </w:r>
      <w:r>
        <w:rPr>
          <w:rFonts w:ascii="Tahoma" w:hAnsi="Tahoma" w:cs="Tahoma"/>
          <w:sz w:val="18"/>
          <w:szCs w:val="18"/>
          <w:lang w:eastAsia="zh-CN"/>
        </w:rPr>
        <w:t>Za oddano ponudbo se šteje ponudba, ki je v informacijskem sistemu e-JN označena s statusom »ODDANO«.</w:t>
      </w:r>
    </w:p>
    <w:p w14:paraId="130262D9" w14:textId="77777777" w:rsidR="00F404F8" w:rsidRDefault="00F404F8">
      <w:pPr>
        <w:jc w:val="both"/>
        <w:rPr>
          <w:rFonts w:ascii="Tahoma" w:hAnsi="Tahoma" w:cs="Tahoma"/>
          <w:sz w:val="18"/>
          <w:szCs w:val="18"/>
          <w:lang w:eastAsia="zh-CN"/>
        </w:rPr>
      </w:pPr>
    </w:p>
    <w:p w14:paraId="5D96D29B" w14:textId="77777777" w:rsidR="00F404F8" w:rsidRDefault="00F404F8">
      <w:pPr>
        <w:jc w:val="both"/>
        <w:rPr>
          <w:rFonts w:ascii="Tahoma" w:hAnsi="Tahoma" w:cs="Tahoma"/>
          <w:sz w:val="18"/>
          <w:szCs w:val="18"/>
          <w:lang w:eastAsia="zh-CN"/>
        </w:rPr>
      </w:pPr>
      <w:r>
        <w:rPr>
          <w:rFonts w:ascii="Tahoma" w:hAnsi="Tahoma" w:cs="Tahoma"/>
          <w:sz w:val="18"/>
          <w:szCs w:val="18"/>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1A71DA" w14:textId="77777777" w:rsidR="00F404F8" w:rsidRDefault="00F404F8">
      <w:pPr>
        <w:jc w:val="both"/>
        <w:rPr>
          <w:rFonts w:ascii="Tahoma" w:hAnsi="Tahoma" w:cs="Tahoma"/>
          <w:sz w:val="18"/>
          <w:szCs w:val="18"/>
          <w:lang w:eastAsia="zh-CN"/>
        </w:rPr>
      </w:pPr>
    </w:p>
    <w:p w14:paraId="578EA776" w14:textId="77777777" w:rsidR="00F404F8" w:rsidRDefault="00F404F8">
      <w:pPr>
        <w:jc w:val="both"/>
        <w:rPr>
          <w:rFonts w:ascii="Tahoma" w:hAnsi="Tahoma" w:cs="Tahoma"/>
          <w:sz w:val="18"/>
          <w:szCs w:val="18"/>
          <w:lang w:eastAsia="zh-CN"/>
        </w:rPr>
      </w:pPr>
      <w:r>
        <w:rPr>
          <w:rFonts w:ascii="Tahoma" w:hAnsi="Tahoma" w:cs="Tahoma"/>
          <w:sz w:val="18"/>
          <w:szCs w:val="18"/>
          <w:lang w:eastAsia="zh-CN"/>
        </w:rPr>
        <w:t>Po preteku roka za predložitev ponudb ponudbe ne bo več mogoče oddati.</w:t>
      </w:r>
    </w:p>
    <w:p w14:paraId="16BB5008" w14:textId="77777777" w:rsidR="0022107A" w:rsidRPr="0022107A" w:rsidRDefault="0022107A">
      <w:pPr>
        <w:jc w:val="both"/>
        <w:rPr>
          <w:rFonts w:ascii="Tahoma" w:hAnsi="Tahoma" w:cs="Tahoma"/>
          <w:color w:val="FF0000"/>
          <w:sz w:val="18"/>
          <w:szCs w:val="18"/>
          <w:lang w:eastAsia="zh-CN"/>
        </w:rPr>
      </w:pPr>
    </w:p>
    <w:p w14:paraId="2AFA078B" w14:textId="77777777" w:rsidR="00F404F8" w:rsidRDefault="00F404F8">
      <w:pPr>
        <w:pStyle w:val="Naslov2"/>
        <w:numPr>
          <w:ilvl w:val="1"/>
          <w:numId w:val="1"/>
        </w:numPr>
        <w:ind w:left="0" w:firstLine="0"/>
        <w:rPr>
          <w:lang w:bidi="ar-SA"/>
        </w:rPr>
      </w:pPr>
      <w:bookmarkStart w:id="42" w:name="_Toc222313944"/>
      <w:r>
        <w:rPr>
          <w:lang w:bidi="ar-SA"/>
        </w:rPr>
        <w:t>Odpiranje ponudb</w:t>
      </w:r>
      <w:bookmarkEnd w:id="42"/>
    </w:p>
    <w:p w14:paraId="550021A8" w14:textId="28549164" w:rsidR="00F404F8" w:rsidRDefault="00F404F8">
      <w:pPr>
        <w:jc w:val="both"/>
        <w:rPr>
          <w:rFonts w:ascii="Tahoma" w:hAnsi="Tahoma" w:cs="Tahoma"/>
          <w:sz w:val="18"/>
          <w:szCs w:val="18"/>
          <w:lang w:eastAsia="zh-CN"/>
        </w:rPr>
      </w:pPr>
      <w:r>
        <w:rPr>
          <w:rFonts w:ascii="Tahoma" w:hAnsi="Tahoma" w:cs="Tahoma"/>
          <w:sz w:val="18"/>
          <w:szCs w:val="18"/>
          <w:lang w:eastAsia="zh-CN"/>
        </w:rPr>
        <w:t>Odpiranje ponudb bo potekalo avtomatično v informacijskem sistemu e-JN</w:t>
      </w:r>
      <w:r w:rsidR="00896DFA">
        <w:rPr>
          <w:rFonts w:ascii="Tahoma" w:hAnsi="Tahoma" w:cs="Tahoma"/>
          <w:sz w:val="18"/>
          <w:szCs w:val="18"/>
          <w:lang w:eastAsia="zh-CN"/>
        </w:rPr>
        <w:t xml:space="preserve"> dne </w:t>
      </w:r>
      <w:r w:rsidR="00106DC9">
        <w:rPr>
          <w:rFonts w:ascii="Tahoma" w:hAnsi="Tahoma" w:cs="Tahoma"/>
          <w:b/>
          <w:bCs/>
          <w:sz w:val="18"/>
          <w:szCs w:val="18"/>
          <w:lang w:eastAsia="zh-CN"/>
        </w:rPr>
        <w:t>2</w:t>
      </w:r>
      <w:r w:rsidR="00864B76">
        <w:rPr>
          <w:rFonts w:ascii="Tahoma" w:hAnsi="Tahoma" w:cs="Tahoma"/>
          <w:b/>
          <w:bCs/>
          <w:sz w:val="18"/>
          <w:szCs w:val="18"/>
          <w:lang w:eastAsia="zh-CN"/>
        </w:rPr>
        <w:t>4</w:t>
      </w:r>
      <w:r w:rsidR="005F49FB" w:rsidRPr="005F49FB">
        <w:rPr>
          <w:rFonts w:ascii="Tahoma" w:hAnsi="Tahoma" w:cs="Tahoma"/>
          <w:b/>
          <w:sz w:val="18"/>
          <w:szCs w:val="18"/>
        </w:rPr>
        <w:t>.</w:t>
      </w:r>
      <w:r w:rsidR="00864B76">
        <w:rPr>
          <w:rFonts w:ascii="Tahoma" w:hAnsi="Tahoma" w:cs="Tahoma"/>
          <w:b/>
          <w:sz w:val="18"/>
          <w:szCs w:val="18"/>
        </w:rPr>
        <w:t>8</w:t>
      </w:r>
      <w:r w:rsidR="005F49FB" w:rsidRPr="005F49FB">
        <w:rPr>
          <w:rFonts w:ascii="Tahoma" w:hAnsi="Tahoma" w:cs="Tahoma"/>
          <w:b/>
          <w:sz w:val="18"/>
          <w:szCs w:val="18"/>
        </w:rPr>
        <w:t>.202</w:t>
      </w:r>
      <w:r w:rsidR="004406BA">
        <w:rPr>
          <w:rFonts w:ascii="Tahoma" w:hAnsi="Tahoma" w:cs="Tahoma"/>
          <w:b/>
          <w:sz w:val="18"/>
          <w:szCs w:val="18"/>
        </w:rPr>
        <w:t>6</w:t>
      </w:r>
      <w:r w:rsidR="005F49FB" w:rsidRPr="005F49FB">
        <w:rPr>
          <w:rFonts w:ascii="Tahoma" w:hAnsi="Tahoma" w:cs="Tahoma"/>
          <w:b/>
          <w:sz w:val="18"/>
          <w:szCs w:val="18"/>
        </w:rPr>
        <w:t xml:space="preserve"> </w:t>
      </w:r>
      <w:r w:rsidR="007D38AA">
        <w:rPr>
          <w:rFonts w:ascii="Tahoma" w:hAnsi="Tahoma" w:cs="Tahoma"/>
          <w:b/>
          <w:sz w:val="18"/>
          <w:szCs w:val="18"/>
        </w:rPr>
        <w:t>ob</w:t>
      </w:r>
      <w:r w:rsidR="005F49FB" w:rsidRPr="005F49FB">
        <w:rPr>
          <w:rFonts w:ascii="Tahoma" w:hAnsi="Tahoma" w:cs="Tahoma"/>
          <w:b/>
          <w:sz w:val="18"/>
          <w:szCs w:val="18"/>
        </w:rPr>
        <w:t xml:space="preserve"> 1</w:t>
      </w:r>
      <w:r w:rsidR="00D479C3">
        <w:rPr>
          <w:rFonts w:ascii="Tahoma" w:hAnsi="Tahoma" w:cs="Tahoma"/>
          <w:b/>
          <w:sz w:val="18"/>
          <w:szCs w:val="18"/>
        </w:rPr>
        <w:t>3</w:t>
      </w:r>
      <w:r w:rsidR="005F49FB" w:rsidRPr="005F49FB">
        <w:rPr>
          <w:rFonts w:ascii="Tahoma" w:hAnsi="Tahoma" w:cs="Tahoma"/>
          <w:b/>
          <w:sz w:val="18"/>
          <w:szCs w:val="18"/>
        </w:rPr>
        <w:t>.00 ur</w:t>
      </w:r>
      <w:r w:rsidR="005F49FB">
        <w:rPr>
          <w:rFonts w:ascii="Tahoma" w:hAnsi="Tahoma" w:cs="Tahoma"/>
          <w:b/>
          <w:sz w:val="18"/>
          <w:szCs w:val="18"/>
        </w:rPr>
        <w:t>i</w:t>
      </w:r>
      <w:r>
        <w:rPr>
          <w:rFonts w:ascii="Tahoma" w:hAnsi="Tahoma" w:cs="Tahoma"/>
          <w:sz w:val="18"/>
          <w:szCs w:val="18"/>
          <w:lang w:eastAsia="zh-CN"/>
        </w:rPr>
        <w:t>, kot je to določeno v e-JN in v obvestilu o naročilu objavljenem na portalu javnih naročil.</w:t>
      </w:r>
    </w:p>
    <w:p w14:paraId="011812C9" w14:textId="77777777" w:rsidR="00F404F8" w:rsidRDefault="00F404F8">
      <w:pPr>
        <w:rPr>
          <w:rFonts w:ascii="Tahoma" w:hAnsi="Tahoma" w:cs="Tahoma"/>
          <w:sz w:val="18"/>
          <w:szCs w:val="18"/>
          <w:lang w:eastAsia="zh-CN"/>
        </w:rPr>
      </w:pPr>
    </w:p>
    <w:p w14:paraId="139559F3" w14:textId="77777777" w:rsidR="00F404F8" w:rsidRDefault="00F404F8">
      <w:pPr>
        <w:jc w:val="both"/>
        <w:rPr>
          <w:rFonts w:ascii="Tahoma" w:hAnsi="Tahoma" w:cs="Tahoma"/>
          <w:sz w:val="18"/>
          <w:szCs w:val="18"/>
          <w:lang w:eastAsia="zh-CN"/>
        </w:rPr>
      </w:pPr>
      <w:r>
        <w:rPr>
          <w:rFonts w:ascii="Tahoma" w:hAnsi="Tahoma" w:cs="Tahoma"/>
          <w:sz w:val="18"/>
          <w:szCs w:val="18"/>
          <w:lang w:eastAsia="zh-CN"/>
        </w:rPr>
        <w:t>Odpiranje poteka tako, da informacijski sistem e-JN samodejno ob uri, ki je določena za javno odpiranje ponudb, prikaže podatke o ponudniku, o variantah, če so bile zahtevane oziroma dovoljene, ter omogoči dostop do .</w:t>
      </w:r>
      <w:proofErr w:type="spellStart"/>
      <w:r>
        <w:rPr>
          <w:rFonts w:ascii="Tahoma" w:hAnsi="Tahoma" w:cs="Tahoma"/>
          <w:sz w:val="18"/>
          <w:szCs w:val="18"/>
          <w:lang w:eastAsia="zh-CN"/>
        </w:rPr>
        <w:t>pdf</w:t>
      </w:r>
      <w:proofErr w:type="spellEnd"/>
      <w:r>
        <w:rPr>
          <w:rFonts w:ascii="Tahoma" w:hAnsi="Tahoma" w:cs="Tahoma"/>
          <w:sz w:val="18"/>
          <w:szCs w:val="18"/>
          <w:lang w:eastAsia="zh-CN"/>
        </w:rPr>
        <w:t xml:space="preserve"> dokumenta, ki ga ponudnik naloži v sistem e-JN pod razdelek »Predračun«. </w:t>
      </w:r>
    </w:p>
    <w:p w14:paraId="63A88A34" w14:textId="77777777" w:rsidR="00F404F8" w:rsidRDefault="00F404F8">
      <w:pPr>
        <w:jc w:val="both"/>
        <w:rPr>
          <w:rFonts w:ascii="Tahoma" w:hAnsi="Tahoma" w:cs="Tahoma"/>
          <w:sz w:val="18"/>
          <w:szCs w:val="18"/>
          <w:lang w:eastAsia="zh-CN"/>
        </w:rPr>
      </w:pPr>
    </w:p>
    <w:p w14:paraId="53CAEACF" w14:textId="77777777" w:rsidR="00F404F8" w:rsidRDefault="00F404F8">
      <w:pPr>
        <w:jc w:val="both"/>
        <w:rPr>
          <w:rFonts w:ascii="Tahoma" w:hAnsi="Tahoma" w:cs="Tahoma"/>
          <w:sz w:val="18"/>
          <w:szCs w:val="18"/>
          <w:lang w:eastAsia="zh-CN"/>
        </w:rPr>
      </w:pPr>
      <w:r>
        <w:rPr>
          <w:rFonts w:ascii="Tahoma" w:hAnsi="Tahoma" w:cs="Tahoma"/>
          <w:sz w:val="18"/>
          <w:szCs w:val="18"/>
          <w:lang w:eastAsia="zh-CN"/>
        </w:rPr>
        <w:t>Javna objava se avtomatično zaključi po preteku 45 minut. Ponudniki, ki so oddali ponudbe, imajo te podatke v informacijskem sistemu e-JN na razpolago v razdelku »Zapisnik o odpiranju ponudb«.</w:t>
      </w:r>
    </w:p>
    <w:p w14:paraId="4E332192" w14:textId="77777777" w:rsidR="003D2131" w:rsidRDefault="003D2131">
      <w:pPr>
        <w:jc w:val="both"/>
        <w:rPr>
          <w:rFonts w:ascii="Tahoma" w:hAnsi="Tahoma" w:cs="Tahoma"/>
          <w:sz w:val="18"/>
          <w:szCs w:val="18"/>
          <w:lang w:eastAsia="zh-CN"/>
        </w:rPr>
      </w:pPr>
    </w:p>
    <w:p w14:paraId="2AB93EFD" w14:textId="77777777" w:rsidR="00F404F8" w:rsidRDefault="00F404F8">
      <w:pPr>
        <w:pStyle w:val="Naslov2"/>
        <w:numPr>
          <w:ilvl w:val="1"/>
          <w:numId w:val="1"/>
        </w:numPr>
        <w:ind w:left="0" w:firstLine="0"/>
        <w:rPr>
          <w:lang w:bidi="ar-SA"/>
        </w:rPr>
      </w:pPr>
      <w:bookmarkStart w:id="43" w:name="_Toc222313945"/>
      <w:r>
        <w:rPr>
          <w:lang w:bidi="ar-SA"/>
        </w:rPr>
        <w:t>Veljavnost ponudbe</w:t>
      </w:r>
      <w:bookmarkEnd w:id="43"/>
    </w:p>
    <w:p w14:paraId="1FB243D5"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Ponudba mora biti veljavna najmanj 120 dni od skrajnega roka za oddajo ponudb. V primeru krajšega roka veljavnosti ponudbe se ponudba šteje za nedopustno in se izloči. </w:t>
      </w:r>
    </w:p>
    <w:p w14:paraId="17C88744" w14:textId="77777777" w:rsidR="00F404F8" w:rsidRDefault="00F404F8">
      <w:pPr>
        <w:pStyle w:val="Naslov2"/>
        <w:numPr>
          <w:ilvl w:val="1"/>
          <w:numId w:val="1"/>
        </w:numPr>
        <w:ind w:left="0" w:firstLine="0"/>
        <w:rPr>
          <w:lang w:bidi="ar-SA"/>
        </w:rPr>
      </w:pPr>
      <w:bookmarkStart w:id="44" w:name="_Toc222313946"/>
      <w:r>
        <w:rPr>
          <w:lang w:bidi="ar-SA"/>
        </w:rPr>
        <w:t>Prevzem</w:t>
      </w:r>
      <w:r>
        <w:rPr>
          <w:lang w:val="sl-SI" w:bidi="ar-SA"/>
        </w:rPr>
        <w:t xml:space="preserve"> razpisne </w:t>
      </w:r>
      <w:r>
        <w:rPr>
          <w:lang w:bidi="ar-SA"/>
        </w:rPr>
        <w:t>dokumentacije</w:t>
      </w:r>
      <w:bookmarkEnd w:id="44"/>
    </w:p>
    <w:p w14:paraId="02F9EC56"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Razpisna dokumentacija je brezplačna.</w:t>
      </w:r>
    </w:p>
    <w:p w14:paraId="48EC4E4C" w14:textId="77777777" w:rsidR="00F404F8" w:rsidRDefault="00F404F8">
      <w:pPr>
        <w:spacing w:line="264" w:lineRule="auto"/>
        <w:jc w:val="both"/>
        <w:rPr>
          <w:rFonts w:ascii="Tahoma" w:hAnsi="Tahoma" w:cs="Tahoma"/>
          <w:sz w:val="18"/>
          <w:szCs w:val="18"/>
          <w:lang w:eastAsia="sl-SI"/>
        </w:rPr>
      </w:pPr>
    </w:p>
    <w:p w14:paraId="2C849626"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Ponudniku je skladno z določbami ZJN-3 omogočen neomejen, popoln, neposreden in brezplačen dostop do dokumentacije preko </w:t>
      </w:r>
      <w:r w:rsidRPr="005A7FD4">
        <w:rPr>
          <w:rFonts w:ascii="Tahoma" w:hAnsi="Tahoma" w:cs="Tahoma"/>
          <w:sz w:val="18"/>
          <w:szCs w:val="18"/>
          <w:lang w:eastAsia="sl-SI"/>
        </w:rPr>
        <w:t>portala javnih naročil</w:t>
      </w:r>
      <w:r w:rsidRPr="005A7FD4">
        <w:rPr>
          <w:rFonts w:ascii="Tahoma" w:hAnsi="Tahoma"/>
          <w:sz w:val="18"/>
          <w:szCs w:val="18"/>
          <w:lang w:eastAsia="sl-SI"/>
        </w:rPr>
        <w:t>.</w:t>
      </w:r>
      <w:r>
        <w:rPr>
          <w:rFonts w:ascii="Tahoma" w:hAnsi="Tahoma"/>
          <w:sz w:val="18"/>
          <w:szCs w:val="18"/>
          <w:lang w:eastAsia="sl-SI"/>
        </w:rPr>
        <w:t xml:space="preserve"> </w:t>
      </w:r>
      <w:r>
        <w:rPr>
          <w:rFonts w:ascii="Tahoma" w:hAnsi="Tahoma" w:cs="Tahoma"/>
          <w:sz w:val="18"/>
          <w:szCs w:val="18"/>
          <w:lang w:eastAsia="sl-SI"/>
        </w:rPr>
        <w:t xml:space="preserve">Poleg dokumentacije v zvezi z oddajo javnega naročila </w:t>
      </w:r>
      <w:r w:rsidR="005F49FB">
        <w:rPr>
          <w:rFonts w:ascii="Tahoma" w:hAnsi="Tahoma" w:cs="Tahoma"/>
          <w:sz w:val="18"/>
          <w:szCs w:val="18"/>
          <w:lang w:eastAsia="sl-SI"/>
        </w:rPr>
        <w:t>sta</w:t>
      </w:r>
      <w:r>
        <w:rPr>
          <w:rFonts w:ascii="Tahoma" w:hAnsi="Tahoma" w:cs="Tahoma"/>
          <w:sz w:val="18"/>
          <w:szCs w:val="18"/>
          <w:lang w:eastAsia="sl-SI"/>
        </w:rPr>
        <w:t xml:space="preserve"> objavljena tudi projektna </w:t>
      </w:r>
      <w:r w:rsidR="00F71BEB">
        <w:rPr>
          <w:rFonts w:ascii="Tahoma" w:hAnsi="Tahoma" w:cs="Tahoma"/>
          <w:sz w:val="18"/>
          <w:szCs w:val="18"/>
          <w:lang w:eastAsia="sl-SI"/>
        </w:rPr>
        <w:t>naloga</w:t>
      </w:r>
      <w:r w:rsidR="005F49FB">
        <w:rPr>
          <w:rFonts w:ascii="Tahoma" w:hAnsi="Tahoma" w:cs="Tahoma"/>
          <w:sz w:val="18"/>
          <w:szCs w:val="18"/>
          <w:lang w:eastAsia="sl-SI"/>
        </w:rPr>
        <w:t xml:space="preserve"> in Vsebinska izhodišča ter morebitna ostala potrebna dokumentacija</w:t>
      </w:r>
      <w:r>
        <w:rPr>
          <w:rFonts w:ascii="Tahoma" w:hAnsi="Tahoma" w:cs="Tahoma"/>
          <w:sz w:val="18"/>
          <w:szCs w:val="18"/>
          <w:lang w:eastAsia="sl-SI"/>
        </w:rPr>
        <w:t>.</w:t>
      </w:r>
    </w:p>
    <w:p w14:paraId="758106CB" w14:textId="77777777" w:rsidR="00F404F8" w:rsidRDefault="00F404F8">
      <w:pPr>
        <w:spacing w:after="5" w:line="248" w:lineRule="auto"/>
        <w:jc w:val="both"/>
        <w:rPr>
          <w:rFonts w:ascii="Tahoma" w:eastAsia="Arial" w:hAnsi="Tahoma" w:cs="Tahoma"/>
          <w:sz w:val="18"/>
          <w:szCs w:val="18"/>
        </w:rPr>
      </w:pPr>
    </w:p>
    <w:p w14:paraId="71EE9586" w14:textId="77777777" w:rsidR="00F404F8" w:rsidRDefault="00F404F8">
      <w:pPr>
        <w:spacing w:after="5" w:line="248" w:lineRule="auto"/>
        <w:jc w:val="both"/>
        <w:rPr>
          <w:rFonts w:ascii="Tahoma" w:eastAsia="Arial" w:hAnsi="Tahoma" w:cs="Tahoma"/>
          <w:sz w:val="18"/>
          <w:szCs w:val="18"/>
        </w:rPr>
      </w:pPr>
      <w:r>
        <w:rPr>
          <w:rFonts w:ascii="Tahoma" w:eastAsia="Arial" w:hAnsi="Tahoma" w:cs="Tahoma"/>
          <w:sz w:val="18"/>
          <w:szCs w:val="18"/>
        </w:rPr>
        <w:t xml:space="preserve">S prevzemom razpisnega gradiva se ponudniki zavezujejo, da bodo uporabljali razpisno dokumentacijo izključno za pripravo ponudb. Razen za potrebe tega javnega razpisa je brez predhodne vednosti in dovoljenja naročnika prepovedano kakorkoli kopirati, distribuirati ali drugače uporabljati podatke iz razpisne dokumentacije. </w:t>
      </w:r>
    </w:p>
    <w:p w14:paraId="2E1E3EBE" w14:textId="77777777" w:rsidR="0084107F" w:rsidRPr="0084107F" w:rsidRDefault="0084107F" w:rsidP="0084107F">
      <w:pPr>
        <w:pStyle w:val="Naslov2"/>
        <w:numPr>
          <w:ilvl w:val="1"/>
          <w:numId w:val="1"/>
        </w:numPr>
        <w:ind w:left="0" w:firstLine="0"/>
        <w:rPr>
          <w:lang w:bidi="ar-SA"/>
        </w:rPr>
      </w:pPr>
      <w:bookmarkStart w:id="45" w:name="_Toc77141898"/>
      <w:bookmarkStart w:id="46" w:name="_Toc222313947"/>
      <w:bookmarkStart w:id="47" w:name="_Hlk214440565"/>
      <w:r w:rsidRPr="0084107F">
        <w:rPr>
          <w:rFonts w:hint="eastAsia"/>
          <w:lang w:bidi="ar-SA"/>
        </w:rPr>
        <w:t>Z</w:t>
      </w:r>
      <w:r w:rsidRPr="0084107F">
        <w:rPr>
          <w:lang w:bidi="ar-SA"/>
        </w:rPr>
        <w:t>manjšanje obsega javnega naročila</w:t>
      </w:r>
      <w:bookmarkEnd w:id="45"/>
      <w:bookmarkEnd w:id="46"/>
      <w:r w:rsidRPr="0084107F">
        <w:rPr>
          <w:rFonts w:hint="eastAsia"/>
          <w:lang w:bidi="ar-SA"/>
        </w:rPr>
        <w:t xml:space="preserve"> </w:t>
      </w:r>
    </w:p>
    <w:p w14:paraId="5959CD3F" w14:textId="77777777" w:rsidR="0084107F" w:rsidRPr="0084107F" w:rsidRDefault="0084107F" w:rsidP="0084107F">
      <w:pPr>
        <w:spacing w:after="5" w:line="266" w:lineRule="auto"/>
        <w:ind w:right="54" w:hanging="10"/>
        <w:jc w:val="both"/>
        <w:rPr>
          <w:rFonts w:ascii="Tahoma" w:eastAsia="Arial" w:hAnsi="Tahoma" w:cs="Tahoma"/>
          <w:sz w:val="18"/>
          <w:szCs w:val="18"/>
        </w:rPr>
      </w:pPr>
      <w:r w:rsidRPr="0084107F">
        <w:rPr>
          <w:rFonts w:ascii="Tahoma" w:eastAsia="Arial" w:hAnsi="Tahoma" w:cs="Tahoma"/>
          <w:sz w:val="18"/>
          <w:szCs w:val="18"/>
        </w:rPr>
        <w:t xml:space="preserve">Naročnik si pridržuje pravico ob oddaji dela najugodnejšemu ponudniku obseg dela zmanjšati, pri čemer izbrani ponudnik nima pravice do kakršnihkoli zahtevkov iz naslova neoddanega dela javnega naročila.  </w:t>
      </w:r>
    </w:p>
    <w:p w14:paraId="6523DC00" w14:textId="77777777" w:rsidR="0084107F" w:rsidRPr="0084107F" w:rsidRDefault="0084107F" w:rsidP="0084107F">
      <w:pPr>
        <w:spacing w:after="9" w:line="256" w:lineRule="auto"/>
        <w:rPr>
          <w:rFonts w:ascii="Tahoma" w:eastAsia="Arial" w:hAnsi="Tahoma" w:cs="Tahoma"/>
          <w:sz w:val="18"/>
          <w:szCs w:val="18"/>
        </w:rPr>
      </w:pPr>
      <w:r w:rsidRPr="0084107F">
        <w:rPr>
          <w:rFonts w:ascii="Tahoma" w:eastAsia="Arial" w:hAnsi="Tahoma" w:cs="Tahoma"/>
          <w:sz w:val="18"/>
          <w:szCs w:val="18"/>
        </w:rPr>
        <w:t xml:space="preserve"> </w:t>
      </w:r>
    </w:p>
    <w:p w14:paraId="73D71404" w14:textId="134A13B8" w:rsidR="004406BA" w:rsidRDefault="0084107F" w:rsidP="00472499">
      <w:pPr>
        <w:spacing w:after="252" w:line="266" w:lineRule="auto"/>
        <w:ind w:right="54" w:hanging="10"/>
        <w:jc w:val="both"/>
        <w:rPr>
          <w:rFonts w:ascii="Tahoma" w:eastAsia="Arial" w:hAnsi="Tahoma" w:cs="Tahoma"/>
          <w:sz w:val="18"/>
          <w:szCs w:val="18"/>
        </w:rPr>
      </w:pPr>
      <w:r w:rsidRPr="0084107F">
        <w:rPr>
          <w:rFonts w:ascii="Tahoma" w:eastAsia="Arial" w:hAnsi="Tahoma" w:cs="Tahoma"/>
          <w:sz w:val="18"/>
          <w:szCs w:val="18"/>
        </w:rPr>
        <w:t xml:space="preserve">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 </w:t>
      </w:r>
    </w:p>
    <w:p w14:paraId="7CD17940" w14:textId="77777777" w:rsidR="00083C17" w:rsidRPr="00083C17" w:rsidRDefault="00083C17" w:rsidP="00083C17">
      <w:pPr>
        <w:pStyle w:val="Naslov2"/>
        <w:numPr>
          <w:ilvl w:val="1"/>
          <w:numId w:val="1"/>
        </w:numPr>
        <w:ind w:left="0" w:firstLine="0"/>
        <w:rPr>
          <w:lang w:bidi="ar-SA"/>
        </w:rPr>
      </w:pPr>
      <w:bookmarkStart w:id="48" w:name="_Toc222313948"/>
      <w:bookmarkEnd w:id="47"/>
      <w:r w:rsidRPr="00083C17">
        <w:rPr>
          <w:lang w:bidi="ar-SA"/>
        </w:rPr>
        <w:t>S</w:t>
      </w:r>
      <w:r>
        <w:rPr>
          <w:lang w:val="sl-SI" w:bidi="ar-SA"/>
        </w:rPr>
        <w:t>prememba pogodbe o izvedbi javnega naročila</w:t>
      </w:r>
      <w:bookmarkEnd w:id="48"/>
      <w:r w:rsidRPr="00083C17">
        <w:rPr>
          <w:lang w:bidi="ar-SA"/>
        </w:rPr>
        <w:t xml:space="preserve"> </w:t>
      </w:r>
    </w:p>
    <w:p w14:paraId="0B258A35" w14:textId="77777777" w:rsidR="00083C17" w:rsidRDefault="00083C17" w:rsidP="00083C17">
      <w:pPr>
        <w:spacing w:after="266" w:line="268" w:lineRule="auto"/>
        <w:ind w:right="54" w:hanging="10"/>
        <w:jc w:val="both"/>
        <w:rPr>
          <w:rFonts w:ascii="Tahoma" w:eastAsia="Arial" w:hAnsi="Tahoma" w:cs="Tahoma"/>
          <w:sz w:val="18"/>
          <w:szCs w:val="18"/>
        </w:rPr>
      </w:pPr>
      <w:r w:rsidRPr="00083C17">
        <w:rPr>
          <w:rFonts w:ascii="Tahoma" w:eastAsia="Arial" w:hAnsi="Tahoma" w:cs="Tahoma"/>
          <w:sz w:val="18"/>
          <w:szCs w:val="18"/>
        </w:rPr>
        <w:t xml:space="preserve">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 </w:t>
      </w:r>
    </w:p>
    <w:p w14:paraId="599B5E35" w14:textId="77777777" w:rsidR="000179A8" w:rsidRPr="000179A8" w:rsidRDefault="000179A8" w:rsidP="000179A8">
      <w:pPr>
        <w:pStyle w:val="Naslov2"/>
        <w:numPr>
          <w:ilvl w:val="1"/>
          <w:numId w:val="1"/>
        </w:numPr>
        <w:ind w:left="0" w:firstLine="0"/>
        <w:rPr>
          <w:lang w:bidi="ar-SA"/>
        </w:rPr>
      </w:pPr>
      <w:bookmarkStart w:id="49" w:name="_Toc77141923"/>
      <w:bookmarkStart w:id="50" w:name="_Toc222313949"/>
      <w:bookmarkStart w:id="51" w:name="_Hlk214440448"/>
      <w:r w:rsidRPr="000179A8">
        <w:rPr>
          <w:rFonts w:hint="eastAsia"/>
          <w:lang w:bidi="ar-SA"/>
        </w:rPr>
        <w:t>Notifikacijska dol</w:t>
      </w:r>
      <w:r w:rsidRPr="000179A8">
        <w:rPr>
          <w:lang w:bidi="ar-SA"/>
        </w:rPr>
        <w:t>ž</w:t>
      </w:r>
      <w:r w:rsidRPr="000179A8">
        <w:rPr>
          <w:rFonts w:hint="eastAsia"/>
          <w:lang w:bidi="ar-SA"/>
        </w:rPr>
        <w:t>nost ponudnikov v zvezi s projektno dokumentacijo</w:t>
      </w:r>
      <w:bookmarkEnd w:id="49"/>
      <w:bookmarkEnd w:id="50"/>
    </w:p>
    <w:p w14:paraId="387A0972" w14:textId="77777777" w:rsidR="000179A8" w:rsidRPr="000179A8" w:rsidRDefault="000179A8" w:rsidP="000179A8">
      <w:pPr>
        <w:shd w:val="clear" w:color="auto" w:fill="FFFFFF"/>
        <w:jc w:val="both"/>
        <w:rPr>
          <w:rFonts w:ascii="Tahoma" w:hAnsi="Tahoma" w:cs="Tahoma"/>
          <w:color w:val="FF0000"/>
          <w:sz w:val="18"/>
          <w:szCs w:val="18"/>
        </w:rPr>
      </w:pPr>
    </w:p>
    <w:p w14:paraId="3CC92D5C" w14:textId="77777777" w:rsidR="000179A8" w:rsidRDefault="000179A8" w:rsidP="000179A8">
      <w:pPr>
        <w:shd w:val="clear" w:color="auto" w:fill="FFFFFF"/>
        <w:jc w:val="both"/>
        <w:rPr>
          <w:rFonts w:ascii="Tahoma" w:hAnsi="Tahoma" w:cs="Tahoma"/>
          <w:sz w:val="18"/>
          <w:szCs w:val="18"/>
        </w:rPr>
      </w:pPr>
      <w:r w:rsidRPr="000179A8">
        <w:rPr>
          <w:rFonts w:ascii="Tahoma" w:hAnsi="Tahoma" w:cs="Tahoma"/>
          <w:sz w:val="18"/>
          <w:szCs w:val="18"/>
        </w:rPr>
        <w:t xml:space="preserve">Ponudniki so naročnika dolžni opozoriti na napake v projektni dokumentaciji. V primeru, da ponudniki naročnika ne opozorijo na te napake, lahko ponudnik oz. izvajalec po roku za oddajo ponudb opozori le na napake, ki jih ni mogel opaziti pred tem rokom. </w:t>
      </w:r>
    </w:p>
    <w:p w14:paraId="28E63866" w14:textId="77777777" w:rsidR="000179A8" w:rsidRDefault="000179A8" w:rsidP="000179A8">
      <w:pPr>
        <w:shd w:val="clear" w:color="auto" w:fill="FFFFFF"/>
        <w:jc w:val="both"/>
        <w:rPr>
          <w:rFonts w:ascii="Tahoma" w:hAnsi="Tahoma" w:cs="Tahoma"/>
          <w:sz w:val="18"/>
          <w:szCs w:val="18"/>
        </w:rPr>
      </w:pPr>
    </w:p>
    <w:p w14:paraId="4FB79EB1" w14:textId="77777777" w:rsidR="000179A8" w:rsidRPr="000179A8" w:rsidRDefault="000179A8" w:rsidP="000179A8">
      <w:pPr>
        <w:pStyle w:val="Naslov2"/>
        <w:numPr>
          <w:ilvl w:val="1"/>
          <w:numId w:val="1"/>
        </w:numPr>
        <w:ind w:left="0" w:firstLine="0"/>
        <w:rPr>
          <w:lang w:bidi="ar-SA"/>
        </w:rPr>
      </w:pPr>
      <w:bookmarkStart w:id="52" w:name="_Toc77141922"/>
      <w:bookmarkStart w:id="53" w:name="_Toc222313950"/>
      <w:r w:rsidRPr="000179A8">
        <w:rPr>
          <w:rFonts w:hint="eastAsia"/>
          <w:lang w:bidi="ar-SA"/>
        </w:rPr>
        <w:lastRenderedPageBreak/>
        <w:t>Navedba zavajajo</w:t>
      </w:r>
      <w:r w:rsidRPr="000179A8">
        <w:rPr>
          <w:lang w:bidi="ar-SA"/>
        </w:rPr>
        <w:t>č</w:t>
      </w:r>
      <w:r w:rsidRPr="000179A8">
        <w:rPr>
          <w:rFonts w:hint="eastAsia"/>
          <w:lang w:bidi="ar-SA"/>
        </w:rPr>
        <w:t>ih podatkov</w:t>
      </w:r>
      <w:bookmarkEnd w:id="52"/>
      <w:bookmarkEnd w:id="53"/>
    </w:p>
    <w:p w14:paraId="524FD846" w14:textId="77777777" w:rsidR="000179A8" w:rsidRPr="000179A8" w:rsidRDefault="000179A8" w:rsidP="000179A8">
      <w:pPr>
        <w:shd w:val="clear" w:color="auto" w:fill="FFFFFF"/>
        <w:jc w:val="both"/>
        <w:rPr>
          <w:rFonts w:ascii="Tahoma" w:hAnsi="Tahoma" w:cs="Tahoma"/>
          <w:sz w:val="18"/>
          <w:szCs w:val="18"/>
        </w:rPr>
      </w:pPr>
      <w:r w:rsidRPr="000179A8">
        <w:rPr>
          <w:rFonts w:ascii="Tahoma" w:hAnsi="Tahoma" w:cs="Tahoma"/>
          <w:iCs/>
          <w:sz w:val="18"/>
          <w:szCs w:val="18"/>
        </w:rPr>
        <w:t>Naročnik bo Državni revizijski komisiji podal predlog za uvedbo postopka o prekršku, če</w:t>
      </w:r>
      <w:r w:rsidRPr="000179A8">
        <w:rPr>
          <w:rFonts w:ascii="Tahoma" w:hAnsi="Tahoma" w:cs="Tahoma"/>
          <w:sz w:val="18"/>
          <w:szCs w:val="18"/>
        </w:rPr>
        <w:t xml:space="preserve"> se bo pri naročniku pojavil utemeljen sum, da je ponudnik v postopku javnega </w:t>
      </w:r>
      <w:proofErr w:type="spellStart"/>
      <w:r w:rsidRPr="000179A8">
        <w:rPr>
          <w:rFonts w:ascii="Tahoma" w:hAnsi="Tahoma" w:cs="Tahoma"/>
          <w:sz w:val="18"/>
          <w:szCs w:val="18"/>
        </w:rPr>
        <w:t>naročila</w:t>
      </w:r>
      <w:proofErr w:type="spellEnd"/>
      <w:r w:rsidRPr="000179A8">
        <w:rPr>
          <w:rFonts w:ascii="Tahoma" w:hAnsi="Tahoma" w:cs="Tahoma"/>
          <w:sz w:val="18"/>
          <w:szCs w:val="18"/>
        </w:rPr>
        <w:t xml:space="preserve"> predložil </w:t>
      </w:r>
      <w:proofErr w:type="spellStart"/>
      <w:r w:rsidRPr="000179A8">
        <w:rPr>
          <w:rFonts w:ascii="Tahoma" w:hAnsi="Tahoma" w:cs="Tahoma"/>
          <w:sz w:val="18"/>
          <w:szCs w:val="18"/>
        </w:rPr>
        <w:t>neresnično</w:t>
      </w:r>
      <w:proofErr w:type="spellEnd"/>
      <w:r w:rsidRPr="000179A8">
        <w:rPr>
          <w:rFonts w:ascii="Tahoma" w:hAnsi="Tahoma" w:cs="Tahoma"/>
          <w:sz w:val="18"/>
          <w:szCs w:val="18"/>
        </w:rPr>
        <w:t xml:space="preserve"> izjavo ali ponarejeno ali spremenjeno listino kot pravo v skladu z enajstim odstavkom 89. člena ZJN-3 ter v primeru, da glavni izvajalec ne ravna v skladu s 94. členom ZJN-3.</w:t>
      </w:r>
    </w:p>
    <w:p w14:paraId="3A33D3C5" w14:textId="77777777" w:rsidR="00F404F8" w:rsidRDefault="00F404F8">
      <w:pPr>
        <w:pStyle w:val="Naslov2"/>
        <w:numPr>
          <w:ilvl w:val="1"/>
          <w:numId w:val="1"/>
        </w:numPr>
        <w:ind w:left="0" w:firstLine="0"/>
        <w:rPr>
          <w:lang w:bidi="ar-SA"/>
        </w:rPr>
      </w:pPr>
      <w:bookmarkStart w:id="54" w:name="_Toc222313951"/>
      <w:bookmarkEnd w:id="51"/>
      <w:r>
        <w:rPr>
          <w:lang w:bidi="ar-SA"/>
        </w:rPr>
        <w:t>Vprašanja in odgovori ter pojasnila v zvezi z dokumentacijo</w:t>
      </w:r>
      <w:bookmarkEnd w:id="54"/>
    </w:p>
    <w:p w14:paraId="714FEF1A" w14:textId="77777777" w:rsidR="00F404F8" w:rsidRDefault="00F404F8">
      <w:pPr>
        <w:spacing w:after="2" w:line="246" w:lineRule="auto"/>
        <w:ind w:right="7"/>
        <w:jc w:val="both"/>
        <w:rPr>
          <w:rFonts w:ascii="Tahoma" w:hAnsi="Tahoma" w:cs="Tahoma"/>
          <w:sz w:val="18"/>
          <w:szCs w:val="18"/>
        </w:rPr>
      </w:pPr>
      <w:r>
        <w:rPr>
          <w:rFonts w:ascii="Tahoma" w:eastAsia="Arial" w:hAnsi="Tahoma" w:cs="Tahoma"/>
          <w:sz w:val="18"/>
          <w:szCs w:val="18"/>
        </w:rPr>
        <w:t xml:space="preserve">Za dodatne informacije in vprašanja v zvezi s tem razpisom lahko kandidati pošljejo vprašanja preko Portala javnih naročil. Morebitne spremembe in </w:t>
      </w:r>
      <w:r w:rsidR="005F49FB">
        <w:rPr>
          <w:rFonts w:ascii="Tahoma" w:eastAsia="Arial" w:hAnsi="Tahoma" w:cs="Tahoma"/>
          <w:sz w:val="18"/>
          <w:szCs w:val="18"/>
        </w:rPr>
        <w:t xml:space="preserve">(dodatna) </w:t>
      </w:r>
      <w:r>
        <w:rPr>
          <w:rFonts w:ascii="Tahoma" w:eastAsia="Arial" w:hAnsi="Tahoma" w:cs="Tahoma"/>
          <w:sz w:val="18"/>
          <w:szCs w:val="18"/>
        </w:rPr>
        <w:t xml:space="preserve">pojasnila razpisne dokumentacije bodo objavljena na Portalu javnih naročil. Pojasnila in spremembe so sestavni del razpisne dokumentacije in jih je treba upoštevati pri pripravi ponudbe. </w:t>
      </w:r>
    </w:p>
    <w:p w14:paraId="22949DAD" w14:textId="77777777" w:rsidR="00F404F8" w:rsidRDefault="00F404F8">
      <w:pPr>
        <w:spacing w:line="264" w:lineRule="auto"/>
        <w:jc w:val="both"/>
        <w:rPr>
          <w:rFonts w:ascii="Tahoma" w:hAnsi="Tahoma" w:cs="Tahoma"/>
          <w:sz w:val="18"/>
          <w:szCs w:val="18"/>
          <w:lang w:eastAsia="sl-SI"/>
        </w:rPr>
      </w:pPr>
    </w:p>
    <w:p w14:paraId="3A71B89C" w14:textId="227E5EA5" w:rsidR="00F404F8" w:rsidRPr="007B17D8" w:rsidRDefault="00F404F8" w:rsidP="007B17D8">
      <w:pPr>
        <w:spacing w:line="264" w:lineRule="auto"/>
        <w:rPr>
          <w:rFonts w:ascii="Tahoma" w:hAnsi="Tahoma" w:cs="Tahoma"/>
          <w:b/>
          <w:bCs/>
          <w:sz w:val="18"/>
          <w:szCs w:val="18"/>
          <w:u w:val="single"/>
          <w:lang w:eastAsia="sl-SI"/>
        </w:rPr>
      </w:pPr>
      <w:r>
        <w:rPr>
          <w:rFonts w:ascii="Tahoma" w:hAnsi="Tahoma" w:cs="Tahoma"/>
          <w:sz w:val="18"/>
          <w:szCs w:val="18"/>
          <w:lang w:eastAsia="sl-SI"/>
        </w:rPr>
        <w:t>Ponudnik lahko zahteva dodatna pojasnila v zvezi z dokumentacijo do vključno dne</w:t>
      </w:r>
      <w:r w:rsidR="00503E75">
        <w:rPr>
          <w:rFonts w:ascii="Tahoma" w:hAnsi="Tahoma" w:cs="Tahoma"/>
          <w:sz w:val="18"/>
          <w:szCs w:val="18"/>
          <w:lang w:eastAsia="sl-SI"/>
        </w:rPr>
        <w:t xml:space="preserve"> </w:t>
      </w:r>
      <w:r w:rsidR="00594414" w:rsidRPr="00594414">
        <w:rPr>
          <w:rFonts w:ascii="Tahoma" w:hAnsi="Tahoma" w:cs="Tahoma"/>
          <w:b/>
          <w:bCs/>
          <w:sz w:val="18"/>
          <w:szCs w:val="18"/>
          <w:lang w:eastAsia="sl-SI"/>
        </w:rPr>
        <w:t>7.8.20</w:t>
      </w:r>
      <w:r w:rsidR="00594414" w:rsidRPr="00594414">
        <w:rPr>
          <w:rFonts w:ascii="Tahoma" w:hAnsi="Tahoma" w:cs="Tahoma"/>
          <w:b/>
          <w:bCs/>
          <w:sz w:val="18"/>
          <w:szCs w:val="18"/>
          <w:lang w:val="en-US" w:eastAsia="sl-SI"/>
        </w:rPr>
        <w:t>26</w:t>
      </w:r>
      <w:r w:rsidR="00594414" w:rsidRPr="00594414">
        <w:rPr>
          <w:rFonts w:ascii="Tahoma" w:hAnsi="Tahoma" w:cs="Tahoma"/>
          <w:b/>
          <w:bCs/>
          <w:sz w:val="18"/>
          <w:szCs w:val="18"/>
          <w:lang w:eastAsia="sl-SI"/>
        </w:rPr>
        <w:t xml:space="preserve"> do 12.00 ure</w:t>
      </w:r>
      <w:r>
        <w:rPr>
          <w:rFonts w:ascii="Tahoma" w:hAnsi="Tahoma" w:cs="Tahoma"/>
          <w:b/>
          <w:sz w:val="18"/>
          <w:szCs w:val="18"/>
          <w:lang w:val="en-US" w:eastAsia="sl-SI"/>
        </w:rPr>
        <w:t>.</w:t>
      </w:r>
      <w:r w:rsidR="007B17D8" w:rsidRPr="007B17D8">
        <w:rPr>
          <w:rFonts w:ascii="Tahoma" w:hAnsi="Tahoma" w:cs="Tahoma"/>
          <w:b/>
          <w:bCs/>
          <w:sz w:val="18"/>
          <w:szCs w:val="18"/>
          <w:u w:val="single"/>
          <w:lang w:eastAsia="sl-SI"/>
        </w:rPr>
        <w:t xml:space="preserve"> </w:t>
      </w:r>
    </w:p>
    <w:p w14:paraId="37C40C71" w14:textId="77777777" w:rsidR="00F404F8" w:rsidRDefault="00F404F8">
      <w:pPr>
        <w:spacing w:line="264" w:lineRule="auto"/>
        <w:jc w:val="both"/>
        <w:rPr>
          <w:rFonts w:ascii="Tahoma" w:hAnsi="Tahoma" w:cs="Tahoma"/>
          <w:sz w:val="18"/>
          <w:szCs w:val="18"/>
          <w:lang w:eastAsia="sl-SI"/>
        </w:rPr>
      </w:pPr>
    </w:p>
    <w:p w14:paraId="771E27BC"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Naročnik bo dodatna pojasnila v zvezi z dokumentacijo objavil na Portalu javnih naročil </w:t>
      </w:r>
      <w:r>
        <w:rPr>
          <w:rFonts w:ascii="Tahoma" w:hAnsi="Tahoma" w:cs="Tahoma"/>
          <w:sz w:val="18"/>
          <w:szCs w:val="18"/>
          <w:lang w:val="en-US" w:eastAsia="sl-SI"/>
        </w:rPr>
        <w:t xml:space="preserve">v </w:t>
      </w:r>
      <w:proofErr w:type="spellStart"/>
      <w:r>
        <w:rPr>
          <w:rFonts w:ascii="Tahoma" w:hAnsi="Tahoma" w:cs="Tahoma"/>
          <w:sz w:val="18"/>
          <w:szCs w:val="18"/>
          <w:lang w:val="en-US" w:eastAsia="sl-SI"/>
        </w:rPr>
        <w:t>roku</w:t>
      </w:r>
      <w:proofErr w:type="spellEnd"/>
      <w:r>
        <w:rPr>
          <w:rFonts w:ascii="Tahoma" w:hAnsi="Tahoma" w:cs="Tahoma"/>
          <w:sz w:val="18"/>
          <w:szCs w:val="18"/>
          <w:lang w:val="en-US" w:eastAsia="sl-SI"/>
        </w:rPr>
        <w:t xml:space="preserve"> po </w:t>
      </w:r>
      <w:proofErr w:type="spellStart"/>
      <w:r>
        <w:rPr>
          <w:rFonts w:ascii="Tahoma" w:hAnsi="Tahoma" w:cs="Tahoma"/>
          <w:sz w:val="18"/>
          <w:szCs w:val="18"/>
          <w:lang w:val="en-US" w:eastAsia="sl-SI"/>
        </w:rPr>
        <w:t>zakonu</w:t>
      </w:r>
      <w:proofErr w:type="spellEnd"/>
      <w:r>
        <w:rPr>
          <w:rFonts w:ascii="Tahoma" w:hAnsi="Tahoma" w:cs="Tahoma"/>
          <w:color w:val="FF0000"/>
          <w:sz w:val="18"/>
          <w:szCs w:val="18"/>
          <w:lang w:eastAsia="sl-SI"/>
        </w:rPr>
        <w:t xml:space="preserve"> </w:t>
      </w:r>
      <w:r>
        <w:rPr>
          <w:rFonts w:ascii="Tahoma" w:hAnsi="Tahoma" w:cs="Tahoma"/>
          <w:sz w:val="18"/>
          <w:szCs w:val="18"/>
          <w:lang w:eastAsia="sl-SI"/>
        </w:rPr>
        <w:t xml:space="preserve">pod pogojem, da je bila zahteva za dodatno pojasnilo posredovana pravočasno. </w:t>
      </w:r>
    </w:p>
    <w:p w14:paraId="5AE74B96" w14:textId="77777777" w:rsidR="00F404F8" w:rsidRDefault="00F404F8">
      <w:pPr>
        <w:spacing w:line="264" w:lineRule="auto"/>
        <w:jc w:val="both"/>
        <w:rPr>
          <w:rFonts w:ascii="Tahoma" w:hAnsi="Tahoma" w:cs="Tahoma"/>
          <w:sz w:val="18"/>
          <w:szCs w:val="18"/>
          <w:lang w:eastAsia="sl-SI"/>
        </w:rPr>
      </w:pPr>
    </w:p>
    <w:p w14:paraId="764B8FBB"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Vsa dodatna pojasnila dokumentacije o postopku javnega naročila postanejo sestavni del dokumentacije in so za ponudnike obvezujoča. Naročnik si pridržuje pravico spremeniti ali dopolniti dokumentacijo, kar bo objavil na Portalu javnih naročil oziroma na spletni strani naročnika. Vse spremembe ali dopolnitve dokumentacije so za ponudnike obvezujoče.</w:t>
      </w:r>
    </w:p>
    <w:p w14:paraId="419BF948" w14:textId="77777777" w:rsidR="007B17D8" w:rsidRDefault="007B17D8">
      <w:pPr>
        <w:spacing w:line="264" w:lineRule="auto"/>
        <w:jc w:val="both"/>
        <w:rPr>
          <w:rFonts w:ascii="Tahoma" w:hAnsi="Tahoma" w:cs="Tahoma"/>
          <w:sz w:val="18"/>
          <w:szCs w:val="18"/>
          <w:lang w:eastAsia="sl-SI"/>
        </w:rPr>
      </w:pPr>
    </w:p>
    <w:p w14:paraId="4BD5FBC2" w14:textId="3E2A32EA" w:rsidR="005F49FB" w:rsidRPr="00284254" w:rsidRDefault="008B7358" w:rsidP="00284254">
      <w:pPr>
        <w:pStyle w:val="Naslov2"/>
        <w:numPr>
          <w:ilvl w:val="1"/>
          <w:numId w:val="1"/>
        </w:numPr>
        <w:ind w:left="0" w:firstLine="0"/>
        <w:rPr>
          <w:lang w:bidi="ar-SA"/>
        </w:rPr>
      </w:pPr>
      <w:bookmarkStart w:id="55" w:name="_Toc222313952"/>
      <w:r>
        <w:rPr>
          <w:lang w:val="sl-SI" w:bidi="ar-SA"/>
        </w:rPr>
        <w:t>Roki izvedbe</w:t>
      </w:r>
      <w:bookmarkEnd w:id="55"/>
    </w:p>
    <w:p w14:paraId="5B73C4FA" w14:textId="77777777" w:rsidR="008B7358" w:rsidRDefault="008B7358" w:rsidP="008B7358">
      <w:pPr>
        <w:pStyle w:val="Brezrazmikov"/>
        <w:rPr>
          <w:rFonts w:ascii="Tahoma" w:hAnsi="Tahoma" w:cs="Tahoma"/>
          <w:sz w:val="18"/>
          <w:szCs w:val="18"/>
          <w:lang w:val="sl-SI" w:eastAsia="sl-SI" w:bidi="ar-SA"/>
        </w:rPr>
      </w:pPr>
    </w:p>
    <w:p w14:paraId="615DC2C1" w14:textId="6834CECF" w:rsidR="008B7358" w:rsidRDefault="001816B9" w:rsidP="006A6EBE">
      <w:pPr>
        <w:pStyle w:val="Brezrazmikov"/>
        <w:rPr>
          <w:rFonts w:ascii="Tahoma" w:hAnsi="Tahoma" w:cs="Tahoma"/>
          <w:color w:val="000000"/>
          <w:sz w:val="18"/>
          <w:szCs w:val="18"/>
          <w:lang w:val="sl-SI" w:eastAsia="sl-SI"/>
        </w:rPr>
      </w:pPr>
      <w:r w:rsidRPr="004F7A25">
        <w:rPr>
          <w:rFonts w:ascii="Tahoma" w:hAnsi="Tahoma" w:cs="Tahoma"/>
          <w:sz w:val="18"/>
          <w:szCs w:val="18"/>
          <w:lang w:eastAsia="sl-SI"/>
        </w:rPr>
        <w:t>Izvajalec se obvezuje pogodbena dela dokončati najkasneje</w:t>
      </w:r>
      <w:r w:rsidRPr="004F7A25">
        <w:rPr>
          <w:rFonts w:ascii="Tahoma" w:hAnsi="Tahoma" w:cs="Tahoma"/>
          <w:color w:val="000000"/>
          <w:sz w:val="18"/>
          <w:szCs w:val="18"/>
          <w:lang w:eastAsia="sl-SI"/>
        </w:rPr>
        <w:t xml:space="preserve"> v roku 60 koledarskih dni od uvedbe v delo</w:t>
      </w:r>
      <w:r>
        <w:rPr>
          <w:rFonts w:ascii="Tahoma" w:hAnsi="Tahoma" w:cs="Tahoma"/>
          <w:color w:val="000000"/>
          <w:sz w:val="18"/>
          <w:szCs w:val="18"/>
          <w:lang w:val="sl-SI" w:eastAsia="sl-SI"/>
        </w:rPr>
        <w:t>.</w:t>
      </w:r>
    </w:p>
    <w:p w14:paraId="7E86FC93" w14:textId="77777777" w:rsidR="001816B9" w:rsidRPr="001816B9" w:rsidRDefault="001816B9" w:rsidP="006A6EBE">
      <w:pPr>
        <w:pStyle w:val="Brezrazmikov"/>
        <w:rPr>
          <w:rFonts w:ascii="Tahoma" w:hAnsi="Tahoma" w:cs="Tahoma"/>
          <w:sz w:val="18"/>
          <w:szCs w:val="18"/>
          <w:lang w:val="sl-SI" w:eastAsia="sl-SI" w:bidi="ar-SA"/>
        </w:rPr>
      </w:pPr>
    </w:p>
    <w:p w14:paraId="6B282102" w14:textId="14BAE7DD" w:rsidR="00F404F8" w:rsidRPr="00A14DF4" w:rsidRDefault="00120000" w:rsidP="00A14DF4">
      <w:pPr>
        <w:pStyle w:val="Brezrazmikov"/>
        <w:ind w:left="2880"/>
        <w:jc w:val="center"/>
        <w:rPr>
          <w:rFonts w:ascii="Tahoma" w:hAnsi="Tahoma" w:cs="Tahoma"/>
          <w:sz w:val="18"/>
          <w:szCs w:val="18"/>
          <w:lang w:val="sl-SI" w:eastAsia="sl-SI" w:bidi="ar-SA"/>
        </w:rPr>
      </w:pPr>
      <w:r>
        <w:rPr>
          <w:rFonts w:ascii="Tahoma" w:hAnsi="Tahoma" w:cs="Tahoma"/>
          <w:sz w:val="18"/>
          <w:szCs w:val="18"/>
          <w:lang w:val="sl-SI" w:eastAsia="sl-SI" w:bidi="ar-SA"/>
        </w:rPr>
        <w:t>Uroš Rozman</w:t>
      </w:r>
    </w:p>
    <w:p w14:paraId="6D041F4C" w14:textId="77777777" w:rsidR="00F404F8" w:rsidRDefault="005F49FB" w:rsidP="00A14DF4">
      <w:pPr>
        <w:pStyle w:val="Brezrazmikov"/>
        <w:ind w:left="2880"/>
        <w:jc w:val="center"/>
        <w:rPr>
          <w:rFonts w:ascii="Tahoma" w:hAnsi="Tahoma" w:cs="Tahoma"/>
          <w:sz w:val="18"/>
          <w:szCs w:val="18"/>
          <w:lang w:val="sl-SI" w:eastAsia="sl-SI" w:bidi="ar-SA"/>
        </w:rPr>
      </w:pPr>
      <w:r>
        <w:rPr>
          <w:rFonts w:ascii="Tahoma" w:hAnsi="Tahoma" w:cs="Tahoma"/>
          <w:sz w:val="18"/>
          <w:szCs w:val="18"/>
          <w:lang w:val="sl-SI" w:eastAsia="sl-SI" w:bidi="ar-SA"/>
        </w:rPr>
        <w:t>d</w:t>
      </w:r>
      <w:r w:rsidR="00120000">
        <w:rPr>
          <w:rFonts w:ascii="Tahoma" w:hAnsi="Tahoma" w:cs="Tahoma"/>
          <w:sz w:val="18"/>
          <w:szCs w:val="18"/>
          <w:lang w:val="sl-SI" w:eastAsia="sl-SI" w:bidi="ar-SA"/>
        </w:rPr>
        <w:t xml:space="preserve">irektor RRA Koroška </w:t>
      </w:r>
      <w:proofErr w:type="spellStart"/>
      <w:r w:rsidR="00120000">
        <w:rPr>
          <w:rFonts w:ascii="Tahoma" w:hAnsi="Tahoma" w:cs="Tahoma"/>
          <w:sz w:val="18"/>
          <w:szCs w:val="18"/>
          <w:lang w:val="sl-SI" w:eastAsia="sl-SI" w:bidi="ar-SA"/>
        </w:rPr>
        <w:t>d.o.o</w:t>
      </w:r>
      <w:proofErr w:type="spellEnd"/>
      <w:r w:rsidR="00120000">
        <w:rPr>
          <w:rFonts w:ascii="Tahoma" w:hAnsi="Tahoma" w:cs="Tahoma"/>
          <w:sz w:val="18"/>
          <w:szCs w:val="18"/>
          <w:lang w:val="sl-SI" w:eastAsia="sl-SI" w:bidi="ar-SA"/>
        </w:rPr>
        <w:t>.</w:t>
      </w:r>
    </w:p>
    <w:p w14:paraId="5540F23D" w14:textId="77777777" w:rsidR="00D479C3" w:rsidRDefault="00D479C3" w:rsidP="00A14DF4">
      <w:pPr>
        <w:pStyle w:val="Brezrazmikov"/>
        <w:ind w:left="2880"/>
        <w:jc w:val="center"/>
        <w:rPr>
          <w:rFonts w:ascii="Tahoma" w:hAnsi="Tahoma" w:cs="Tahoma"/>
          <w:sz w:val="18"/>
          <w:szCs w:val="18"/>
          <w:lang w:val="sl-SI" w:eastAsia="sl-SI" w:bidi="ar-SA"/>
        </w:rPr>
      </w:pPr>
    </w:p>
    <w:p w14:paraId="26A836B3" w14:textId="77777777" w:rsidR="00D479C3" w:rsidRDefault="00D479C3" w:rsidP="00A14DF4">
      <w:pPr>
        <w:pStyle w:val="Brezrazmikov"/>
        <w:ind w:left="2880"/>
        <w:jc w:val="center"/>
        <w:rPr>
          <w:rFonts w:ascii="Tahoma" w:hAnsi="Tahoma" w:cs="Tahoma"/>
          <w:sz w:val="18"/>
          <w:szCs w:val="18"/>
          <w:lang w:val="sl-SI" w:eastAsia="sl-SI" w:bidi="ar-SA"/>
        </w:rPr>
      </w:pPr>
    </w:p>
    <w:p w14:paraId="2D49F844" w14:textId="77777777" w:rsidR="00D479C3" w:rsidRDefault="00D479C3" w:rsidP="00A14DF4">
      <w:pPr>
        <w:pStyle w:val="Brezrazmikov"/>
        <w:ind w:left="2880"/>
        <w:jc w:val="center"/>
        <w:rPr>
          <w:rFonts w:ascii="Tahoma" w:hAnsi="Tahoma" w:cs="Tahoma"/>
          <w:sz w:val="18"/>
          <w:szCs w:val="18"/>
          <w:lang w:val="sl-SI" w:eastAsia="sl-SI" w:bidi="ar-SA"/>
        </w:rPr>
      </w:pPr>
    </w:p>
    <w:p w14:paraId="0DBD9B69" w14:textId="5B45AA4D" w:rsidR="009E4D39" w:rsidRDefault="009E4D39">
      <w:pPr>
        <w:rPr>
          <w:rFonts w:ascii="Tahoma" w:hAnsi="Tahoma" w:cs="Tahoma"/>
          <w:sz w:val="18"/>
          <w:szCs w:val="18"/>
          <w:lang w:eastAsia="sl-SI"/>
        </w:rPr>
      </w:pPr>
      <w:r>
        <w:rPr>
          <w:rFonts w:ascii="Tahoma" w:hAnsi="Tahoma" w:cs="Tahoma"/>
          <w:sz w:val="18"/>
          <w:szCs w:val="18"/>
          <w:lang w:eastAsia="sl-SI"/>
        </w:rPr>
        <w:br w:type="page"/>
      </w:r>
    </w:p>
    <w:p w14:paraId="1AA32045" w14:textId="77777777" w:rsidR="00F404F8" w:rsidRDefault="00F404F8">
      <w:pPr>
        <w:spacing w:line="264" w:lineRule="auto"/>
        <w:jc w:val="both"/>
        <w:rPr>
          <w:rFonts w:ascii="Tahoma" w:hAnsi="Tahoma" w:cs="Tahoma"/>
          <w:sz w:val="18"/>
          <w:szCs w:val="18"/>
          <w:lang w:eastAsia="sl-SI"/>
        </w:rPr>
      </w:pPr>
    </w:p>
    <w:p w14:paraId="3DFFD686" w14:textId="77777777" w:rsidR="00F404F8" w:rsidRDefault="00F404F8">
      <w:pPr>
        <w:pStyle w:val="naslov1"/>
        <w:spacing w:line="264" w:lineRule="auto"/>
        <w:ind w:left="0" w:firstLine="0"/>
        <w:rPr>
          <w:rFonts w:ascii="Tahoma" w:hAnsi="Tahoma" w:cs="Tahoma"/>
          <w:sz w:val="18"/>
          <w:szCs w:val="18"/>
        </w:rPr>
      </w:pPr>
      <w:bookmarkStart w:id="56" w:name="_Toc222313953"/>
      <w:r>
        <w:t>Navodila ponudnikom za izdelavo ponudbe</w:t>
      </w:r>
      <w:bookmarkEnd w:id="56"/>
    </w:p>
    <w:p w14:paraId="1AD5A22E" w14:textId="77777777" w:rsidR="00F404F8" w:rsidRDefault="00F404F8">
      <w:pPr>
        <w:pStyle w:val="Naslov2"/>
        <w:numPr>
          <w:ilvl w:val="1"/>
          <w:numId w:val="1"/>
        </w:numPr>
        <w:ind w:left="0" w:firstLine="0"/>
        <w:rPr>
          <w:lang w:bidi="ar-SA"/>
        </w:rPr>
      </w:pPr>
      <w:bookmarkStart w:id="57" w:name="_Toc222313954"/>
      <w:r>
        <w:rPr>
          <w:lang w:bidi="ar-SA"/>
        </w:rPr>
        <w:t>Splošna navodila</w:t>
      </w:r>
      <w:bookmarkEnd w:id="57"/>
    </w:p>
    <w:p w14:paraId="10BB8DD7" w14:textId="77777777" w:rsidR="00F404F8" w:rsidRDefault="00F404F8">
      <w:pPr>
        <w:spacing w:line="264" w:lineRule="auto"/>
        <w:jc w:val="both"/>
        <w:rPr>
          <w:rFonts w:ascii="Tahoma" w:hAnsi="Tahoma" w:cs="Tahoma"/>
          <w:sz w:val="18"/>
          <w:szCs w:val="18"/>
          <w:lang w:eastAsia="sl-SI"/>
        </w:rPr>
      </w:pPr>
      <w:r>
        <w:rPr>
          <w:rFonts w:ascii="Tahoma" w:hAnsi="Tahoma" w:cs="Tahoma"/>
          <w:color w:val="000000"/>
          <w:sz w:val="18"/>
          <w:szCs w:val="18"/>
        </w:rPr>
        <w:t>Navodila so namenjena za pomoč pri pripravi ponudbe. Ponudniki morajo poskrbeti, da bo ponudba sestavljena v skladu s temi navodili. Predložiti je potrebno vse zahtevane podatke oz. priloge v obliki kot je zahtevano.</w:t>
      </w:r>
      <w:r>
        <w:rPr>
          <w:rFonts w:ascii="Tahoma" w:hAnsi="Tahoma" w:cs="Tahoma"/>
          <w:sz w:val="18"/>
          <w:szCs w:val="18"/>
          <w:lang w:eastAsia="sl-SI"/>
        </w:rPr>
        <w:t xml:space="preserve"> </w:t>
      </w:r>
    </w:p>
    <w:p w14:paraId="063D1D64" w14:textId="77777777" w:rsidR="00F404F8" w:rsidRDefault="00F404F8">
      <w:pPr>
        <w:spacing w:line="264" w:lineRule="auto"/>
        <w:jc w:val="both"/>
        <w:rPr>
          <w:rFonts w:ascii="Tahoma" w:hAnsi="Tahoma" w:cs="Tahoma"/>
          <w:sz w:val="18"/>
          <w:szCs w:val="18"/>
          <w:lang w:eastAsia="sl-SI"/>
        </w:rPr>
      </w:pPr>
    </w:p>
    <w:p w14:paraId="719D4637"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Razpisna dokumentacija je sestavljena iz: </w:t>
      </w:r>
    </w:p>
    <w:p w14:paraId="399B915C" w14:textId="77777777" w:rsidR="00F404F8" w:rsidRDefault="00F404F8">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Priloga 1: Prijavni obrazec</w:t>
      </w:r>
    </w:p>
    <w:p w14:paraId="2024471F" w14:textId="77777777" w:rsidR="00F404F8" w:rsidRDefault="00F404F8">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Priloga 2: Izjava</w:t>
      </w:r>
      <w:r w:rsidR="009A4E33">
        <w:rPr>
          <w:rFonts w:ascii="Tahoma" w:hAnsi="Tahoma" w:cs="Tahoma"/>
          <w:sz w:val="18"/>
          <w:szCs w:val="18"/>
        </w:rPr>
        <w:t xml:space="preserve"> v zvezi z izpolnjevanjem pogojev</w:t>
      </w:r>
      <w:r w:rsidR="00EF6B93">
        <w:rPr>
          <w:rFonts w:ascii="Tahoma" w:hAnsi="Tahoma" w:cs="Tahoma"/>
          <w:sz w:val="18"/>
          <w:szCs w:val="18"/>
        </w:rPr>
        <w:t xml:space="preserve"> glede registracije opravljanje dejavnosti</w:t>
      </w:r>
      <w:r w:rsidR="009A4E33">
        <w:rPr>
          <w:rFonts w:ascii="Tahoma" w:hAnsi="Tahoma" w:cs="Tahoma"/>
          <w:sz w:val="18"/>
          <w:szCs w:val="18"/>
        </w:rPr>
        <w:t xml:space="preserve">; </w:t>
      </w:r>
    </w:p>
    <w:p w14:paraId="2AC93BCB" w14:textId="77777777" w:rsidR="00F404F8" w:rsidRPr="009A4E33" w:rsidRDefault="00F404F8">
      <w:pPr>
        <w:pStyle w:val="Odstavekseznama"/>
        <w:numPr>
          <w:ilvl w:val="0"/>
          <w:numId w:val="2"/>
        </w:numPr>
        <w:spacing w:line="264" w:lineRule="auto"/>
        <w:jc w:val="both"/>
        <w:rPr>
          <w:rFonts w:ascii="Tahoma" w:hAnsi="Tahoma" w:cs="Tahoma"/>
          <w:sz w:val="18"/>
          <w:szCs w:val="18"/>
        </w:rPr>
      </w:pPr>
      <w:r>
        <w:rPr>
          <w:rFonts w:ascii="Tahoma" w:hAnsi="Tahoma" w:cs="Tahoma"/>
          <w:color w:val="000000"/>
          <w:sz w:val="18"/>
          <w:szCs w:val="18"/>
        </w:rPr>
        <w:t>Priloga 3</w:t>
      </w:r>
      <w:r w:rsidRPr="009A4E33">
        <w:rPr>
          <w:rFonts w:ascii="Tahoma" w:hAnsi="Tahoma" w:cs="Tahoma"/>
          <w:sz w:val="18"/>
          <w:szCs w:val="18"/>
        </w:rPr>
        <w:t>:</w:t>
      </w:r>
      <w:r w:rsidR="009A4E33" w:rsidRPr="009A4E33">
        <w:rPr>
          <w:rFonts w:ascii="Tahoma" w:hAnsi="Tahoma" w:cs="Tahoma"/>
          <w:sz w:val="18"/>
          <w:szCs w:val="18"/>
        </w:rPr>
        <w:t xml:space="preserve"> Pooblastilo za pridobitev podatkov iz kazenske evidence</w:t>
      </w:r>
      <w:r w:rsidRPr="009A4E33">
        <w:rPr>
          <w:rFonts w:ascii="Tahoma" w:hAnsi="Tahoma" w:cs="Tahoma"/>
          <w:sz w:val="18"/>
          <w:szCs w:val="18"/>
        </w:rPr>
        <w:t>;</w:t>
      </w:r>
    </w:p>
    <w:p w14:paraId="050791D3" w14:textId="74AEAF53" w:rsidR="00F404F8" w:rsidRDefault="00F404F8">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Priloga 4: Ponudba</w:t>
      </w:r>
      <w:r w:rsidR="00DB542D">
        <w:rPr>
          <w:rFonts w:ascii="Tahoma" w:hAnsi="Tahoma" w:cs="Tahoma"/>
          <w:sz w:val="18"/>
          <w:szCs w:val="18"/>
        </w:rPr>
        <w:t xml:space="preserve"> in ponudbeni predračun</w:t>
      </w:r>
      <w:r>
        <w:rPr>
          <w:rFonts w:ascii="Tahoma" w:hAnsi="Tahoma" w:cs="Tahoma"/>
          <w:sz w:val="18"/>
          <w:szCs w:val="18"/>
        </w:rPr>
        <w:t>;</w:t>
      </w:r>
    </w:p>
    <w:p w14:paraId="0E71EC2D" w14:textId="4CBDF549" w:rsidR="00F404F8" w:rsidRPr="00185E59" w:rsidRDefault="00F404F8">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9B2063">
        <w:rPr>
          <w:rFonts w:ascii="Tahoma" w:hAnsi="Tahoma" w:cs="Tahoma"/>
          <w:sz w:val="18"/>
          <w:szCs w:val="18"/>
        </w:rPr>
        <w:t>5</w:t>
      </w:r>
      <w:r>
        <w:rPr>
          <w:rFonts w:ascii="Tahoma" w:hAnsi="Tahoma" w:cs="Tahoma"/>
          <w:sz w:val="18"/>
          <w:szCs w:val="18"/>
        </w:rPr>
        <w:t>:</w:t>
      </w:r>
      <w:r w:rsidR="009A4E33" w:rsidRPr="009A4E33">
        <w:rPr>
          <w:rFonts w:ascii="Tahoma" w:hAnsi="Tahoma" w:cs="Tahoma"/>
          <w:sz w:val="18"/>
          <w:szCs w:val="18"/>
        </w:rPr>
        <w:t xml:space="preserve"> </w:t>
      </w:r>
      <w:r w:rsidR="00DB542D" w:rsidRPr="00DB542D">
        <w:rPr>
          <w:rFonts w:ascii="Tahoma" w:hAnsi="Tahoma" w:cs="Tahoma"/>
          <w:sz w:val="18"/>
          <w:szCs w:val="18"/>
          <w:lang w:eastAsia="en-US"/>
        </w:rPr>
        <w:t>Referenčna tabela in potrdila</w:t>
      </w:r>
      <w:r w:rsidR="009A4E33" w:rsidRPr="00185E59">
        <w:rPr>
          <w:rFonts w:ascii="Tahoma" w:hAnsi="Tahoma" w:cs="Tahoma"/>
          <w:sz w:val="18"/>
          <w:szCs w:val="18"/>
        </w:rPr>
        <w:t>,</w:t>
      </w:r>
      <w:r w:rsidRPr="00185E59">
        <w:rPr>
          <w:rFonts w:ascii="Tahoma" w:hAnsi="Tahoma" w:cs="Tahoma"/>
          <w:sz w:val="18"/>
          <w:szCs w:val="18"/>
        </w:rPr>
        <w:t xml:space="preserve"> </w:t>
      </w:r>
    </w:p>
    <w:p w14:paraId="5AAD3FCD" w14:textId="77777777" w:rsidR="00DB542D" w:rsidRDefault="00DB542D" w:rsidP="00DB542D">
      <w:pPr>
        <w:pStyle w:val="Odstavekseznama"/>
        <w:numPr>
          <w:ilvl w:val="0"/>
          <w:numId w:val="2"/>
        </w:numPr>
        <w:spacing w:line="264" w:lineRule="auto"/>
        <w:jc w:val="both"/>
        <w:rPr>
          <w:rFonts w:ascii="Tahoma" w:hAnsi="Tahoma" w:cs="Tahoma"/>
          <w:sz w:val="18"/>
          <w:szCs w:val="18"/>
        </w:rPr>
      </w:pPr>
      <w:bookmarkStart w:id="58" w:name="_Hlk518547813"/>
      <w:r>
        <w:rPr>
          <w:rFonts w:ascii="Tahoma" w:hAnsi="Tahoma" w:cs="Tahoma"/>
          <w:sz w:val="18"/>
          <w:szCs w:val="18"/>
        </w:rPr>
        <w:t xml:space="preserve">Priloga </w:t>
      </w:r>
      <w:r>
        <w:rPr>
          <w:rFonts w:ascii="Tahoma" w:hAnsi="Tahoma" w:cs="Tahoma"/>
          <w:sz w:val="18"/>
          <w:szCs w:val="18"/>
          <w:lang w:val="en-US"/>
        </w:rPr>
        <w:t>6</w:t>
      </w:r>
      <w:r>
        <w:rPr>
          <w:rFonts w:ascii="Tahoma" w:hAnsi="Tahoma" w:cs="Tahoma"/>
          <w:sz w:val="18"/>
          <w:szCs w:val="18"/>
        </w:rPr>
        <w:t>: kopija zavarovalne police;</w:t>
      </w:r>
    </w:p>
    <w:p w14:paraId="4375820D"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Pr>
          <w:rFonts w:ascii="Tahoma" w:hAnsi="Tahoma" w:cs="Tahoma"/>
          <w:sz w:val="18"/>
          <w:szCs w:val="18"/>
          <w:lang w:val="en-US"/>
        </w:rPr>
        <w:t>7</w:t>
      </w:r>
      <w:r>
        <w:rPr>
          <w:rFonts w:ascii="Tahoma" w:hAnsi="Tahoma" w:cs="Tahoma"/>
          <w:sz w:val="18"/>
          <w:szCs w:val="18"/>
        </w:rPr>
        <w:t>: Podizvajalci;</w:t>
      </w:r>
    </w:p>
    <w:p w14:paraId="0E0AF9C1"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Pr>
          <w:rFonts w:ascii="Tahoma" w:hAnsi="Tahoma" w:cs="Tahoma"/>
          <w:sz w:val="18"/>
          <w:szCs w:val="18"/>
          <w:lang w:val="en-US"/>
        </w:rPr>
        <w:t>8</w:t>
      </w:r>
      <w:r>
        <w:rPr>
          <w:rFonts w:ascii="Tahoma" w:hAnsi="Tahoma" w:cs="Tahoma"/>
          <w:sz w:val="18"/>
          <w:szCs w:val="18"/>
        </w:rPr>
        <w:t>: Skupna ponudba</w:t>
      </w:r>
      <w:bookmarkEnd w:id="58"/>
      <w:r>
        <w:rPr>
          <w:rFonts w:ascii="Tahoma" w:hAnsi="Tahoma" w:cs="Tahoma"/>
          <w:sz w:val="18"/>
          <w:szCs w:val="18"/>
        </w:rPr>
        <w:t>;</w:t>
      </w:r>
    </w:p>
    <w:p w14:paraId="561C0A19"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Pr>
          <w:rFonts w:ascii="Tahoma" w:hAnsi="Tahoma" w:cs="Tahoma"/>
          <w:sz w:val="18"/>
          <w:szCs w:val="18"/>
          <w:lang w:val="en-US"/>
        </w:rPr>
        <w:t>9</w:t>
      </w:r>
      <w:r>
        <w:rPr>
          <w:rFonts w:ascii="Tahoma" w:hAnsi="Tahoma" w:cs="Tahoma"/>
          <w:sz w:val="18"/>
          <w:szCs w:val="18"/>
        </w:rPr>
        <w:t>: ESPD;</w:t>
      </w:r>
    </w:p>
    <w:p w14:paraId="0CBC48A3" w14:textId="77777777" w:rsidR="00DB542D" w:rsidRDefault="00DB542D" w:rsidP="00DB542D">
      <w:pPr>
        <w:pStyle w:val="Odstavekseznama"/>
        <w:numPr>
          <w:ilvl w:val="0"/>
          <w:numId w:val="2"/>
        </w:numPr>
        <w:spacing w:line="264" w:lineRule="auto"/>
        <w:rPr>
          <w:rFonts w:ascii="Tahoma" w:hAnsi="Tahoma" w:cs="Tahoma"/>
          <w:sz w:val="18"/>
          <w:szCs w:val="18"/>
        </w:rPr>
      </w:pPr>
      <w:r>
        <w:rPr>
          <w:rFonts w:ascii="Tahoma" w:hAnsi="Tahoma" w:cs="Tahoma"/>
          <w:sz w:val="18"/>
          <w:szCs w:val="18"/>
        </w:rPr>
        <w:t>Priloga 1</w:t>
      </w:r>
      <w:r>
        <w:rPr>
          <w:rFonts w:ascii="Tahoma" w:hAnsi="Tahoma" w:cs="Tahoma"/>
          <w:sz w:val="18"/>
          <w:szCs w:val="18"/>
          <w:lang w:val="en-US"/>
        </w:rPr>
        <w:t>0</w:t>
      </w:r>
      <w:r>
        <w:rPr>
          <w:rFonts w:ascii="Tahoma" w:hAnsi="Tahoma" w:cs="Tahoma"/>
          <w:sz w:val="18"/>
          <w:szCs w:val="18"/>
        </w:rPr>
        <w:t>: Izjava v zvezi z omejitvijo poslovanja,</w:t>
      </w:r>
    </w:p>
    <w:p w14:paraId="2E3B49BE" w14:textId="77777777" w:rsidR="00DB542D" w:rsidRDefault="00DB542D" w:rsidP="00DB542D">
      <w:pPr>
        <w:pStyle w:val="Odstavekseznama"/>
        <w:numPr>
          <w:ilvl w:val="0"/>
          <w:numId w:val="2"/>
        </w:numPr>
        <w:spacing w:line="264" w:lineRule="auto"/>
        <w:rPr>
          <w:rFonts w:ascii="Tahoma" w:hAnsi="Tahoma" w:cs="Tahoma"/>
          <w:sz w:val="18"/>
          <w:szCs w:val="18"/>
        </w:rPr>
      </w:pPr>
      <w:r>
        <w:rPr>
          <w:rFonts w:ascii="Tahoma" w:hAnsi="Tahoma" w:cs="Tahoma"/>
          <w:sz w:val="18"/>
          <w:szCs w:val="18"/>
        </w:rPr>
        <w:t xml:space="preserve">Priloga 11: izjava ponudnika o izpolnjevanju temeljnih </w:t>
      </w:r>
      <w:proofErr w:type="spellStart"/>
      <w:r>
        <w:rPr>
          <w:rFonts w:ascii="Tahoma" w:hAnsi="Tahoma" w:cs="Tahoma"/>
          <w:sz w:val="18"/>
          <w:szCs w:val="18"/>
        </w:rPr>
        <w:t>okoljskih</w:t>
      </w:r>
      <w:proofErr w:type="spellEnd"/>
      <w:r>
        <w:rPr>
          <w:rFonts w:ascii="Tahoma" w:hAnsi="Tahoma" w:cs="Tahoma"/>
          <w:sz w:val="18"/>
          <w:szCs w:val="18"/>
        </w:rPr>
        <w:t xml:space="preserve"> zahtev; </w:t>
      </w:r>
    </w:p>
    <w:p w14:paraId="3388BE2A" w14:textId="5B875506"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052787">
        <w:rPr>
          <w:rFonts w:ascii="Tahoma" w:hAnsi="Tahoma" w:cs="Tahoma"/>
          <w:sz w:val="18"/>
          <w:szCs w:val="18"/>
        </w:rPr>
        <w:t>12</w:t>
      </w:r>
      <w:r>
        <w:rPr>
          <w:rFonts w:ascii="Tahoma" w:hAnsi="Tahoma" w:cs="Tahoma"/>
          <w:sz w:val="18"/>
          <w:szCs w:val="18"/>
        </w:rPr>
        <w:t>: Vzorec pogodb</w:t>
      </w:r>
      <w:r w:rsidR="00052787">
        <w:rPr>
          <w:rFonts w:ascii="Tahoma" w:hAnsi="Tahoma" w:cs="Tahoma"/>
          <w:sz w:val="18"/>
          <w:szCs w:val="18"/>
        </w:rPr>
        <w:t>e</w:t>
      </w:r>
      <w:r>
        <w:rPr>
          <w:rFonts w:ascii="Tahoma" w:hAnsi="Tahoma" w:cs="Tahoma"/>
          <w:sz w:val="18"/>
          <w:szCs w:val="18"/>
        </w:rPr>
        <w:t>;</w:t>
      </w:r>
    </w:p>
    <w:p w14:paraId="1FF41751" w14:textId="2FA21CC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052787">
        <w:rPr>
          <w:rFonts w:ascii="Tahoma" w:hAnsi="Tahoma" w:cs="Tahoma"/>
          <w:sz w:val="18"/>
          <w:szCs w:val="18"/>
        </w:rPr>
        <w:t>13</w:t>
      </w:r>
      <w:r>
        <w:rPr>
          <w:rFonts w:ascii="Tahoma" w:hAnsi="Tahoma" w:cs="Tahoma"/>
          <w:sz w:val="18"/>
          <w:szCs w:val="18"/>
        </w:rPr>
        <w:t>: Finančna zavarovanja;</w:t>
      </w:r>
    </w:p>
    <w:p w14:paraId="2C1B1C1D" w14:textId="6020594C" w:rsidR="00902E21" w:rsidRDefault="00902E21"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Priloga 13/1: finančno zavarovanje za resnost ponudbe;</w:t>
      </w:r>
    </w:p>
    <w:p w14:paraId="722F51E5" w14:textId="4E63951A"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052787">
        <w:rPr>
          <w:rFonts w:ascii="Tahoma" w:hAnsi="Tahoma" w:cs="Tahoma"/>
          <w:sz w:val="18"/>
          <w:szCs w:val="18"/>
        </w:rPr>
        <w:t>13</w:t>
      </w:r>
      <w:r>
        <w:rPr>
          <w:rFonts w:ascii="Tahoma" w:hAnsi="Tahoma" w:cs="Tahoma"/>
          <w:sz w:val="18"/>
          <w:szCs w:val="18"/>
        </w:rPr>
        <w:t>/</w:t>
      </w:r>
      <w:r w:rsidR="003C2092">
        <w:rPr>
          <w:rFonts w:ascii="Tahoma" w:hAnsi="Tahoma" w:cs="Tahoma"/>
          <w:sz w:val="18"/>
          <w:szCs w:val="18"/>
        </w:rPr>
        <w:t>2</w:t>
      </w:r>
      <w:r>
        <w:rPr>
          <w:rFonts w:ascii="Tahoma" w:hAnsi="Tahoma" w:cs="Tahoma"/>
          <w:sz w:val="18"/>
          <w:szCs w:val="18"/>
        </w:rPr>
        <w:t xml:space="preserve">: Finančno zavarovanje za </w:t>
      </w:r>
      <w:r w:rsidR="00902E21">
        <w:rPr>
          <w:rFonts w:ascii="Tahoma" w:hAnsi="Tahoma" w:cs="Tahoma"/>
          <w:sz w:val="18"/>
          <w:szCs w:val="18"/>
        </w:rPr>
        <w:t>dobro opravo pogodbenih obveznosti</w:t>
      </w:r>
      <w:r>
        <w:rPr>
          <w:rFonts w:ascii="Tahoma" w:hAnsi="Tahoma" w:cs="Tahoma"/>
          <w:sz w:val="18"/>
          <w:szCs w:val="18"/>
        </w:rPr>
        <w:t>;</w:t>
      </w:r>
    </w:p>
    <w:p w14:paraId="0285E5A3" w14:textId="2B6FC2E5"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Priloga </w:t>
      </w:r>
      <w:r w:rsidR="00052787">
        <w:rPr>
          <w:rFonts w:ascii="Tahoma" w:hAnsi="Tahoma" w:cs="Tahoma"/>
          <w:sz w:val="18"/>
          <w:szCs w:val="18"/>
        </w:rPr>
        <w:t>13</w:t>
      </w:r>
      <w:r>
        <w:rPr>
          <w:rFonts w:ascii="Tahoma" w:hAnsi="Tahoma" w:cs="Tahoma"/>
          <w:sz w:val="18"/>
          <w:szCs w:val="18"/>
        </w:rPr>
        <w:t>/</w:t>
      </w:r>
      <w:r w:rsidR="003C2092">
        <w:rPr>
          <w:rFonts w:ascii="Tahoma" w:hAnsi="Tahoma" w:cs="Tahoma"/>
          <w:sz w:val="18"/>
          <w:szCs w:val="18"/>
        </w:rPr>
        <w:t>3</w:t>
      </w:r>
      <w:r>
        <w:rPr>
          <w:rFonts w:ascii="Tahoma" w:hAnsi="Tahoma" w:cs="Tahoma"/>
          <w:sz w:val="18"/>
          <w:szCs w:val="18"/>
        </w:rPr>
        <w:t>: Finančno zavarovanje za odpravo napak v garancijski dobi;</w:t>
      </w:r>
    </w:p>
    <w:p w14:paraId="65C75390"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vsa projektna dokumentacija s popisi del;</w:t>
      </w:r>
    </w:p>
    <w:p w14:paraId="2ADDA1BE"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 xml:space="preserve">dodatnih pojasnil razpisne dokumentacije, dostopnih na portalu www.enarocanje.si pri objavi predmetnega javnega naročila; </w:t>
      </w:r>
    </w:p>
    <w:p w14:paraId="1392CC1E" w14:textId="77777777" w:rsidR="00DB542D" w:rsidRDefault="00DB542D" w:rsidP="00DB542D">
      <w:pPr>
        <w:pStyle w:val="Odstavekseznama"/>
        <w:numPr>
          <w:ilvl w:val="0"/>
          <w:numId w:val="2"/>
        </w:numPr>
        <w:spacing w:line="264" w:lineRule="auto"/>
        <w:jc w:val="both"/>
        <w:rPr>
          <w:rFonts w:ascii="Tahoma" w:hAnsi="Tahoma" w:cs="Tahoma"/>
          <w:sz w:val="18"/>
          <w:szCs w:val="18"/>
        </w:rPr>
      </w:pPr>
      <w:r>
        <w:rPr>
          <w:rFonts w:ascii="Tahoma" w:hAnsi="Tahoma" w:cs="Tahoma"/>
          <w:sz w:val="18"/>
          <w:szCs w:val="18"/>
        </w:rPr>
        <w:t>besedila objave ter morebitnih popravkov objave javnega razpisa na Portalu javnih naročil (www.enarocanje.si).</w:t>
      </w:r>
    </w:p>
    <w:p w14:paraId="2FEB78DA" w14:textId="77777777" w:rsidR="00F404F8" w:rsidRDefault="00F404F8">
      <w:pPr>
        <w:pStyle w:val="Naslov2"/>
        <w:numPr>
          <w:ilvl w:val="1"/>
          <w:numId w:val="1"/>
        </w:numPr>
        <w:ind w:left="0" w:firstLine="0"/>
      </w:pPr>
      <w:bookmarkStart w:id="59" w:name="_Toc222313955"/>
      <w:r>
        <w:t>Pravna podlaga</w:t>
      </w:r>
      <w:bookmarkEnd w:id="59"/>
    </w:p>
    <w:p w14:paraId="77881A8F" w14:textId="77777777" w:rsidR="00F404F8" w:rsidRDefault="00F404F8">
      <w:pPr>
        <w:widowControl w:val="0"/>
        <w:spacing w:line="264" w:lineRule="auto"/>
        <w:jc w:val="both"/>
        <w:rPr>
          <w:rFonts w:ascii="Tahoma" w:hAnsi="Tahoma" w:cs="Tahoma"/>
          <w:sz w:val="18"/>
          <w:szCs w:val="18"/>
          <w:lang w:eastAsia="sl-SI"/>
        </w:rPr>
      </w:pPr>
    </w:p>
    <w:p w14:paraId="3B6FD836" w14:textId="77777777" w:rsidR="00F404F8" w:rsidRDefault="00F404F8">
      <w:pPr>
        <w:widowControl w:val="0"/>
        <w:spacing w:line="264" w:lineRule="auto"/>
        <w:jc w:val="both"/>
        <w:rPr>
          <w:rFonts w:ascii="Tahoma" w:hAnsi="Tahoma" w:cs="Tahoma"/>
          <w:sz w:val="18"/>
          <w:szCs w:val="18"/>
          <w:lang w:eastAsia="sl-SI"/>
        </w:rPr>
      </w:pPr>
      <w:r>
        <w:rPr>
          <w:rFonts w:ascii="Tahoma" w:hAnsi="Tahoma" w:cs="Tahoma"/>
          <w:sz w:val="18"/>
          <w:szCs w:val="18"/>
          <w:lang w:eastAsia="sl-SI"/>
        </w:rPr>
        <w:t>Javno naročilo se izvaja na podlagi predpisov:</w:t>
      </w:r>
    </w:p>
    <w:p w14:paraId="7B5785DD"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s področja graditve objektov,</w:t>
      </w:r>
    </w:p>
    <w:p w14:paraId="67B777A7"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s področja voda,</w:t>
      </w:r>
    </w:p>
    <w:p w14:paraId="047631FD"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s področja prostora,</w:t>
      </w:r>
    </w:p>
    <w:p w14:paraId="4568751A"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na področju prometa,</w:t>
      </w:r>
    </w:p>
    <w:p w14:paraId="53613724"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na področju cest,</w:t>
      </w:r>
    </w:p>
    <w:p w14:paraId="538D51F8"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zakonov in predpisov s področja okolja,</w:t>
      </w:r>
    </w:p>
    <w:p w14:paraId="6F8E7487" w14:textId="77777777" w:rsidR="001A7317" w:rsidRPr="001A7317" w:rsidRDefault="001A7317" w:rsidP="001A7317">
      <w:pPr>
        <w:widowControl w:val="0"/>
        <w:numPr>
          <w:ilvl w:val="0"/>
          <w:numId w:val="12"/>
        </w:numPr>
        <w:spacing w:line="264" w:lineRule="auto"/>
        <w:jc w:val="both"/>
        <w:rPr>
          <w:rFonts w:ascii="Tahoma" w:hAnsi="Tahoma" w:cs="Tahoma"/>
          <w:sz w:val="18"/>
          <w:szCs w:val="18"/>
          <w:lang w:eastAsia="sl-SI"/>
        </w:rPr>
      </w:pPr>
      <w:r w:rsidRPr="001A7317">
        <w:rPr>
          <w:rFonts w:ascii="Tahoma" w:hAnsi="Tahoma" w:cs="Tahoma"/>
          <w:sz w:val="18"/>
          <w:szCs w:val="18"/>
          <w:lang w:eastAsia="sl-SI"/>
        </w:rPr>
        <w:t>vso drugo  zakonodajo s področja tega posega.</w:t>
      </w:r>
    </w:p>
    <w:p w14:paraId="47194C4A" w14:textId="77777777" w:rsidR="001A7317" w:rsidRPr="001A7317" w:rsidRDefault="001A7317" w:rsidP="001A7317">
      <w:pPr>
        <w:widowControl w:val="0"/>
        <w:spacing w:line="264" w:lineRule="auto"/>
        <w:jc w:val="both"/>
        <w:rPr>
          <w:rFonts w:ascii="Tahoma" w:hAnsi="Tahoma" w:cs="Tahoma"/>
          <w:i/>
          <w:sz w:val="18"/>
          <w:szCs w:val="18"/>
          <w:lang w:eastAsia="sl-SI"/>
        </w:rPr>
      </w:pPr>
    </w:p>
    <w:p w14:paraId="0FC55F44" w14:textId="77777777" w:rsidR="001A7317" w:rsidRDefault="001A7317">
      <w:pPr>
        <w:widowControl w:val="0"/>
        <w:spacing w:line="264" w:lineRule="auto"/>
        <w:jc w:val="both"/>
        <w:rPr>
          <w:rFonts w:ascii="Tahoma" w:hAnsi="Tahoma" w:cs="Tahoma"/>
          <w:sz w:val="18"/>
          <w:szCs w:val="18"/>
          <w:lang w:eastAsia="sl-SI"/>
        </w:rPr>
      </w:pPr>
    </w:p>
    <w:p w14:paraId="16836E1B" w14:textId="77777777" w:rsidR="000628AB" w:rsidRDefault="000628AB">
      <w:pPr>
        <w:jc w:val="both"/>
        <w:rPr>
          <w:rFonts w:ascii="Tahoma" w:hAnsi="Tahoma" w:cs="Tahoma"/>
          <w:i/>
          <w:sz w:val="18"/>
          <w:szCs w:val="18"/>
        </w:rPr>
      </w:pPr>
    </w:p>
    <w:p w14:paraId="4B23D1AF" w14:textId="77777777" w:rsidR="00F404F8" w:rsidRDefault="00F404F8">
      <w:pPr>
        <w:pStyle w:val="Naslov2"/>
        <w:numPr>
          <w:ilvl w:val="1"/>
          <w:numId w:val="1"/>
        </w:numPr>
        <w:ind w:left="0" w:firstLine="0"/>
        <w:rPr>
          <w:lang w:bidi="ar-SA"/>
        </w:rPr>
      </w:pPr>
      <w:bookmarkStart w:id="60" w:name="_Toc222313956"/>
      <w:r>
        <w:rPr>
          <w:lang w:bidi="ar-SA"/>
        </w:rPr>
        <w:t>Umik / sprememba</w:t>
      </w:r>
      <w:r>
        <w:rPr>
          <w:lang w:val="sl-SI" w:bidi="ar-SA"/>
        </w:rPr>
        <w:t xml:space="preserve">/dopolnitev </w:t>
      </w:r>
      <w:r>
        <w:rPr>
          <w:lang w:bidi="ar-SA"/>
        </w:rPr>
        <w:t xml:space="preserve"> </w:t>
      </w:r>
      <w:r>
        <w:rPr>
          <w:lang w:val="sl-SI" w:bidi="ar-SA"/>
        </w:rPr>
        <w:t>p</w:t>
      </w:r>
      <w:r>
        <w:rPr>
          <w:lang w:bidi="ar-SA"/>
        </w:rPr>
        <w:t>onudbe</w:t>
      </w:r>
      <w:bookmarkEnd w:id="60"/>
    </w:p>
    <w:p w14:paraId="382FF22D" w14:textId="77777777" w:rsidR="00F404F8" w:rsidRDefault="00F404F8">
      <w:pPr>
        <w:widowControl w:val="0"/>
        <w:spacing w:line="264" w:lineRule="auto"/>
        <w:jc w:val="both"/>
        <w:rPr>
          <w:rFonts w:ascii="Tahoma" w:hAnsi="Tahoma" w:cs="Tahoma"/>
          <w:sz w:val="18"/>
          <w:szCs w:val="18"/>
          <w:lang w:eastAsia="sl-SI"/>
        </w:rPr>
      </w:pPr>
      <w:r>
        <w:rPr>
          <w:rFonts w:ascii="Tahoma" w:hAnsi="Tahoma" w:cs="Tahoma"/>
          <w:sz w:val="18"/>
          <w:szCs w:val="18"/>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oziroma dopolni, je naročniku v tem sistemu odprta zadnja oddana ponudba. </w:t>
      </w:r>
    </w:p>
    <w:p w14:paraId="226A8CC1" w14:textId="77777777" w:rsidR="00F404F8" w:rsidRDefault="00F404F8">
      <w:pPr>
        <w:widowControl w:val="0"/>
        <w:spacing w:line="264" w:lineRule="auto"/>
        <w:jc w:val="both"/>
        <w:rPr>
          <w:rFonts w:ascii="Tahoma" w:hAnsi="Tahoma" w:cs="Tahoma"/>
          <w:sz w:val="18"/>
          <w:szCs w:val="18"/>
          <w:lang w:eastAsia="sl-SI"/>
        </w:rPr>
      </w:pPr>
    </w:p>
    <w:p w14:paraId="6CA68ADF" w14:textId="77777777" w:rsidR="00F404F8" w:rsidRDefault="00F404F8">
      <w:pPr>
        <w:widowControl w:val="0"/>
        <w:spacing w:line="264" w:lineRule="auto"/>
        <w:jc w:val="both"/>
        <w:rPr>
          <w:rFonts w:ascii="Tahoma" w:hAnsi="Tahoma" w:cs="Tahoma"/>
          <w:sz w:val="18"/>
          <w:szCs w:val="18"/>
          <w:lang w:eastAsia="sl-SI"/>
        </w:rPr>
      </w:pPr>
      <w:r>
        <w:rPr>
          <w:rFonts w:ascii="Tahoma" w:hAnsi="Tahoma" w:cs="Tahoma"/>
          <w:sz w:val="18"/>
          <w:szCs w:val="18"/>
          <w:lang w:eastAsia="sl-SI"/>
        </w:rPr>
        <w:t>Po preteku roka za predložitev ponudb ponudbe ne bo več mogoče oddati.</w:t>
      </w:r>
    </w:p>
    <w:p w14:paraId="4C2A8725" w14:textId="77777777" w:rsidR="00F404F8" w:rsidRDefault="00F404F8">
      <w:pPr>
        <w:widowControl w:val="0"/>
        <w:spacing w:line="264" w:lineRule="auto"/>
        <w:jc w:val="both"/>
        <w:rPr>
          <w:rFonts w:ascii="Tahoma" w:hAnsi="Tahoma" w:cs="Tahoma"/>
          <w:sz w:val="18"/>
          <w:szCs w:val="18"/>
          <w:lang w:eastAsia="sl-SI"/>
        </w:rPr>
      </w:pPr>
    </w:p>
    <w:p w14:paraId="168F7348" w14:textId="77777777" w:rsidR="00F404F8" w:rsidRDefault="00F404F8">
      <w:pPr>
        <w:pStyle w:val="Naslov2"/>
        <w:numPr>
          <w:ilvl w:val="1"/>
          <w:numId w:val="1"/>
        </w:numPr>
        <w:ind w:left="0" w:firstLine="0"/>
        <w:rPr>
          <w:lang w:bidi="ar-SA"/>
        </w:rPr>
      </w:pPr>
      <w:bookmarkStart w:id="61" w:name="_Toc222313957"/>
      <w:r>
        <w:rPr>
          <w:lang w:bidi="ar-SA"/>
        </w:rPr>
        <w:t>Jezik postopka in ponudbe</w:t>
      </w:r>
      <w:bookmarkEnd w:id="61"/>
    </w:p>
    <w:p w14:paraId="5B116908" w14:textId="7EDC536C" w:rsidR="00D8375C" w:rsidRDefault="00F404F8" w:rsidP="00FA52C5">
      <w:pPr>
        <w:spacing w:before="225" w:after="225"/>
        <w:jc w:val="both"/>
        <w:rPr>
          <w:rFonts w:ascii="Tahoma" w:hAnsi="Tahoma" w:cs="Tahoma"/>
          <w:color w:val="000000"/>
          <w:sz w:val="18"/>
          <w:szCs w:val="18"/>
        </w:rPr>
      </w:pPr>
      <w:r>
        <w:rPr>
          <w:rFonts w:ascii="Tahoma" w:hAnsi="Tahoma" w:cs="Tahoma"/>
          <w:color w:val="000000"/>
          <w:sz w:val="18"/>
          <w:szCs w:val="18"/>
        </w:rPr>
        <w:t>Razpisna dokumentacija je pripravljena v slovenskem jeziku. Ponudbe in priloge ter vsa ostala dokazila se oddajo v slovenskem jeziku.</w:t>
      </w:r>
    </w:p>
    <w:p w14:paraId="45F7351E" w14:textId="77777777" w:rsidR="00F404F8" w:rsidRDefault="00F404F8">
      <w:pPr>
        <w:pStyle w:val="Naslov2"/>
        <w:numPr>
          <w:ilvl w:val="1"/>
          <w:numId w:val="1"/>
        </w:numPr>
        <w:ind w:left="0" w:firstLine="0"/>
        <w:rPr>
          <w:lang w:bidi="ar-SA"/>
        </w:rPr>
      </w:pPr>
      <w:bookmarkStart w:id="62" w:name="_Toc222313958"/>
      <w:r>
        <w:rPr>
          <w:lang w:bidi="ar-SA"/>
        </w:rPr>
        <w:t>Oblika ponudbe</w:t>
      </w:r>
      <w:bookmarkEnd w:id="62"/>
    </w:p>
    <w:p w14:paraId="37BD983D" w14:textId="77777777" w:rsidR="00F404F8" w:rsidRDefault="00F404F8">
      <w:pPr>
        <w:rPr>
          <w:lang w:val="zh-CN" w:eastAsia="zh-CN"/>
        </w:rPr>
      </w:pPr>
    </w:p>
    <w:p w14:paraId="7F863BEA"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Ponudniki morajo oddati svoje ponudbo elektronsko v informacijski sistem e-JN (v nadaljevanju: e-JN),</w:t>
      </w:r>
      <w:r w:rsidR="003B6C4A">
        <w:rPr>
          <w:rFonts w:ascii="Tahoma" w:hAnsi="Tahoma" w:cs="Tahoma"/>
          <w:color w:val="000000"/>
          <w:sz w:val="18"/>
          <w:szCs w:val="18"/>
          <w:lang w:val="sl-SI" w:eastAsia="en-US" w:bidi="ar-SA"/>
        </w:rPr>
        <w:t xml:space="preserve"> </w:t>
      </w:r>
      <w:r>
        <w:rPr>
          <w:rFonts w:ascii="Tahoma" w:hAnsi="Tahoma" w:cs="Tahoma"/>
          <w:color w:val="000000"/>
          <w:sz w:val="18"/>
          <w:szCs w:val="18"/>
          <w:lang w:val="sl-SI" w:eastAsia="en-US" w:bidi="ar-SA"/>
        </w:rPr>
        <w:t xml:space="preserve">na povezavi, navedeni v obvestilu o naročilu. </w:t>
      </w:r>
    </w:p>
    <w:p w14:paraId="5BB58574" w14:textId="77777777" w:rsidR="00F404F8" w:rsidRDefault="00F404F8">
      <w:pPr>
        <w:pStyle w:val="Brezrazmikov"/>
        <w:jc w:val="both"/>
        <w:rPr>
          <w:rFonts w:ascii="Tahoma" w:hAnsi="Tahoma" w:cs="Tahoma"/>
          <w:color w:val="000000"/>
          <w:sz w:val="18"/>
          <w:szCs w:val="18"/>
          <w:lang w:val="sl-SI" w:eastAsia="en-US" w:bidi="ar-SA"/>
        </w:rPr>
      </w:pPr>
    </w:p>
    <w:p w14:paraId="2176F548" w14:textId="4FFA3ABE" w:rsidR="004A4219" w:rsidRDefault="00F404F8" w:rsidP="00732519">
      <w:pPr>
        <w:jc w:val="both"/>
        <w:rPr>
          <w:rFonts w:ascii="Tahoma" w:hAnsi="Tahoma" w:cs="Tahoma"/>
          <w:b/>
          <w:bCs/>
          <w:sz w:val="18"/>
          <w:szCs w:val="18"/>
        </w:rPr>
      </w:pPr>
      <w:r>
        <w:rPr>
          <w:rFonts w:ascii="Tahoma" w:hAnsi="Tahoma" w:cs="Tahoma"/>
          <w:color w:val="000000"/>
          <w:sz w:val="18"/>
          <w:szCs w:val="18"/>
        </w:rPr>
        <w:t xml:space="preserve">Ponudba se šteje za pravočasno oddano, če je v e-JN oddana najkasneje do </w:t>
      </w:r>
      <w:r w:rsidR="00106DC9">
        <w:rPr>
          <w:rFonts w:ascii="Tahoma" w:hAnsi="Tahoma" w:cs="Tahoma"/>
          <w:b/>
          <w:sz w:val="18"/>
          <w:szCs w:val="18"/>
        </w:rPr>
        <w:t>2</w:t>
      </w:r>
      <w:r w:rsidR="006E7EE5">
        <w:rPr>
          <w:rFonts w:ascii="Tahoma" w:hAnsi="Tahoma" w:cs="Tahoma"/>
          <w:b/>
          <w:sz w:val="18"/>
          <w:szCs w:val="18"/>
        </w:rPr>
        <w:t>4</w:t>
      </w:r>
      <w:r w:rsidR="004A4219" w:rsidRPr="004A4219">
        <w:rPr>
          <w:rFonts w:ascii="Tahoma" w:hAnsi="Tahoma" w:cs="Tahoma"/>
          <w:b/>
          <w:sz w:val="18"/>
          <w:szCs w:val="18"/>
        </w:rPr>
        <w:t>.</w:t>
      </w:r>
      <w:r w:rsidR="006E7EE5">
        <w:rPr>
          <w:rFonts w:ascii="Tahoma" w:hAnsi="Tahoma" w:cs="Tahoma"/>
          <w:b/>
          <w:sz w:val="18"/>
          <w:szCs w:val="18"/>
        </w:rPr>
        <w:t>8</w:t>
      </w:r>
      <w:r w:rsidR="004A4219" w:rsidRPr="004A4219">
        <w:rPr>
          <w:rFonts w:ascii="Tahoma" w:hAnsi="Tahoma" w:cs="Tahoma"/>
          <w:b/>
          <w:sz w:val="18"/>
          <w:szCs w:val="18"/>
        </w:rPr>
        <w:t>.2026 do 12.00 ure.</w:t>
      </w:r>
      <w:r w:rsidR="004A4219" w:rsidRPr="007E56D4">
        <w:rPr>
          <w:rFonts w:ascii="Tahoma" w:hAnsi="Tahoma" w:cs="Tahoma"/>
          <w:b/>
          <w:bCs/>
          <w:sz w:val="18"/>
          <w:szCs w:val="18"/>
        </w:rPr>
        <w:t xml:space="preserve"> </w:t>
      </w:r>
    </w:p>
    <w:p w14:paraId="348BE97E" w14:textId="77777777" w:rsidR="00F404F8" w:rsidRDefault="00F404F8">
      <w:pPr>
        <w:pStyle w:val="Brezrazmikov"/>
        <w:jc w:val="both"/>
        <w:rPr>
          <w:rFonts w:ascii="Tahoma" w:hAnsi="Tahoma" w:cs="Tahoma"/>
          <w:color w:val="000000"/>
          <w:sz w:val="18"/>
          <w:szCs w:val="18"/>
          <w:lang w:val="sl-SI" w:eastAsia="en-US" w:bidi="ar-SA"/>
        </w:rPr>
      </w:pPr>
    </w:p>
    <w:p w14:paraId="768944BC"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Za oddano ponudbo se šteje ponudba, ki je v e-JN označena s statusom »ODDANO«.</w:t>
      </w:r>
    </w:p>
    <w:p w14:paraId="0B1EE8D2" w14:textId="77777777" w:rsidR="00F404F8" w:rsidRDefault="00F404F8">
      <w:pPr>
        <w:spacing w:before="225" w:after="225"/>
        <w:jc w:val="both"/>
        <w:rPr>
          <w:rFonts w:ascii="Tahoma" w:hAnsi="Tahoma" w:cs="Tahoma"/>
          <w:color w:val="000000"/>
          <w:sz w:val="18"/>
          <w:szCs w:val="18"/>
        </w:rPr>
      </w:pPr>
      <w:r>
        <w:rPr>
          <w:rFonts w:ascii="Tahoma" w:hAnsi="Tahoma" w:cs="Tahoma"/>
          <w:color w:val="000000"/>
          <w:sz w:val="18"/>
          <w:szCs w:val="18"/>
        </w:rPr>
        <w:t>Ponudba se sestavi tako, da ponudnik vpiše zahtevane podatke v priloge, ki so sestavni del razpisne dokumentacije oz. posameznih delov le-te. Ponudbena dokumentacija mora biti izpolnjena v neizbrisljivi obliki. Vse priloge morajo biti datiran</w:t>
      </w:r>
      <w:r w:rsidR="003B6C4A">
        <w:rPr>
          <w:rFonts w:ascii="Tahoma" w:hAnsi="Tahoma" w:cs="Tahoma"/>
          <w:color w:val="000000"/>
          <w:sz w:val="18"/>
          <w:szCs w:val="18"/>
        </w:rPr>
        <w:t>e</w:t>
      </w:r>
      <w:r>
        <w:rPr>
          <w:rFonts w:ascii="Tahoma" w:hAnsi="Tahoma" w:cs="Tahoma"/>
          <w:color w:val="000000"/>
          <w:sz w:val="18"/>
          <w:szCs w:val="18"/>
        </w:rPr>
        <w:t>, žigosan</w:t>
      </w:r>
      <w:r w:rsidR="003B6C4A">
        <w:rPr>
          <w:rFonts w:ascii="Tahoma" w:hAnsi="Tahoma" w:cs="Tahoma"/>
          <w:color w:val="000000"/>
          <w:sz w:val="18"/>
          <w:szCs w:val="18"/>
        </w:rPr>
        <w:t>e</w:t>
      </w:r>
      <w:r>
        <w:rPr>
          <w:rFonts w:ascii="Tahoma" w:hAnsi="Tahoma" w:cs="Tahoma"/>
          <w:color w:val="000000"/>
          <w:sz w:val="18"/>
          <w:szCs w:val="18"/>
        </w:rPr>
        <w:t>, podpisan</w:t>
      </w:r>
      <w:r w:rsidR="003B6C4A">
        <w:rPr>
          <w:rFonts w:ascii="Tahoma" w:hAnsi="Tahoma" w:cs="Tahoma"/>
          <w:color w:val="000000"/>
          <w:sz w:val="18"/>
          <w:szCs w:val="18"/>
        </w:rPr>
        <w:t>e</w:t>
      </w:r>
      <w:r>
        <w:rPr>
          <w:rFonts w:ascii="Tahoma" w:hAnsi="Tahoma" w:cs="Tahoma"/>
          <w:color w:val="000000"/>
          <w:sz w:val="18"/>
          <w:szCs w:val="18"/>
        </w:rPr>
        <w:t xml:space="preserve"> s strani zakonitega zastopnika ponudnika ali s strani pooblaščene osebe ponudnika za podpis ponudbe, ki je navedena v prilogi št. </w:t>
      </w:r>
      <w:r w:rsidR="00E57475" w:rsidRPr="00E81D0D">
        <w:rPr>
          <w:rFonts w:ascii="Tahoma" w:hAnsi="Tahoma" w:cs="Tahoma"/>
          <w:sz w:val="18"/>
          <w:szCs w:val="18"/>
        </w:rPr>
        <w:t>4</w:t>
      </w:r>
      <w:r>
        <w:rPr>
          <w:rFonts w:ascii="Tahoma" w:hAnsi="Tahoma" w:cs="Tahoma"/>
          <w:color w:val="000000"/>
          <w:sz w:val="18"/>
          <w:szCs w:val="18"/>
        </w:rPr>
        <w:t xml:space="preserve"> – Ponudba. V primeru, da ponudbo podpiše pooblaščena oseba, ki ni zakoniti zastopnik, mora biti ponudbi priloženo pooblastilo zakonitega zastopnika za osebo, ki je pooblaščena za podpis ponudbe. </w:t>
      </w:r>
    </w:p>
    <w:p w14:paraId="3BD671F8" w14:textId="77777777" w:rsidR="00F404F8" w:rsidRDefault="00F404F8">
      <w:pPr>
        <w:pStyle w:val="Default"/>
        <w:jc w:val="both"/>
        <w:rPr>
          <w:rFonts w:ascii="Tahoma" w:eastAsia="Times New Roman" w:hAnsi="Tahoma" w:cs="Tahoma"/>
          <w:sz w:val="18"/>
          <w:szCs w:val="18"/>
        </w:rPr>
      </w:pPr>
      <w:r>
        <w:rPr>
          <w:rFonts w:ascii="Tahoma" w:eastAsia="Times New Roman" w:hAnsi="Tahoma" w:cs="Tahoma"/>
          <w:sz w:val="18"/>
          <w:szCs w:val="18"/>
        </w:rPr>
        <w:t xml:space="preserve">Ponudba s ponudbeno dokumentacijo mora biti predložena naročniku na vzorcih razpisnega gradiva oziroma ponudbenih prilogah naročnika, ki so sestavni del te dokumentacije, če ni določeno drugače. </w:t>
      </w:r>
    </w:p>
    <w:p w14:paraId="2CDEFAFB" w14:textId="77777777" w:rsidR="00F404F8" w:rsidRDefault="00F404F8">
      <w:pPr>
        <w:pStyle w:val="Brezrazmikov"/>
        <w:jc w:val="both"/>
        <w:rPr>
          <w:rFonts w:ascii="Tahoma" w:hAnsi="Tahoma" w:cs="Tahoma"/>
          <w:color w:val="000000"/>
          <w:sz w:val="18"/>
          <w:szCs w:val="18"/>
          <w:lang w:val="sl-SI" w:eastAsia="en-US" w:bidi="ar-SA"/>
        </w:rPr>
      </w:pPr>
    </w:p>
    <w:p w14:paraId="014F3865"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 xml:space="preserve">Popravljene napake morajo biti označene z inicialkami osebe, ki podpisuje ponudbo, žigom in datumom popravka. </w:t>
      </w:r>
    </w:p>
    <w:p w14:paraId="57331990"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 xml:space="preserve"> </w:t>
      </w:r>
    </w:p>
    <w:p w14:paraId="5E687CDB" w14:textId="77777777" w:rsidR="00F404F8" w:rsidRDefault="00F404F8">
      <w:pPr>
        <w:pStyle w:val="Brezrazmikov"/>
        <w:jc w:val="both"/>
        <w:rPr>
          <w:rFonts w:ascii="Tahoma" w:hAnsi="Tahoma" w:cs="Tahoma"/>
          <w:color w:val="000000"/>
          <w:sz w:val="18"/>
          <w:szCs w:val="18"/>
          <w:lang w:val="sl-SI" w:eastAsia="en-US" w:bidi="ar-SA"/>
        </w:rPr>
      </w:pPr>
      <w:r>
        <w:rPr>
          <w:rFonts w:ascii="Tahoma" w:hAnsi="Tahoma" w:cs="Tahoma"/>
          <w:color w:val="000000"/>
          <w:sz w:val="18"/>
          <w:szCs w:val="18"/>
          <w:lang w:val="sl-SI" w:eastAsia="en-US" w:bidi="ar-SA"/>
        </w:rPr>
        <w:t>Ponudnik žigosa dokumente, če je to pri posameznem dokumentu zahtevano in če posluje z žigom.</w:t>
      </w:r>
    </w:p>
    <w:p w14:paraId="698AD72A" w14:textId="77777777" w:rsidR="00F404F8" w:rsidRDefault="00F404F8">
      <w:pPr>
        <w:spacing w:line="264" w:lineRule="auto"/>
        <w:jc w:val="both"/>
        <w:rPr>
          <w:rFonts w:ascii="Tahoma" w:hAnsi="Tahoma" w:cs="Tahoma"/>
          <w:color w:val="000000"/>
          <w:sz w:val="18"/>
          <w:szCs w:val="18"/>
        </w:rPr>
      </w:pPr>
    </w:p>
    <w:p w14:paraId="0E6D5EE5" w14:textId="77777777" w:rsidR="006E1DA7" w:rsidRDefault="00F404F8">
      <w:pPr>
        <w:spacing w:line="264" w:lineRule="auto"/>
        <w:jc w:val="both"/>
        <w:rPr>
          <w:rFonts w:ascii="Tahoma" w:hAnsi="Tahoma" w:cs="Tahoma"/>
          <w:color w:val="000000"/>
          <w:sz w:val="18"/>
          <w:szCs w:val="18"/>
        </w:rPr>
      </w:pPr>
      <w:r>
        <w:rPr>
          <w:rFonts w:ascii="Tahoma" w:hAnsi="Tahoma" w:cs="Tahoma"/>
          <w:color w:val="000000"/>
          <w:sz w:val="18"/>
          <w:szCs w:val="18"/>
        </w:rPr>
        <w:t xml:space="preserve">Zaželeno je, da je na začetku ponudbe priloženo kazalo (ali vsebina) ponudbe. </w:t>
      </w:r>
    </w:p>
    <w:p w14:paraId="14DE3B9B" w14:textId="77777777" w:rsidR="00B0715F" w:rsidRDefault="00B0715F" w:rsidP="006E1DA7">
      <w:pPr>
        <w:spacing w:after="5" w:line="268" w:lineRule="auto"/>
        <w:ind w:right="54" w:hanging="10"/>
        <w:jc w:val="both"/>
        <w:rPr>
          <w:rFonts w:ascii="Tahoma" w:hAnsi="Tahoma" w:cs="Tahoma"/>
          <w:color w:val="000000"/>
          <w:sz w:val="18"/>
          <w:szCs w:val="18"/>
        </w:rPr>
      </w:pPr>
    </w:p>
    <w:p w14:paraId="2CA15691" w14:textId="77777777" w:rsidR="006E1DA7" w:rsidRDefault="006E1DA7" w:rsidP="006E1DA7">
      <w:pPr>
        <w:spacing w:after="5" w:line="268" w:lineRule="auto"/>
        <w:ind w:right="54" w:hanging="10"/>
        <w:jc w:val="both"/>
        <w:rPr>
          <w:rFonts w:ascii="Tahoma" w:hAnsi="Tahoma" w:cs="Tahoma"/>
          <w:color w:val="000000"/>
          <w:sz w:val="18"/>
          <w:szCs w:val="18"/>
        </w:rPr>
      </w:pPr>
      <w:r w:rsidRPr="006E1DA7">
        <w:rPr>
          <w:rFonts w:ascii="Tahoma" w:hAnsi="Tahoma" w:cs="Tahoma"/>
          <w:color w:val="000000"/>
          <w:sz w:val="18"/>
          <w:szCs w:val="18"/>
        </w:rPr>
        <w:t xml:space="preserve">Odsotnost zgornjih zahtev ne pomeni neposrednega razloga za izločitev ponudbe, pač pa lahko v okviru ZJN-3 naročnik ponudnika pozove na odpravo teh pomanjkljivosti. </w:t>
      </w:r>
    </w:p>
    <w:p w14:paraId="4482C76D" w14:textId="77777777" w:rsidR="006E1DA7" w:rsidRDefault="00F404F8">
      <w:pPr>
        <w:spacing w:before="225" w:after="225"/>
        <w:jc w:val="both"/>
        <w:rPr>
          <w:rFonts w:ascii="Tahoma" w:hAnsi="Tahoma" w:cs="Tahoma"/>
          <w:color w:val="000000"/>
          <w:sz w:val="18"/>
          <w:szCs w:val="18"/>
        </w:rPr>
      </w:pPr>
      <w:r>
        <w:rPr>
          <w:rFonts w:ascii="Tahoma" w:hAnsi="Tahoma" w:cs="Tahoma"/>
          <w:color w:val="000000"/>
          <w:sz w:val="18"/>
          <w:szCs w:val="18"/>
        </w:rPr>
        <w:lastRenderedPageBreak/>
        <w:t xml:space="preserve">Ponudniki naj pri pripravi ponudbe in izpolnjevanju prilog upoštevajo tudi navodila, ki so navedena na posamezni prilogi. Ponudba ne sme vsebovati nobenih sprememb in dodatkov, ki niso v skladu z razpisno dokumentacijo. </w:t>
      </w:r>
    </w:p>
    <w:p w14:paraId="682976C3" w14:textId="77777777" w:rsidR="00F404F8" w:rsidRDefault="00F404F8">
      <w:pPr>
        <w:spacing w:line="264" w:lineRule="auto"/>
        <w:jc w:val="both"/>
        <w:rPr>
          <w:rFonts w:ascii="Tahoma" w:hAnsi="Tahoma" w:cs="Tahoma"/>
          <w:color w:val="000000"/>
          <w:sz w:val="18"/>
          <w:szCs w:val="18"/>
        </w:rPr>
      </w:pPr>
      <w:r>
        <w:rPr>
          <w:rFonts w:ascii="Tahoma" w:hAnsi="Tahoma" w:cs="Tahoma"/>
          <w:color w:val="000000"/>
          <w:sz w:val="18"/>
          <w:szCs w:val="18"/>
        </w:rPr>
        <w:t xml:space="preserve">Ponudnik v prilogah, ki so sestavni del te dokumentacije, ne sme spreminjati ali popravljati besedila, ki je pripravljeno s strani naročnika in je že vpisano v priloge. V primeru dvoma se upošteva dokumentacija, ki je objavljena na </w:t>
      </w:r>
      <w:r w:rsidR="00D8375C">
        <w:rPr>
          <w:rFonts w:ascii="Tahoma" w:hAnsi="Tahoma" w:cs="Tahoma"/>
          <w:color w:val="000000"/>
          <w:sz w:val="18"/>
          <w:szCs w:val="18"/>
        </w:rPr>
        <w:t>portalu javnih naročil</w:t>
      </w:r>
      <w:r>
        <w:rPr>
          <w:rFonts w:ascii="Tahoma" w:hAnsi="Tahoma" w:cs="Tahoma"/>
          <w:color w:val="000000"/>
          <w:sz w:val="18"/>
          <w:szCs w:val="18"/>
        </w:rPr>
        <w:t>, z vsemi morebitnimi dodatnimi pojasnili ali spremembami ali dopolnitvami. V primeru, da bo naročnik ugotovil, da je ponudnik spreminjal besedilo v prilogah, ki ga je določil naročnik, bo ponudbo takega ponudnika iz</w:t>
      </w:r>
      <w:r w:rsidR="003B6C4A">
        <w:rPr>
          <w:rFonts w:ascii="Tahoma" w:hAnsi="Tahoma" w:cs="Tahoma"/>
          <w:color w:val="000000"/>
          <w:sz w:val="18"/>
          <w:szCs w:val="18"/>
        </w:rPr>
        <w:t>ločil</w:t>
      </w:r>
      <w:r>
        <w:rPr>
          <w:rFonts w:ascii="Tahoma" w:hAnsi="Tahoma" w:cs="Tahoma"/>
          <w:color w:val="000000"/>
          <w:sz w:val="18"/>
          <w:szCs w:val="18"/>
        </w:rPr>
        <w:t>.</w:t>
      </w:r>
    </w:p>
    <w:p w14:paraId="19BE12B3" w14:textId="77777777" w:rsidR="00F404F8" w:rsidRDefault="00F404F8">
      <w:pPr>
        <w:spacing w:line="264" w:lineRule="auto"/>
        <w:jc w:val="both"/>
        <w:rPr>
          <w:rFonts w:ascii="Tahoma" w:hAnsi="Tahoma" w:cs="Tahoma"/>
          <w:color w:val="000000"/>
          <w:sz w:val="18"/>
          <w:szCs w:val="18"/>
        </w:rPr>
      </w:pPr>
    </w:p>
    <w:p w14:paraId="2BE01A2C" w14:textId="77777777" w:rsidR="00F404F8" w:rsidRDefault="00F404F8">
      <w:pPr>
        <w:spacing w:line="264" w:lineRule="auto"/>
        <w:jc w:val="both"/>
        <w:rPr>
          <w:rFonts w:ascii="Tahoma" w:hAnsi="Tahoma" w:cs="Tahoma"/>
          <w:color w:val="000000"/>
          <w:sz w:val="18"/>
          <w:szCs w:val="18"/>
        </w:rPr>
      </w:pPr>
      <w:r>
        <w:rPr>
          <w:rFonts w:ascii="Tahoma" w:hAnsi="Tahoma" w:cs="Tahoma"/>
          <w:color w:val="000000"/>
          <w:sz w:val="18"/>
          <w:szCs w:val="18"/>
        </w:rPr>
        <w:t xml:space="preserve">V primeru skupne ponudbe morajo biti priloge, ki se nanašajo na posameznega partnerja v skupni ponudbi in je v tej dokumentaciji določeno, da morajo biti predloženi za vsakega od partnerjev v skupni ponudbi, podpisani s strani zakonitega zastopnika vsakega od partnerjev v skupni ponudbi ali s strani pooblaščene osebe. V navedenem primeru mora biti ponudbi priloženo pooblastilo zakonitega zastopnika, ki je pooblaščena za podpis prilog, ki so obvezni za partnerja v skupini. </w:t>
      </w:r>
    </w:p>
    <w:p w14:paraId="4F58C5DA" w14:textId="77777777" w:rsidR="00F404F8" w:rsidRDefault="00F404F8">
      <w:pPr>
        <w:spacing w:line="264" w:lineRule="auto"/>
        <w:jc w:val="both"/>
        <w:rPr>
          <w:rFonts w:ascii="Tahoma" w:hAnsi="Tahoma" w:cs="Tahoma"/>
          <w:color w:val="000000"/>
          <w:sz w:val="18"/>
          <w:szCs w:val="18"/>
        </w:rPr>
      </w:pPr>
    </w:p>
    <w:p w14:paraId="1BAB1B0F" w14:textId="77777777" w:rsidR="00F404F8" w:rsidRDefault="00F404F8">
      <w:pPr>
        <w:spacing w:line="264" w:lineRule="auto"/>
        <w:jc w:val="both"/>
        <w:rPr>
          <w:rFonts w:ascii="Tahoma" w:hAnsi="Tahoma" w:cs="Tahoma"/>
          <w:color w:val="000000"/>
          <w:sz w:val="18"/>
          <w:szCs w:val="18"/>
        </w:rPr>
      </w:pPr>
      <w:r>
        <w:rPr>
          <w:rFonts w:ascii="Tahoma" w:hAnsi="Tahoma" w:cs="Tahoma"/>
          <w:color w:val="000000"/>
          <w:sz w:val="18"/>
          <w:szCs w:val="18"/>
        </w:rPr>
        <w:t>V primeru ponudbe s podizvajalci morajo biti priloge, ki se nanašajo na posameznega podizvajalca in je v tej dokumentaciji določeno, da morajo biti predloženi za vsakega od podizvajalcev, podpisani s strani zakonitega zastopnika vsakega od podizvajalcev navedenih v ponudbi oziroma z njihove strani pooblaščenih oseb. V navedenem primeru mora biti ponudbi priloženo pooblastilo zakonitega zastopnika podizvajalca, ki je pooblaščena za podpis prilog, ki so obvezni za podizvajalca.</w:t>
      </w:r>
    </w:p>
    <w:p w14:paraId="0E39C048" w14:textId="77777777" w:rsidR="00F404F8" w:rsidRDefault="00F404F8">
      <w:pPr>
        <w:spacing w:line="264" w:lineRule="auto"/>
        <w:jc w:val="both"/>
        <w:rPr>
          <w:rFonts w:ascii="Tahoma" w:hAnsi="Tahoma" w:cs="Tahoma"/>
          <w:color w:val="000000"/>
          <w:sz w:val="18"/>
          <w:szCs w:val="18"/>
        </w:rPr>
      </w:pPr>
    </w:p>
    <w:p w14:paraId="5892359D" w14:textId="77777777" w:rsidR="00F404F8" w:rsidRDefault="00F404F8">
      <w:pPr>
        <w:spacing w:line="264" w:lineRule="auto"/>
        <w:jc w:val="both"/>
        <w:rPr>
          <w:rFonts w:ascii="Tahoma" w:hAnsi="Tahoma" w:cs="Tahoma"/>
          <w:color w:val="000000"/>
          <w:sz w:val="18"/>
          <w:szCs w:val="18"/>
        </w:rPr>
      </w:pPr>
      <w:r>
        <w:rPr>
          <w:rFonts w:ascii="Tahoma" w:hAnsi="Tahoma" w:cs="Tahoma"/>
          <w:color w:val="000000"/>
          <w:sz w:val="18"/>
          <w:szCs w:val="18"/>
        </w:rPr>
        <w:t>Vsak ponudnik sam nosi vse stroške povezane s pripravo in predložitvijo ponudbe ali v zvezi s predložitvijo morebitnih pojasnil ali dodatnih dokazil.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OZ za primer, če naročnik postopka ne bo zaključil z izbiro najugodnejšega ponudnika oziroma če z izbranim ponudnikom ne bo sklenil pogodbe zaradi neizpolnitve podlag za oddajo ali realizacijo predmeta javnega naročila.</w:t>
      </w:r>
    </w:p>
    <w:p w14:paraId="7C1FAF5C" w14:textId="77777777" w:rsidR="00F404F8" w:rsidRDefault="00F404F8">
      <w:pPr>
        <w:spacing w:line="264" w:lineRule="auto"/>
        <w:jc w:val="both"/>
        <w:rPr>
          <w:rFonts w:ascii="Tahoma" w:hAnsi="Tahoma" w:cs="Tahoma"/>
          <w:color w:val="000000"/>
          <w:sz w:val="18"/>
          <w:szCs w:val="18"/>
        </w:rPr>
      </w:pPr>
    </w:p>
    <w:p w14:paraId="669748C4" w14:textId="77777777" w:rsidR="00F404F8" w:rsidRDefault="00F404F8" w:rsidP="00557780">
      <w:pPr>
        <w:pStyle w:val="Odstavekseznama"/>
        <w:numPr>
          <w:ilvl w:val="0"/>
          <w:numId w:val="3"/>
        </w:numPr>
        <w:spacing w:line="259" w:lineRule="auto"/>
        <w:ind w:left="7"/>
        <w:rPr>
          <w:rFonts w:ascii="Tahoma" w:hAnsi="Tahoma" w:cs="Tahoma"/>
          <w:sz w:val="18"/>
          <w:szCs w:val="18"/>
        </w:rPr>
      </w:pPr>
      <w:r>
        <w:rPr>
          <w:rFonts w:ascii="Tahoma" w:hAnsi="Tahoma" w:cs="Tahoma"/>
          <w:b/>
          <w:sz w:val="18"/>
          <w:szCs w:val="18"/>
          <w:u w:val="single" w:color="000000"/>
        </w:rPr>
        <w:t>Prijavni obrazec (Priloga 1):</w:t>
      </w:r>
    </w:p>
    <w:p w14:paraId="54CF7A38" w14:textId="77777777" w:rsidR="00F404F8" w:rsidRDefault="00F404F8">
      <w:pPr>
        <w:pStyle w:val="Odstavekseznama"/>
        <w:spacing w:line="259" w:lineRule="auto"/>
        <w:ind w:left="0"/>
        <w:rPr>
          <w:rFonts w:ascii="Tahoma" w:hAnsi="Tahoma" w:cs="Tahoma"/>
          <w:sz w:val="18"/>
          <w:szCs w:val="18"/>
        </w:rPr>
      </w:pPr>
      <w:r>
        <w:rPr>
          <w:rFonts w:ascii="Tahoma" w:hAnsi="Tahoma" w:cs="Tahoma"/>
          <w:b/>
          <w:sz w:val="18"/>
          <w:szCs w:val="18"/>
        </w:rPr>
        <w:t xml:space="preserve"> </w:t>
      </w:r>
    </w:p>
    <w:p w14:paraId="36908937" w14:textId="77777777" w:rsidR="00F404F8" w:rsidRDefault="00F404F8">
      <w:pPr>
        <w:spacing w:after="13"/>
        <w:ind w:left="-3" w:firstLine="2"/>
        <w:rPr>
          <w:rFonts w:ascii="Tahoma" w:hAnsi="Tahoma" w:cs="Tahoma"/>
          <w:sz w:val="18"/>
          <w:szCs w:val="18"/>
        </w:rPr>
      </w:pPr>
      <w:r>
        <w:rPr>
          <w:rFonts w:ascii="Tahoma" w:hAnsi="Tahoma" w:cs="Tahoma"/>
          <w:sz w:val="18"/>
          <w:szCs w:val="18"/>
        </w:rPr>
        <w:t xml:space="preserve">Prijavni obrazec mora ponudnik izpolniti v skladu z prilogo 1. </w:t>
      </w:r>
    </w:p>
    <w:p w14:paraId="61ECD8C6" w14:textId="77777777" w:rsidR="0079449E" w:rsidRDefault="0079449E">
      <w:pPr>
        <w:spacing w:after="13"/>
        <w:ind w:left="-3" w:firstLine="2"/>
        <w:rPr>
          <w:rFonts w:ascii="Tahoma" w:hAnsi="Tahoma" w:cs="Tahoma"/>
          <w:sz w:val="18"/>
          <w:szCs w:val="18"/>
        </w:rPr>
      </w:pPr>
    </w:p>
    <w:p w14:paraId="5644FCF2" w14:textId="77777777" w:rsidR="00F404F8" w:rsidRDefault="00F404F8">
      <w:pPr>
        <w:spacing w:line="248" w:lineRule="auto"/>
        <w:ind w:left="29"/>
        <w:rPr>
          <w:rFonts w:ascii="Tahoma" w:hAnsi="Tahoma" w:cs="Tahoma"/>
          <w:b/>
          <w:sz w:val="18"/>
          <w:szCs w:val="18"/>
        </w:rPr>
      </w:pPr>
      <w:r>
        <w:rPr>
          <w:rFonts w:ascii="Tahoma" w:hAnsi="Tahoma" w:cs="Tahoma"/>
          <w:b/>
          <w:sz w:val="18"/>
          <w:szCs w:val="18"/>
        </w:rPr>
        <w:t xml:space="preserve">Ponudnik v sistemu e-JN prijavni obrazec naloži v razdelek </w:t>
      </w:r>
      <w:bookmarkStart w:id="63" w:name="_Hlk518546371"/>
      <w:r>
        <w:rPr>
          <w:rFonts w:ascii="Tahoma" w:hAnsi="Tahoma" w:cs="Tahoma"/>
          <w:b/>
          <w:sz w:val="18"/>
          <w:szCs w:val="18"/>
        </w:rPr>
        <w:t xml:space="preserve">»Drugi dokumenti oziroma druge priloge« </w:t>
      </w:r>
      <w:bookmarkEnd w:id="63"/>
      <w:r>
        <w:rPr>
          <w:rFonts w:ascii="Tahoma" w:hAnsi="Tahoma" w:cs="Tahoma"/>
          <w:b/>
          <w:sz w:val="18"/>
          <w:szCs w:val="18"/>
        </w:rPr>
        <w:t>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2FA8A1AA" w14:textId="77777777" w:rsidR="00F404F8" w:rsidRDefault="00F404F8">
      <w:pPr>
        <w:spacing w:line="248" w:lineRule="auto"/>
        <w:rPr>
          <w:rFonts w:ascii="Tahoma" w:hAnsi="Tahoma" w:cs="Tahoma"/>
          <w:b/>
          <w:sz w:val="18"/>
          <w:szCs w:val="18"/>
        </w:rPr>
      </w:pPr>
    </w:p>
    <w:p w14:paraId="734EB0C0" w14:textId="77777777" w:rsidR="00F404F8" w:rsidRDefault="00F404F8" w:rsidP="00557780">
      <w:pPr>
        <w:pStyle w:val="Odstavekseznama"/>
        <w:numPr>
          <w:ilvl w:val="0"/>
          <w:numId w:val="3"/>
        </w:numPr>
        <w:spacing w:line="259" w:lineRule="auto"/>
        <w:ind w:left="7"/>
        <w:rPr>
          <w:rFonts w:ascii="Tahoma" w:hAnsi="Tahoma" w:cs="Tahoma"/>
          <w:b/>
          <w:sz w:val="18"/>
          <w:szCs w:val="18"/>
          <w:u w:val="single" w:color="000000"/>
        </w:rPr>
      </w:pPr>
      <w:r>
        <w:rPr>
          <w:rFonts w:ascii="Tahoma" w:hAnsi="Tahoma" w:cs="Tahoma"/>
          <w:b/>
          <w:sz w:val="18"/>
          <w:szCs w:val="18"/>
          <w:u w:val="single" w:color="000000"/>
        </w:rPr>
        <w:t>Izjava v zvezi z izpolnjevanjem pogojev</w:t>
      </w:r>
      <w:r w:rsidR="00EF6B93">
        <w:rPr>
          <w:rFonts w:ascii="Tahoma" w:hAnsi="Tahoma" w:cs="Tahoma"/>
          <w:b/>
          <w:sz w:val="18"/>
          <w:szCs w:val="18"/>
          <w:u w:val="single" w:color="000000"/>
        </w:rPr>
        <w:t xml:space="preserve"> glede registracije dejavnosti</w:t>
      </w:r>
      <w:r>
        <w:rPr>
          <w:rFonts w:ascii="Tahoma" w:hAnsi="Tahoma" w:cs="Tahoma"/>
          <w:b/>
          <w:sz w:val="18"/>
          <w:szCs w:val="18"/>
          <w:u w:val="single" w:color="000000"/>
        </w:rPr>
        <w:t xml:space="preserve"> (Priloga 2): </w:t>
      </w:r>
    </w:p>
    <w:p w14:paraId="2CDFA638" w14:textId="77777777" w:rsidR="00F404F8" w:rsidRDefault="00F404F8">
      <w:pPr>
        <w:pStyle w:val="Odstavekseznama"/>
        <w:spacing w:line="259" w:lineRule="auto"/>
        <w:ind w:left="7"/>
        <w:rPr>
          <w:rFonts w:ascii="Tahoma" w:hAnsi="Tahoma" w:cs="Tahoma"/>
          <w:b/>
          <w:sz w:val="18"/>
          <w:szCs w:val="18"/>
          <w:u w:val="single" w:color="000000"/>
        </w:rPr>
      </w:pPr>
    </w:p>
    <w:p w14:paraId="1AF87E8C" w14:textId="77777777" w:rsidR="00F404F8" w:rsidRDefault="00F404F8">
      <w:pPr>
        <w:spacing w:after="13"/>
        <w:ind w:left="-3" w:firstLine="2"/>
        <w:rPr>
          <w:rFonts w:ascii="Tahoma" w:hAnsi="Tahoma" w:cs="Tahoma"/>
          <w:sz w:val="18"/>
          <w:szCs w:val="18"/>
        </w:rPr>
      </w:pPr>
      <w:r>
        <w:rPr>
          <w:rFonts w:ascii="Tahoma" w:hAnsi="Tahoma" w:cs="Tahoma"/>
          <w:sz w:val="18"/>
          <w:szCs w:val="18"/>
        </w:rPr>
        <w:t xml:space="preserve">Izjavo v zvezi z izpolnjevanjem pogojev mora ponudnik izpolniti v skladu z prilogo 2. </w:t>
      </w:r>
    </w:p>
    <w:p w14:paraId="4A1B9048" w14:textId="77777777" w:rsidR="00F404F8" w:rsidRDefault="00F404F8">
      <w:pPr>
        <w:spacing w:line="259" w:lineRule="auto"/>
        <w:ind w:left="12"/>
        <w:rPr>
          <w:rFonts w:ascii="Tahoma" w:hAnsi="Tahoma" w:cs="Tahoma"/>
          <w:sz w:val="18"/>
          <w:szCs w:val="18"/>
        </w:rPr>
      </w:pPr>
      <w:r>
        <w:rPr>
          <w:rFonts w:ascii="Tahoma" w:hAnsi="Tahoma" w:cs="Tahoma"/>
          <w:sz w:val="18"/>
          <w:szCs w:val="18"/>
        </w:rPr>
        <w:t xml:space="preserve"> </w:t>
      </w:r>
    </w:p>
    <w:p w14:paraId="1E7B08AE" w14:textId="77777777" w:rsidR="00F404F8" w:rsidRDefault="00F404F8">
      <w:pPr>
        <w:spacing w:line="248" w:lineRule="auto"/>
        <w:ind w:left="29"/>
        <w:rPr>
          <w:rFonts w:ascii="Tahoma" w:hAnsi="Tahoma" w:cs="Tahoma"/>
          <w:sz w:val="18"/>
          <w:szCs w:val="18"/>
        </w:rPr>
      </w:pPr>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7108AB9D" w14:textId="77777777" w:rsidR="00F404F8" w:rsidRDefault="00F404F8">
      <w:pPr>
        <w:spacing w:line="264" w:lineRule="auto"/>
        <w:jc w:val="both"/>
        <w:rPr>
          <w:rFonts w:ascii="Tahoma" w:hAnsi="Tahoma" w:cs="Tahoma"/>
          <w:color w:val="000000"/>
          <w:sz w:val="18"/>
          <w:szCs w:val="18"/>
        </w:rPr>
      </w:pPr>
    </w:p>
    <w:p w14:paraId="74AC8CE9" w14:textId="77777777" w:rsidR="00F404F8" w:rsidRDefault="004409B7" w:rsidP="00557780">
      <w:pPr>
        <w:pStyle w:val="Odstavekseznama"/>
        <w:numPr>
          <w:ilvl w:val="0"/>
          <w:numId w:val="3"/>
        </w:numPr>
        <w:spacing w:line="259" w:lineRule="auto"/>
        <w:ind w:left="7"/>
        <w:rPr>
          <w:rFonts w:ascii="Tahoma" w:hAnsi="Tahoma" w:cs="Tahoma"/>
          <w:b/>
          <w:sz w:val="18"/>
          <w:szCs w:val="18"/>
          <w:u w:val="single" w:color="000000"/>
        </w:rPr>
      </w:pPr>
      <w:bookmarkStart w:id="64" w:name="_Hlk518548279"/>
      <w:r>
        <w:rPr>
          <w:rFonts w:ascii="Tahoma" w:hAnsi="Tahoma" w:cs="Tahoma"/>
          <w:b/>
          <w:sz w:val="18"/>
          <w:szCs w:val="18"/>
          <w:u w:val="single" w:color="000000"/>
        </w:rPr>
        <w:t xml:space="preserve">Pooblastilo za pridobitev podatkov iz kazenske evidence </w:t>
      </w:r>
      <w:r w:rsidR="00D401DE">
        <w:rPr>
          <w:rFonts w:ascii="Tahoma" w:hAnsi="Tahoma" w:cs="Tahoma"/>
          <w:b/>
          <w:sz w:val="18"/>
          <w:szCs w:val="18"/>
          <w:u w:val="single" w:color="000000"/>
        </w:rPr>
        <w:t xml:space="preserve">ali zadosten dokaz </w:t>
      </w:r>
      <w:r w:rsidR="00F404F8">
        <w:rPr>
          <w:rFonts w:ascii="Tahoma" w:hAnsi="Tahoma" w:cs="Tahoma"/>
          <w:b/>
          <w:sz w:val="18"/>
          <w:szCs w:val="18"/>
          <w:u w:val="single" w:color="000000"/>
        </w:rPr>
        <w:t xml:space="preserve">(Priloga 3): </w:t>
      </w:r>
    </w:p>
    <w:p w14:paraId="1AA6AF9F" w14:textId="77777777" w:rsidR="00F404F8" w:rsidRDefault="00F404F8">
      <w:pPr>
        <w:pStyle w:val="Odstavekseznama"/>
        <w:spacing w:line="259" w:lineRule="auto"/>
        <w:ind w:left="7"/>
        <w:rPr>
          <w:rFonts w:ascii="Tahoma" w:hAnsi="Tahoma" w:cs="Tahoma"/>
          <w:b/>
          <w:sz w:val="18"/>
          <w:szCs w:val="18"/>
          <w:u w:val="single" w:color="000000"/>
        </w:rPr>
      </w:pPr>
    </w:p>
    <w:p w14:paraId="07AC2CAC" w14:textId="77777777" w:rsidR="004409B7" w:rsidRDefault="00D11065" w:rsidP="004409B7">
      <w:pPr>
        <w:spacing w:after="5" w:line="253" w:lineRule="auto"/>
        <w:ind w:left="72" w:right="9" w:hanging="10"/>
        <w:jc w:val="both"/>
        <w:rPr>
          <w:rFonts w:ascii="Tahoma" w:hAnsi="Tahoma" w:cs="Tahoma"/>
          <w:sz w:val="18"/>
          <w:szCs w:val="18"/>
        </w:rPr>
      </w:pPr>
      <w:r>
        <w:rPr>
          <w:rFonts w:ascii="Tahoma" w:hAnsi="Tahoma" w:cs="Tahoma"/>
          <w:sz w:val="18"/>
          <w:szCs w:val="18"/>
        </w:rPr>
        <w:t>P</w:t>
      </w:r>
      <w:r w:rsidR="004409B7" w:rsidRPr="004409B7">
        <w:rPr>
          <w:rFonts w:ascii="Tahoma" w:hAnsi="Tahoma" w:cs="Tahoma"/>
          <w:sz w:val="18"/>
          <w:szCs w:val="18"/>
        </w:rPr>
        <w:t xml:space="preserve">ooblastilo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Ponudnik lahko potrdila iz Kazenske evidence priloži tudi sam. </w:t>
      </w:r>
    </w:p>
    <w:p w14:paraId="733A8804" w14:textId="77777777" w:rsidR="00D401DE" w:rsidRDefault="00D401DE" w:rsidP="004409B7">
      <w:pPr>
        <w:spacing w:after="5" w:line="253" w:lineRule="auto"/>
        <w:ind w:left="72" w:right="9" w:hanging="10"/>
        <w:jc w:val="both"/>
        <w:rPr>
          <w:rFonts w:ascii="Tahoma" w:hAnsi="Tahoma" w:cs="Tahoma"/>
          <w:sz w:val="18"/>
          <w:szCs w:val="18"/>
        </w:rPr>
      </w:pPr>
    </w:p>
    <w:p w14:paraId="2780F0E0" w14:textId="77777777" w:rsidR="00D401DE" w:rsidRPr="004409B7" w:rsidRDefault="00D401DE" w:rsidP="004409B7">
      <w:pPr>
        <w:spacing w:after="5" w:line="253" w:lineRule="auto"/>
        <w:ind w:left="72" w:right="9" w:hanging="10"/>
        <w:jc w:val="both"/>
        <w:rPr>
          <w:rFonts w:ascii="Tahoma" w:hAnsi="Tahoma" w:cs="Tahoma"/>
          <w:sz w:val="18"/>
          <w:szCs w:val="18"/>
        </w:rPr>
      </w:pPr>
      <w:r w:rsidRPr="00F40525">
        <w:rPr>
          <w:rFonts w:ascii="Tahoma" w:hAnsi="Tahoma" w:cs="Tahoma"/>
          <w:sz w:val="18"/>
          <w:szCs w:val="18"/>
        </w:rPr>
        <w:t>Kot zadosten dokaz</w:t>
      </w:r>
      <w:r>
        <w:rPr>
          <w:rFonts w:ascii="Tahoma" w:hAnsi="Tahoma" w:cs="Tahoma"/>
          <w:sz w:val="18"/>
          <w:szCs w:val="18"/>
        </w:rPr>
        <w:t xml:space="preserve"> za ta pogoj se šteje </w:t>
      </w:r>
      <w:r w:rsidRPr="00F40525">
        <w:rPr>
          <w:rFonts w:ascii="Tahoma" w:hAnsi="Tahoma" w:cs="Tahoma"/>
          <w:sz w:val="18"/>
          <w:szCs w:val="18"/>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sz w:val="18"/>
          <w:szCs w:val="18"/>
        </w:rPr>
        <w:t>.</w:t>
      </w:r>
    </w:p>
    <w:p w14:paraId="18A578C0" w14:textId="77777777" w:rsidR="004409B7" w:rsidRDefault="004409B7">
      <w:pPr>
        <w:jc w:val="both"/>
        <w:rPr>
          <w:rFonts w:ascii="Tahoma" w:hAnsi="Tahoma" w:cs="Tahoma"/>
          <w:color w:val="FF0000"/>
          <w:sz w:val="18"/>
          <w:szCs w:val="18"/>
        </w:rPr>
      </w:pPr>
    </w:p>
    <w:p w14:paraId="1F161A25" w14:textId="77777777" w:rsidR="00F404F8" w:rsidRPr="00D11065" w:rsidRDefault="00F404F8" w:rsidP="00D11065">
      <w:pPr>
        <w:spacing w:line="248" w:lineRule="auto"/>
        <w:ind w:left="29"/>
        <w:jc w:val="both"/>
        <w:rPr>
          <w:rFonts w:ascii="Tahoma" w:hAnsi="Tahoma" w:cs="Tahoma"/>
          <w:b/>
          <w:sz w:val="18"/>
          <w:szCs w:val="18"/>
        </w:rPr>
      </w:pPr>
      <w:r w:rsidRPr="00D11065">
        <w:rPr>
          <w:rFonts w:ascii="Tahoma" w:hAnsi="Tahoma" w:cs="Tahoma"/>
          <w:b/>
          <w:sz w:val="18"/>
          <w:szCs w:val="18"/>
        </w:rPr>
        <w:t xml:space="preserve">Ponudnik v sistemu e-JN </w:t>
      </w:r>
      <w:r w:rsidRPr="00D11065">
        <w:rPr>
          <w:rFonts w:ascii="Tahoma" w:hAnsi="Tahoma" w:cs="Tahoma"/>
          <w:b/>
          <w:bCs/>
          <w:sz w:val="18"/>
          <w:szCs w:val="18"/>
        </w:rPr>
        <w:t>pooblastilo fizičnih in pravnih oseb</w:t>
      </w:r>
      <w:r w:rsidRPr="00D11065">
        <w:rPr>
          <w:rFonts w:ascii="Tahoma" w:hAnsi="Tahoma" w:cs="Tahoma"/>
          <w:sz w:val="18"/>
          <w:szCs w:val="18"/>
        </w:rPr>
        <w:t xml:space="preserve"> </w:t>
      </w:r>
      <w:r w:rsidRPr="00D11065">
        <w:rPr>
          <w:rFonts w:ascii="Tahoma" w:hAnsi="Tahoma" w:cs="Tahoma"/>
          <w:b/>
          <w:sz w:val="18"/>
          <w:szCs w:val="18"/>
        </w:rPr>
        <w:t>naloži v razdelek »Drugi dokumenti oziroma druge priloge«  v .</w:t>
      </w:r>
      <w:proofErr w:type="spellStart"/>
      <w:r w:rsidRPr="00D11065">
        <w:rPr>
          <w:rFonts w:ascii="Tahoma" w:hAnsi="Tahoma" w:cs="Tahoma"/>
          <w:b/>
          <w:sz w:val="18"/>
          <w:szCs w:val="18"/>
        </w:rPr>
        <w:t>pdf</w:t>
      </w:r>
      <w:proofErr w:type="spellEnd"/>
      <w:r w:rsidRPr="00D11065">
        <w:rPr>
          <w:rFonts w:ascii="Tahoma" w:hAnsi="Tahoma" w:cs="Tahoma"/>
          <w:b/>
          <w:sz w:val="18"/>
          <w:szCs w:val="18"/>
        </w:rPr>
        <w:t xml:space="preserve"> datoteki. </w:t>
      </w:r>
    </w:p>
    <w:bookmarkEnd w:id="64"/>
    <w:p w14:paraId="2DF5C05B" w14:textId="77777777" w:rsidR="002E2911" w:rsidRDefault="002E2911" w:rsidP="00D11065">
      <w:pPr>
        <w:spacing w:line="259" w:lineRule="auto"/>
        <w:rPr>
          <w:rFonts w:ascii="Tahoma" w:hAnsi="Tahoma" w:cs="Tahoma"/>
          <w:sz w:val="18"/>
          <w:szCs w:val="18"/>
        </w:rPr>
      </w:pPr>
    </w:p>
    <w:p w14:paraId="47E11E67" w14:textId="0E5AD2E7" w:rsidR="00F404F8" w:rsidRDefault="00F404F8" w:rsidP="00557780">
      <w:pPr>
        <w:pStyle w:val="Odstavekseznama"/>
        <w:numPr>
          <w:ilvl w:val="0"/>
          <w:numId w:val="3"/>
        </w:numPr>
        <w:spacing w:line="259" w:lineRule="auto"/>
        <w:ind w:left="7"/>
        <w:rPr>
          <w:rFonts w:ascii="Tahoma" w:hAnsi="Tahoma" w:cs="Tahoma"/>
          <w:b/>
          <w:sz w:val="18"/>
          <w:szCs w:val="18"/>
          <w:u w:val="single" w:color="000000"/>
        </w:rPr>
      </w:pPr>
      <w:r>
        <w:rPr>
          <w:rFonts w:ascii="Tahoma" w:hAnsi="Tahoma" w:cs="Tahoma"/>
          <w:b/>
          <w:sz w:val="18"/>
          <w:szCs w:val="18"/>
          <w:u w:val="single" w:color="000000"/>
        </w:rPr>
        <w:t>Ponudba</w:t>
      </w:r>
      <w:r w:rsidR="00E8140B">
        <w:rPr>
          <w:rFonts w:ascii="Tahoma" w:hAnsi="Tahoma" w:cs="Tahoma"/>
          <w:b/>
          <w:sz w:val="18"/>
          <w:szCs w:val="18"/>
          <w:u w:val="single" w:color="000000"/>
        </w:rPr>
        <w:t xml:space="preserve"> in ponudbeni predračun</w:t>
      </w:r>
      <w:r w:rsidR="00D35B02">
        <w:rPr>
          <w:rFonts w:ascii="Tahoma" w:hAnsi="Tahoma" w:cs="Tahoma"/>
          <w:b/>
          <w:sz w:val="18"/>
          <w:szCs w:val="18"/>
          <w:u w:val="single" w:color="000000"/>
        </w:rPr>
        <w:t xml:space="preserve"> </w:t>
      </w:r>
      <w:r>
        <w:rPr>
          <w:rFonts w:ascii="Tahoma" w:hAnsi="Tahoma" w:cs="Tahoma"/>
          <w:b/>
          <w:sz w:val="18"/>
          <w:szCs w:val="18"/>
          <w:u w:val="single" w:color="000000"/>
        </w:rPr>
        <w:t>(Priloga 4</w:t>
      </w:r>
      <w:r w:rsidR="000823C4">
        <w:rPr>
          <w:rFonts w:ascii="Tahoma" w:hAnsi="Tahoma" w:cs="Tahoma"/>
          <w:b/>
          <w:sz w:val="18"/>
          <w:szCs w:val="18"/>
          <w:u w:val="single" w:color="000000"/>
        </w:rPr>
        <w:t>)</w:t>
      </w:r>
      <w:r>
        <w:rPr>
          <w:rFonts w:ascii="Tahoma" w:hAnsi="Tahoma" w:cs="Tahoma"/>
          <w:b/>
          <w:sz w:val="18"/>
          <w:szCs w:val="18"/>
          <w:u w:val="single" w:color="000000"/>
        </w:rPr>
        <w:t>:</w:t>
      </w:r>
    </w:p>
    <w:p w14:paraId="225829DD" w14:textId="77777777" w:rsidR="00F404F8" w:rsidRDefault="00F404F8">
      <w:pPr>
        <w:pStyle w:val="Odstavekseznama"/>
        <w:spacing w:line="259" w:lineRule="auto"/>
        <w:ind w:left="7"/>
        <w:rPr>
          <w:rFonts w:ascii="Tahoma" w:hAnsi="Tahoma" w:cs="Tahoma"/>
          <w:b/>
          <w:sz w:val="18"/>
          <w:szCs w:val="18"/>
          <w:u w:val="single" w:color="000000"/>
        </w:rPr>
      </w:pPr>
    </w:p>
    <w:p w14:paraId="281723F0" w14:textId="77777777" w:rsidR="002D4461" w:rsidRDefault="002D4461" w:rsidP="002D4461">
      <w:pPr>
        <w:spacing w:after="13"/>
        <w:ind w:left="-3" w:firstLine="2"/>
        <w:jc w:val="both"/>
        <w:rPr>
          <w:rFonts w:ascii="Tahoma" w:hAnsi="Tahoma" w:cs="Tahoma"/>
          <w:sz w:val="18"/>
          <w:szCs w:val="18"/>
        </w:rPr>
      </w:pPr>
      <w:r w:rsidRPr="002D4461">
        <w:rPr>
          <w:rFonts w:ascii="Tahoma" w:hAnsi="Tahoma" w:cs="Tahoma"/>
          <w:sz w:val="18"/>
          <w:szCs w:val="18"/>
        </w:rPr>
        <w:t>Ponudbo mora ponudnik izpolniti v skladu s prilogo</w:t>
      </w:r>
      <w:r w:rsidRPr="002D4461">
        <w:rPr>
          <w:rFonts w:ascii="Tahoma" w:hAnsi="Tahoma" w:cs="Tahoma"/>
          <w:color w:val="EE0000"/>
          <w:sz w:val="18"/>
          <w:szCs w:val="18"/>
        </w:rPr>
        <w:t xml:space="preserve"> </w:t>
      </w:r>
      <w:r w:rsidRPr="00D34301">
        <w:rPr>
          <w:rFonts w:ascii="Tahoma" w:hAnsi="Tahoma" w:cs="Tahoma"/>
          <w:sz w:val="18"/>
          <w:szCs w:val="18"/>
        </w:rPr>
        <w:t>4</w:t>
      </w:r>
      <w:r w:rsidRPr="002D4461">
        <w:rPr>
          <w:rFonts w:ascii="Tahoma" w:hAnsi="Tahoma" w:cs="Tahoma"/>
          <w:sz w:val="18"/>
          <w:szCs w:val="18"/>
        </w:rPr>
        <w:t xml:space="preserve">, glede na okoliščine ali nastopa z samostojno ponudbo, kot skupno ponudbo in/ali s podizvajalci. </w:t>
      </w:r>
    </w:p>
    <w:p w14:paraId="1ACA6350" w14:textId="2CF88BC4" w:rsidR="002D4461" w:rsidRPr="002D4461" w:rsidRDefault="002D4461" w:rsidP="002D4461">
      <w:pPr>
        <w:spacing w:line="256" w:lineRule="auto"/>
        <w:ind w:left="12"/>
        <w:rPr>
          <w:rFonts w:ascii="Tahoma" w:hAnsi="Tahoma" w:cs="Tahoma"/>
          <w:sz w:val="18"/>
          <w:szCs w:val="18"/>
        </w:rPr>
      </w:pPr>
      <w:r w:rsidRPr="002D4461">
        <w:rPr>
          <w:rFonts w:ascii="Tahoma" w:hAnsi="Tahoma" w:cs="Tahoma"/>
          <w:sz w:val="18"/>
          <w:szCs w:val="18"/>
        </w:rPr>
        <w:t xml:space="preserve"> </w:t>
      </w:r>
    </w:p>
    <w:p w14:paraId="6150C595" w14:textId="356372A5" w:rsidR="002D4461" w:rsidRPr="002D4461" w:rsidRDefault="002D4461" w:rsidP="002D4461">
      <w:pPr>
        <w:spacing w:line="247" w:lineRule="auto"/>
        <w:rPr>
          <w:rFonts w:ascii="Tahoma" w:hAnsi="Tahoma" w:cs="Tahoma"/>
          <w:b/>
          <w:sz w:val="18"/>
          <w:szCs w:val="18"/>
        </w:rPr>
      </w:pPr>
      <w:r w:rsidRPr="002D4461">
        <w:rPr>
          <w:rFonts w:ascii="Tahoma" w:hAnsi="Tahoma" w:cs="Tahoma"/>
          <w:b/>
          <w:sz w:val="18"/>
          <w:szCs w:val="18"/>
        </w:rPr>
        <w:t>Ponudnik v sistemu e-JN ponudbo naloži v razdelek »Predračun« v .</w:t>
      </w:r>
      <w:proofErr w:type="spellStart"/>
      <w:r w:rsidRPr="002D4461">
        <w:rPr>
          <w:rFonts w:ascii="Tahoma" w:hAnsi="Tahoma" w:cs="Tahoma"/>
          <w:b/>
          <w:sz w:val="18"/>
          <w:szCs w:val="18"/>
        </w:rPr>
        <w:t>pdf</w:t>
      </w:r>
      <w:proofErr w:type="spellEnd"/>
      <w:r w:rsidRPr="002D4461">
        <w:rPr>
          <w:rFonts w:ascii="Tahoma" w:hAnsi="Tahoma" w:cs="Tahoma"/>
          <w:b/>
          <w:sz w:val="18"/>
          <w:szCs w:val="18"/>
        </w:rPr>
        <w:t xml:space="preserve"> datoteki. </w:t>
      </w:r>
    </w:p>
    <w:p w14:paraId="72B8D6F1" w14:textId="77777777" w:rsidR="002D4461" w:rsidRPr="002D4461" w:rsidRDefault="002D4461" w:rsidP="002D4461">
      <w:pPr>
        <w:ind w:right="12"/>
        <w:jc w:val="both"/>
        <w:rPr>
          <w:rFonts w:ascii="Tahoma" w:hAnsi="Tahoma" w:cs="Tahoma"/>
          <w:sz w:val="18"/>
          <w:szCs w:val="18"/>
        </w:rPr>
      </w:pPr>
    </w:p>
    <w:p w14:paraId="6503AD5C" w14:textId="1C034B87" w:rsidR="002D4461" w:rsidRPr="002D4461" w:rsidRDefault="002D4461" w:rsidP="002D4461">
      <w:pPr>
        <w:ind w:left="7" w:right="12"/>
        <w:jc w:val="both"/>
        <w:rPr>
          <w:rFonts w:ascii="Tahoma" w:hAnsi="Tahoma" w:cs="Tahoma"/>
          <w:sz w:val="18"/>
          <w:szCs w:val="18"/>
        </w:rPr>
      </w:pPr>
      <w:r w:rsidRPr="002D4461">
        <w:rPr>
          <w:rFonts w:ascii="Tahoma" w:hAnsi="Tahoma" w:cs="Tahoma"/>
          <w:sz w:val="18"/>
          <w:szCs w:val="18"/>
        </w:rPr>
        <w:t xml:space="preserve">Ponudnik mora v Ponudbenem predračunu ponujati vse pozicije, ob upoštevanju tehničnih specifikacij, ki so del razpisne dokumentacije. </w:t>
      </w:r>
    </w:p>
    <w:p w14:paraId="591E8CBE" w14:textId="77777777" w:rsidR="002D4461" w:rsidRPr="002D4461" w:rsidRDefault="002D4461" w:rsidP="002D4461">
      <w:pPr>
        <w:jc w:val="both"/>
        <w:rPr>
          <w:rFonts w:ascii="Tahoma" w:hAnsi="Tahoma" w:cs="Tahoma"/>
          <w:sz w:val="18"/>
          <w:szCs w:val="18"/>
        </w:rPr>
      </w:pPr>
    </w:p>
    <w:p w14:paraId="040A4B90"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 xml:space="preserve">Ponudnik izpolni vse postavke v Ponudbenem predračunu, in sicer na dve decimalni mesti. </w:t>
      </w:r>
    </w:p>
    <w:p w14:paraId="1A01946E" w14:textId="77777777" w:rsidR="002D4461" w:rsidRPr="002D4461" w:rsidRDefault="002D4461" w:rsidP="002D4461">
      <w:pPr>
        <w:jc w:val="both"/>
        <w:rPr>
          <w:rFonts w:ascii="Tahoma" w:hAnsi="Tahoma" w:cs="Tahoma"/>
          <w:sz w:val="18"/>
          <w:szCs w:val="18"/>
        </w:rPr>
      </w:pPr>
    </w:p>
    <w:p w14:paraId="49A7ED84" w14:textId="77777777" w:rsidR="002D4461" w:rsidRPr="002D4461" w:rsidRDefault="002D4461" w:rsidP="002D4461">
      <w:pPr>
        <w:spacing w:after="4" w:line="264" w:lineRule="auto"/>
        <w:ind w:right="54"/>
        <w:jc w:val="both"/>
        <w:rPr>
          <w:rFonts w:ascii="Tahoma" w:hAnsi="Tahoma" w:cs="Tahoma"/>
          <w:sz w:val="18"/>
          <w:szCs w:val="18"/>
        </w:rPr>
      </w:pPr>
      <w:r w:rsidRPr="002D4461">
        <w:rPr>
          <w:rFonts w:ascii="Tahoma" w:hAnsi="Tahoma" w:cs="Tahoma"/>
          <w:sz w:val="18"/>
          <w:szCs w:val="18"/>
        </w:rPr>
        <w:t xml:space="preserve">Ponudnik mora izpolniti vse postavke v predračunu. V primeru, da pri posamezni postavki ne bo navedena cena (prazno polje), znak » / « oz. podobno, bo naročnik štel, da ponudnik postavko ponuja brezplačno (po ceni 0,00 EUR). </w:t>
      </w:r>
    </w:p>
    <w:p w14:paraId="4A4FCB93" w14:textId="77777777" w:rsidR="002D4461" w:rsidRPr="002D4461" w:rsidRDefault="002D4461" w:rsidP="002D4461">
      <w:pPr>
        <w:jc w:val="both"/>
        <w:rPr>
          <w:rFonts w:ascii="Tahoma" w:hAnsi="Tahoma" w:cs="Tahoma"/>
          <w:sz w:val="18"/>
          <w:szCs w:val="18"/>
        </w:rPr>
      </w:pPr>
    </w:p>
    <w:p w14:paraId="7241B272"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V kolikor ponudnik vpiše v posamezno postavko ceno nič (0) EUR, se šteje, da ponuja postavko brezplačno.</w:t>
      </w:r>
    </w:p>
    <w:p w14:paraId="5D67BCC5" w14:textId="77777777" w:rsidR="002D4461" w:rsidRPr="002D4461" w:rsidRDefault="002D4461" w:rsidP="002D4461">
      <w:pPr>
        <w:jc w:val="both"/>
        <w:rPr>
          <w:rFonts w:ascii="Tahoma" w:hAnsi="Tahoma" w:cs="Tahoma"/>
          <w:sz w:val="18"/>
          <w:szCs w:val="18"/>
        </w:rPr>
      </w:pPr>
    </w:p>
    <w:p w14:paraId="6FC1A70F"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 xml:space="preserve">Cena se vpisuje samo v celico komplet in se ne vnašajo za posamezne elemente, ki komplet sestavljajo. V primeru, da bo ponudnik vpisal ceno v celico za komplet in ceno v posamezen element kompleta, naročnik ponudbe ne bo izločil, bo pa naročnik pri preverjanju ponudbe upošteval ceno, ki jo je ponudnik vpisal v celico za komplet. </w:t>
      </w:r>
    </w:p>
    <w:p w14:paraId="7332CDF4" w14:textId="77777777" w:rsidR="002D4461" w:rsidRPr="002D4461" w:rsidRDefault="002D4461" w:rsidP="002D4461">
      <w:pPr>
        <w:jc w:val="both"/>
        <w:rPr>
          <w:rFonts w:ascii="Tahoma" w:hAnsi="Tahoma" w:cs="Tahoma"/>
          <w:sz w:val="18"/>
          <w:szCs w:val="18"/>
        </w:rPr>
      </w:pPr>
    </w:p>
    <w:p w14:paraId="7F13EBDE"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Ponudnik ne sme spreminjati vsebine Ponudbenega predračuna.</w:t>
      </w:r>
    </w:p>
    <w:p w14:paraId="3A4CA8F2" w14:textId="77777777" w:rsidR="002D4461" w:rsidRPr="002D4461" w:rsidRDefault="002D4461" w:rsidP="002D4461">
      <w:pPr>
        <w:jc w:val="both"/>
        <w:rPr>
          <w:rFonts w:ascii="Tahoma" w:hAnsi="Tahoma" w:cs="Tahoma"/>
          <w:sz w:val="18"/>
          <w:szCs w:val="18"/>
        </w:rPr>
      </w:pPr>
    </w:p>
    <w:p w14:paraId="29FA2B26"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 xml:space="preserve">Ponujena cena z DDV mora zajemati vse stroške (dobave blaga, špediterske, prevozne, carinske ter vse morebitne druge stroške…). </w:t>
      </w:r>
    </w:p>
    <w:p w14:paraId="7D562578" w14:textId="77777777" w:rsidR="002D4461" w:rsidRPr="002D4461" w:rsidRDefault="002D4461" w:rsidP="002D4461">
      <w:pPr>
        <w:jc w:val="both"/>
        <w:rPr>
          <w:rFonts w:ascii="Tahoma" w:hAnsi="Tahoma" w:cs="Tahoma"/>
          <w:sz w:val="18"/>
          <w:szCs w:val="18"/>
        </w:rPr>
      </w:pPr>
    </w:p>
    <w:p w14:paraId="6CE87689" w14:textId="77777777" w:rsidR="002D4461" w:rsidRPr="002D4461" w:rsidRDefault="002D4461" w:rsidP="002D4461">
      <w:pPr>
        <w:spacing w:after="5" w:line="266" w:lineRule="auto"/>
        <w:ind w:right="54" w:hanging="10"/>
        <w:jc w:val="both"/>
        <w:rPr>
          <w:rFonts w:ascii="Tahoma" w:hAnsi="Tahoma" w:cs="Tahoma"/>
          <w:sz w:val="18"/>
          <w:szCs w:val="18"/>
        </w:rPr>
      </w:pPr>
      <w:r w:rsidRPr="002D4461">
        <w:rPr>
          <w:rFonts w:ascii="Tahoma" w:hAnsi="Tahoma" w:cs="Tahoma"/>
          <w:sz w:val="18"/>
          <w:szCs w:val="18"/>
        </w:rPr>
        <w:t xml:space="preserve">V kolikor ponudnik ponuja popust, ga mora vključiti v končno ponudbeno vrednost posameznih postavk. V kolikor bo ponudnik v nasprotju s temi navodili ponudil zgolj popust na skupno ponudbeno vrednost, bo takšna ponudba izločena, saj ponudbe v času po roku za predložitev ponudb ni več mogoče spreminjati v delu, ki se nanaša na vrednost posameznih postavk. V primeru, da ponudnik pred rokom za predložitev </w:t>
      </w:r>
      <w:r w:rsidRPr="002D4461">
        <w:rPr>
          <w:rFonts w:ascii="Tahoma" w:hAnsi="Tahoma" w:cs="Tahoma"/>
          <w:sz w:val="18"/>
          <w:szCs w:val="18"/>
        </w:rPr>
        <w:lastRenderedPageBreak/>
        <w:t xml:space="preserve">ponudb spreminja že oddano ponudbo v delu, ki se nanaša na ponudbene cene, morajo predložiti tudi nove popise del z vključenimi morebitnimi popusti na posamezne postavke.  </w:t>
      </w:r>
    </w:p>
    <w:p w14:paraId="2D184F0C" w14:textId="77777777" w:rsidR="002D4461" w:rsidRPr="002D4461" w:rsidRDefault="002D4461" w:rsidP="002D4461">
      <w:pPr>
        <w:spacing w:after="5" w:line="266" w:lineRule="auto"/>
        <w:ind w:right="54" w:hanging="10"/>
        <w:jc w:val="both"/>
        <w:rPr>
          <w:rFonts w:ascii="Tahoma" w:hAnsi="Tahoma" w:cs="Tahoma"/>
          <w:sz w:val="18"/>
          <w:szCs w:val="18"/>
        </w:rPr>
      </w:pPr>
    </w:p>
    <w:p w14:paraId="189D3AC8"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 xml:space="preserve">Ponudniki pri izpolnjevanju ponudbenega predračuna ne smejo posegati in spreminjati elementov popisov del (opisa postavk, enote mere, količine in formul v celicah),  kot jih je pripravil naročnik, ampak morajo izpolniti le prazna – neizpolnjena obarvana polja, ki se nanašajo na ponujeno ceno. Ponudnik prav tako ne sem odklepati zaklenjenih celic v </w:t>
      </w:r>
      <w:proofErr w:type="spellStart"/>
      <w:r w:rsidRPr="002D4461">
        <w:rPr>
          <w:rFonts w:ascii="Tahoma" w:hAnsi="Tahoma" w:cs="Tahoma"/>
          <w:sz w:val="18"/>
          <w:szCs w:val="18"/>
        </w:rPr>
        <w:t>excel</w:t>
      </w:r>
      <w:proofErr w:type="spellEnd"/>
      <w:r w:rsidRPr="002D4461">
        <w:rPr>
          <w:rFonts w:ascii="Tahoma" w:hAnsi="Tahoma" w:cs="Tahoma"/>
          <w:sz w:val="18"/>
          <w:szCs w:val="18"/>
        </w:rPr>
        <w:t xml:space="preserve"> tabeli. Naročnik bo ponudbo ponudnika, ki bi spremenil vsebino popisov del ali odklenil zaklenjene celice v </w:t>
      </w:r>
      <w:proofErr w:type="spellStart"/>
      <w:r w:rsidRPr="002D4461">
        <w:rPr>
          <w:rFonts w:ascii="Tahoma" w:hAnsi="Tahoma" w:cs="Tahoma"/>
          <w:sz w:val="18"/>
          <w:szCs w:val="18"/>
        </w:rPr>
        <w:t>excel</w:t>
      </w:r>
      <w:proofErr w:type="spellEnd"/>
      <w:r w:rsidRPr="002D4461">
        <w:rPr>
          <w:rFonts w:ascii="Tahoma" w:hAnsi="Tahoma" w:cs="Tahoma"/>
          <w:sz w:val="18"/>
          <w:szCs w:val="18"/>
        </w:rPr>
        <w:t xml:space="preserve"> tabeli izločil kot nedopustno. Ponudniki morajo izpolniti in ponuditi vse postavke znotraj ponudbenega predračuna.</w:t>
      </w:r>
    </w:p>
    <w:p w14:paraId="62E4BFB4" w14:textId="77777777" w:rsidR="002D4461" w:rsidRPr="002D4461" w:rsidRDefault="002D4461" w:rsidP="002D4461">
      <w:pPr>
        <w:jc w:val="both"/>
        <w:rPr>
          <w:rFonts w:ascii="Tahoma" w:hAnsi="Tahoma" w:cs="Tahoma"/>
          <w:sz w:val="18"/>
          <w:szCs w:val="18"/>
        </w:rPr>
      </w:pPr>
    </w:p>
    <w:p w14:paraId="7C9B4D4E" w14:textId="77777777" w:rsidR="002D4461" w:rsidRPr="002D4461" w:rsidRDefault="002D4461" w:rsidP="002D4461">
      <w:pPr>
        <w:jc w:val="both"/>
        <w:rPr>
          <w:rFonts w:ascii="Tahoma" w:hAnsi="Tahoma" w:cs="Tahoma"/>
          <w:sz w:val="18"/>
          <w:szCs w:val="18"/>
        </w:rPr>
      </w:pPr>
      <w:r w:rsidRPr="002D4461">
        <w:rPr>
          <w:rFonts w:ascii="Tahoma" w:hAnsi="Tahoma" w:cs="Tahoma"/>
          <w:sz w:val="18"/>
          <w:szCs w:val="18"/>
        </w:rPr>
        <w:t>V primeru, da bo naročnik pri pregledu in ocenjevanju ponudb odkril očitne računske napake, bo ravnal v skladu s sedmim odstavkom 89. člena ZJN-3.</w:t>
      </w:r>
    </w:p>
    <w:p w14:paraId="6CF19F45" w14:textId="77777777" w:rsidR="002D4461" w:rsidRPr="002D4461" w:rsidRDefault="002D4461" w:rsidP="002D4461">
      <w:pPr>
        <w:jc w:val="both"/>
        <w:rPr>
          <w:rFonts w:ascii="Tahoma" w:hAnsi="Tahoma" w:cs="Tahoma"/>
          <w:sz w:val="18"/>
          <w:szCs w:val="18"/>
        </w:rPr>
      </w:pPr>
    </w:p>
    <w:p w14:paraId="0C7816AD" w14:textId="77777777" w:rsidR="002D4461" w:rsidRPr="00A26C93" w:rsidRDefault="002D4461" w:rsidP="002D4461">
      <w:pPr>
        <w:ind w:right="54"/>
        <w:jc w:val="both"/>
        <w:rPr>
          <w:rFonts w:ascii="Tahoma" w:hAnsi="Tahoma" w:cs="Tahoma"/>
          <w:sz w:val="18"/>
          <w:szCs w:val="18"/>
        </w:rPr>
      </w:pPr>
      <w:r w:rsidRPr="00A26C93">
        <w:rPr>
          <w:rFonts w:ascii="Tahoma" w:hAnsi="Tahoma" w:cs="Tahoma"/>
          <w:sz w:val="18"/>
          <w:szCs w:val="18"/>
        </w:rPr>
        <w:t xml:space="preserve">Ponudnik skladno z zgornjimi zahtevami izpolni tudi Povzetek obračuna oz. rekapitulacijo oz. vpiše končno ponudbeno vrednost z vključenim morebitnim popustom. </w:t>
      </w:r>
    </w:p>
    <w:p w14:paraId="760AA105" w14:textId="77777777" w:rsidR="002D4461" w:rsidRPr="002D4461" w:rsidRDefault="002D4461" w:rsidP="002D4461">
      <w:pPr>
        <w:jc w:val="both"/>
        <w:rPr>
          <w:rFonts w:ascii="Tahoma" w:hAnsi="Tahoma" w:cs="Tahoma"/>
          <w:b/>
          <w:sz w:val="18"/>
          <w:szCs w:val="18"/>
        </w:rPr>
      </w:pPr>
    </w:p>
    <w:p w14:paraId="10D0232C" w14:textId="77777777" w:rsidR="002D4461" w:rsidRPr="002D4461" w:rsidRDefault="002D4461" w:rsidP="002D4461">
      <w:pPr>
        <w:spacing w:after="27" w:line="268" w:lineRule="auto"/>
        <w:ind w:right="51" w:hanging="10"/>
        <w:jc w:val="both"/>
        <w:rPr>
          <w:rFonts w:ascii="Tahoma" w:hAnsi="Tahoma" w:cs="Tahoma"/>
          <w:sz w:val="18"/>
          <w:szCs w:val="18"/>
        </w:rPr>
      </w:pPr>
      <w:r w:rsidRPr="002D4461">
        <w:rPr>
          <w:rFonts w:ascii="Tahoma" w:hAnsi="Tahoma" w:cs="Tahoma"/>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w:t>
      </w:r>
    </w:p>
    <w:p w14:paraId="1BE20742" w14:textId="77777777" w:rsidR="002D4461" w:rsidRPr="002D4461" w:rsidRDefault="002D4461" w:rsidP="002D4461">
      <w:pPr>
        <w:spacing w:after="27" w:line="268" w:lineRule="auto"/>
        <w:ind w:right="51" w:hanging="10"/>
        <w:jc w:val="both"/>
        <w:rPr>
          <w:rFonts w:ascii="Tahoma" w:hAnsi="Tahoma" w:cs="Tahoma"/>
          <w:sz w:val="18"/>
          <w:szCs w:val="18"/>
        </w:rPr>
      </w:pPr>
    </w:p>
    <w:p w14:paraId="493D3243" w14:textId="77777777" w:rsidR="002D4461" w:rsidRPr="002D4461" w:rsidRDefault="002D4461" w:rsidP="002D4461">
      <w:pPr>
        <w:spacing w:after="5" w:line="266" w:lineRule="auto"/>
        <w:ind w:right="54" w:hanging="10"/>
        <w:jc w:val="both"/>
        <w:rPr>
          <w:rFonts w:ascii="Tahoma" w:hAnsi="Tahoma" w:cs="Tahoma"/>
          <w:sz w:val="18"/>
          <w:szCs w:val="18"/>
        </w:rPr>
      </w:pPr>
      <w:r w:rsidRPr="002D4461">
        <w:rPr>
          <w:rFonts w:ascii="Tahoma" w:hAnsi="Tahoma" w:cs="Tahoma"/>
          <w:sz w:val="18"/>
          <w:szCs w:val="18"/>
        </w:rPr>
        <w:t xml:space="preserve">V enotne ponudbene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 </w:t>
      </w:r>
    </w:p>
    <w:p w14:paraId="4BBE1286" w14:textId="77777777" w:rsidR="002D4461" w:rsidRPr="002D4461" w:rsidRDefault="002D4461" w:rsidP="002D4461">
      <w:pPr>
        <w:spacing w:after="11" w:line="256" w:lineRule="auto"/>
        <w:rPr>
          <w:rFonts w:ascii="Tahoma" w:hAnsi="Tahoma" w:cs="Tahoma"/>
          <w:sz w:val="18"/>
          <w:szCs w:val="18"/>
        </w:rPr>
      </w:pPr>
      <w:r w:rsidRPr="002D4461">
        <w:rPr>
          <w:rFonts w:ascii="Tahoma" w:hAnsi="Tahoma" w:cs="Tahoma"/>
          <w:sz w:val="18"/>
          <w:szCs w:val="18"/>
        </w:rPr>
        <w:t xml:space="preserve"> </w:t>
      </w:r>
    </w:p>
    <w:p w14:paraId="55D984E2" w14:textId="77777777" w:rsidR="002D4461" w:rsidRPr="002D4461" w:rsidRDefault="002D4461" w:rsidP="002D4461">
      <w:pPr>
        <w:spacing w:after="30" w:line="266" w:lineRule="auto"/>
        <w:ind w:right="54" w:hanging="10"/>
        <w:jc w:val="both"/>
        <w:rPr>
          <w:rFonts w:ascii="Tahoma" w:hAnsi="Tahoma" w:cs="Tahoma"/>
          <w:sz w:val="18"/>
          <w:szCs w:val="18"/>
        </w:rPr>
      </w:pPr>
      <w:r w:rsidRPr="002D4461">
        <w:rPr>
          <w:rFonts w:ascii="Tahoma" w:hAnsi="Tahoma" w:cs="Tahoma"/>
          <w:sz w:val="18"/>
          <w:szCs w:val="18"/>
        </w:rPr>
        <w:t xml:space="preserve">V končni ponudbeni ceni mora ponudnik zajeti tudi naslednje stroške (kjer niso ločeno opredeljeni, se šteje da so vključeni v ceno povezanih postavk):  </w:t>
      </w:r>
    </w:p>
    <w:p w14:paraId="14CBA2A7"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vrednost vseh del po popisu s potrebnim materialom, z dostavo, montažo in vsemi potrebnimi deli, vsa pripravljalna, zaključna in izvedbena dela, vsa pomožna dela za izvedbo pogodbenih del, </w:t>
      </w:r>
    </w:p>
    <w:p w14:paraId="632B9E42"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pripravljalnih del, organizacije, vodenja, ureditve in varovanja gradbišča do primopredaje objekta, vključno s postavitvijo vseh potrebnih začasnih objektov (sanitarije, pisarna na gradbišču, ipd.) </w:t>
      </w:r>
    </w:p>
    <w:p w14:paraId="1B632FA8"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stroški strokovne odprave vseh napak v zvezi s pogodbeno dogovorjenimi deli, </w:t>
      </w:r>
    </w:p>
    <w:p w14:paraId="4728062A"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pripravljalnih del in organizacije gradbišča ter stroške zaključnih del, </w:t>
      </w:r>
    </w:p>
    <w:p w14:paraId="658153B2"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stroški izdelave in postavitve gradbiščne table, </w:t>
      </w:r>
    </w:p>
    <w:p w14:paraId="2D74B6B9"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stroške snemanja obstoječega stanja sosednjih objektov, okolice objekta in cestnih površin, ki jih bo uporabljal v času gradnje; kopijo posnetka (DVD oz. ustrezen nosilec podatkov) je izvajalec dolžan dostaviti naročniku oziroma nadzorniku, </w:t>
      </w:r>
    </w:p>
    <w:p w14:paraId="71928FA0"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režijskih delavcev, vodje del, vodje gradnje in delovodje, </w:t>
      </w:r>
    </w:p>
    <w:p w14:paraId="1E9CE4B7"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za izvedbo del preko rednega delovnega časa; </w:t>
      </w:r>
    </w:p>
    <w:p w14:paraId="03FEF010"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stroške ureditve in varovanja skladiščne kapacitete za material tega naročila skozi celoten potek izvedbe del, </w:t>
      </w:r>
    </w:p>
    <w:p w14:paraId="664C5666"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vsakodnevnega sprotnega čiščenja gradbišča, </w:t>
      </w:r>
    </w:p>
    <w:p w14:paraId="199B76ED"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deponij, odvozov gradbenih odpadkov z vsemi taksami, </w:t>
      </w:r>
    </w:p>
    <w:p w14:paraId="7C2E1CD7"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lastRenderedPageBreak/>
        <w:t xml:space="preserve">stroške črpanja podtalne ter bočne vode za ves čas izvedbe, </w:t>
      </w:r>
    </w:p>
    <w:p w14:paraId="10154D88"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nabave in vgradnje vsega materiala in opreme, predvidenega za vgradnjo z vsemi potrebnim veznim, pritrdilnim, drobnim in ostalim materialom, </w:t>
      </w:r>
    </w:p>
    <w:p w14:paraId="1C4C23C3"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manipulativne stroške, </w:t>
      </w:r>
    </w:p>
    <w:p w14:paraId="3004C303"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izdelavo ali najem in koriščenje, montažo in demontažo vseh delovnih ter zaščitnih odrov,  ograj, ipd., </w:t>
      </w:r>
    </w:p>
    <w:p w14:paraId="41BA1565"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organiziranja in označevanja prometne ureditve v času izvajanja del (zapore cest, obvozi, table, prometni znaki in signalizacija, ipd.) ter stroške oglaševanja na lokalnem radiu, </w:t>
      </w:r>
    </w:p>
    <w:p w14:paraId="1AD38C39"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stroške prevozov, raztovarjanja in skladiščenja na gradbišču ter notranjega transporta na gradbišču, </w:t>
      </w:r>
    </w:p>
    <w:p w14:paraId="40B739F4"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prostora za skupne sestanke z naročnikom in stroške prostora na gradbišču za nadzornika in naročnika, </w:t>
      </w:r>
    </w:p>
    <w:p w14:paraId="503717E9"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stroške izvedbe priključkov na omrežja, obratovalni stroške gradbišča, stroške energije, vode, TK priključkov, razsvetljave za nočno delo in morebitne ostale stroške v času gradnje, </w:t>
      </w:r>
    </w:p>
    <w:p w14:paraId="6C9D306A"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stroške zaključnih del na gradbišču z odvozom odvečnega materiala in stroške vzpostavitve prvotnega stanja,  </w:t>
      </w:r>
    </w:p>
    <w:p w14:paraId="65574C7D"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vzdrževanja začasnih internih poti na gradbišču in stroške čiščenja javnih ter drugih poti in okolja izven gradbišča, ki jih bo onesnažil s svojimi vozili ali deli izvajalec ali njegov podizvajalec, </w:t>
      </w:r>
    </w:p>
    <w:p w14:paraId="611E4C85"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zavarovanja gradbišča v času izvedbe del in delavcev ter materiala na gradbišču v času izvajanja del, od začetka do predaje objekta. Zavarovanje mora biti sklenjeno pri pooblaščeni zavarovalni družbi, izvajalec mora kopijo police dostaviti naročniku, </w:t>
      </w:r>
    </w:p>
    <w:p w14:paraId="626A86D8"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vse stroške predpisanih ukrepov varstva pri delu in varstva pred požarom, ki jih mora izvajalec obvezno upoštevati ter stroške ureditve gradbišča in izvajanja skupnih ukrepov za zagotavljanje varnosti in zdravja na gradbišču v skladu z varnostnim načrtom, </w:t>
      </w:r>
    </w:p>
    <w:p w14:paraId="2BC40854" w14:textId="77777777" w:rsidR="002D4461" w:rsidRPr="002D4461" w:rsidRDefault="002D4461" w:rsidP="00E95A11">
      <w:pPr>
        <w:numPr>
          <w:ilvl w:val="0"/>
          <w:numId w:val="14"/>
        </w:numPr>
        <w:spacing w:after="27" w:line="266" w:lineRule="auto"/>
        <w:ind w:left="0" w:right="54"/>
        <w:jc w:val="both"/>
        <w:rPr>
          <w:rFonts w:ascii="Tahoma" w:hAnsi="Tahoma" w:cs="Tahoma"/>
          <w:sz w:val="18"/>
          <w:szCs w:val="18"/>
        </w:rPr>
      </w:pPr>
      <w:r w:rsidRPr="002D4461">
        <w:rPr>
          <w:rFonts w:ascii="Tahoma" w:hAnsi="Tahoma" w:cs="Tahoma"/>
          <w:sz w:val="18"/>
          <w:szCs w:val="18"/>
        </w:rPr>
        <w:t xml:space="preserve">stroške za popravilo morebitnih škod, ki bi nastale na objektu kot celoti oz. delu objekta, dovoznih cestah, zunanjem okolju, komunalnih vodih in priključkih po krivdi izvajalca, </w:t>
      </w:r>
    </w:p>
    <w:p w14:paraId="1A803BA9"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škode povzročene tretjim osebam ali odškodnine za poškodbe tretjih oseb, </w:t>
      </w:r>
    </w:p>
    <w:p w14:paraId="447D7E43" w14:textId="77777777"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 xml:space="preserve">stroške vseh predpisanih kontrol materialov, certifikatov in garancij za materiale vgrajene v objekt, stroške nostrifikacije in meritev pooblaščenih institucij, potrebnih za uspešno primopredajo del, pri čemer morajo biti dokumenti obvezno prevedeni v slovenščino in nostrificirani s strani pooblaščene institucije v RS, </w:t>
      </w:r>
    </w:p>
    <w:p w14:paraId="1D61AF34"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stroške priprave in dobave delavniških risb, tehnoloških in ekonomskih elaboratov,  </w:t>
      </w:r>
    </w:p>
    <w:p w14:paraId="478B0FB8"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stroške </w:t>
      </w:r>
      <w:proofErr w:type="spellStart"/>
      <w:r w:rsidRPr="002D4461">
        <w:rPr>
          <w:rFonts w:ascii="Tahoma" w:hAnsi="Tahoma" w:cs="Tahoma"/>
          <w:sz w:val="18"/>
          <w:szCs w:val="18"/>
        </w:rPr>
        <w:t>zakoličb</w:t>
      </w:r>
      <w:proofErr w:type="spellEnd"/>
      <w:r w:rsidRPr="002D4461">
        <w:rPr>
          <w:rFonts w:ascii="Tahoma" w:hAnsi="Tahoma" w:cs="Tahoma"/>
          <w:sz w:val="18"/>
          <w:szCs w:val="18"/>
        </w:rPr>
        <w:t xml:space="preserve"> in zaščit obstoječih komunalnih naprav (križanja in približevanja) in označitev v skladu z zahtevami upravljalcev ter stroške upravljavskega nadzora, </w:t>
      </w:r>
    </w:p>
    <w:p w14:paraId="3CE6D7AA" w14:textId="35630D94" w:rsidR="002D4461" w:rsidRPr="002D4461" w:rsidRDefault="002D4461" w:rsidP="00E95A11">
      <w:pPr>
        <w:numPr>
          <w:ilvl w:val="0"/>
          <w:numId w:val="14"/>
        </w:numPr>
        <w:spacing w:after="29" w:line="266" w:lineRule="auto"/>
        <w:ind w:left="0" w:right="54"/>
        <w:jc w:val="both"/>
        <w:rPr>
          <w:rFonts w:ascii="Tahoma" w:hAnsi="Tahoma" w:cs="Tahoma"/>
          <w:sz w:val="18"/>
          <w:szCs w:val="18"/>
        </w:rPr>
      </w:pPr>
      <w:r w:rsidRPr="002D4461">
        <w:rPr>
          <w:rFonts w:ascii="Tahoma" w:hAnsi="Tahoma" w:cs="Tahoma"/>
          <w:sz w:val="18"/>
          <w:szCs w:val="18"/>
        </w:rPr>
        <w:t>stroške vse potrebne dokumentacije ločeno za projekt</w:t>
      </w:r>
      <w:r w:rsidR="00222D60">
        <w:rPr>
          <w:rFonts w:ascii="Tahoma" w:hAnsi="Tahoma" w:cs="Tahoma"/>
          <w:sz w:val="18"/>
          <w:szCs w:val="18"/>
        </w:rPr>
        <w:t>e</w:t>
      </w:r>
      <w:r w:rsidRPr="002D4461">
        <w:rPr>
          <w:rFonts w:ascii="Tahoma" w:hAnsi="Tahoma" w:cs="Tahoma"/>
          <w:sz w:val="18"/>
          <w:szCs w:val="18"/>
        </w:rPr>
        <w:t xml:space="preserve"> (geodetski načrt, PID (izvedbeni načrt izvedenih del), DZO, navodil za obratovanje in vzdrževanje, Poročilo o ravnanju z odpadki, ipd.), </w:t>
      </w:r>
    </w:p>
    <w:p w14:paraId="7EEC7C15" w14:textId="77777777" w:rsidR="002D4461" w:rsidRPr="002D4461" w:rsidRDefault="002D4461" w:rsidP="00E95A11">
      <w:pPr>
        <w:numPr>
          <w:ilvl w:val="0"/>
          <w:numId w:val="14"/>
        </w:numPr>
        <w:spacing w:after="30" w:line="266" w:lineRule="auto"/>
        <w:ind w:left="0" w:right="54"/>
        <w:jc w:val="both"/>
        <w:rPr>
          <w:rFonts w:ascii="Tahoma" w:hAnsi="Tahoma" w:cs="Tahoma"/>
          <w:sz w:val="18"/>
          <w:szCs w:val="18"/>
        </w:rPr>
      </w:pPr>
      <w:r w:rsidRPr="002D4461">
        <w:rPr>
          <w:rFonts w:ascii="Tahoma" w:hAnsi="Tahoma" w:cs="Tahoma"/>
          <w:sz w:val="18"/>
          <w:szCs w:val="18"/>
        </w:rPr>
        <w:t xml:space="preserve">obračun faktorja </w:t>
      </w:r>
      <w:proofErr w:type="spellStart"/>
      <w:r w:rsidRPr="002D4461">
        <w:rPr>
          <w:rFonts w:ascii="Tahoma" w:hAnsi="Tahoma" w:cs="Tahoma"/>
          <w:sz w:val="18"/>
          <w:szCs w:val="18"/>
        </w:rPr>
        <w:t>razsutosti</w:t>
      </w:r>
      <w:proofErr w:type="spellEnd"/>
      <w:r w:rsidRPr="002D4461">
        <w:rPr>
          <w:rFonts w:ascii="Tahoma" w:hAnsi="Tahoma" w:cs="Tahoma"/>
          <w:sz w:val="18"/>
          <w:szCs w:val="18"/>
        </w:rPr>
        <w:t xml:space="preserve"> zemeljskega planuma in planuma temeljnih tal vezljive zemljine,  </w:t>
      </w:r>
    </w:p>
    <w:p w14:paraId="51611DF9" w14:textId="77777777" w:rsidR="002D4461" w:rsidRPr="002D4461" w:rsidRDefault="002D4461" w:rsidP="00E95A11">
      <w:pPr>
        <w:numPr>
          <w:ilvl w:val="0"/>
          <w:numId w:val="14"/>
        </w:numPr>
        <w:spacing w:after="5" w:line="266" w:lineRule="auto"/>
        <w:ind w:left="0" w:right="54"/>
        <w:jc w:val="both"/>
        <w:rPr>
          <w:rFonts w:ascii="Tahoma" w:hAnsi="Tahoma" w:cs="Tahoma"/>
          <w:sz w:val="18"/>
          <w:szCs w:val="18"/>
        </w:rPr>
      </w:pPr>
      <w:r w:rsidRPr="002D4461">
        <w:rPr>
          <w:rFonts w:ascii="Tahoma" w:hAnsi="Tahoma" w:cs="Tahoma"/>
          <w:sz w:val="18"/>
          <w:szCs w:val="18"/>
        </w:rPr>
        <w:t xml:space="preserve">morebitni ne-našteti, a za izvedbo neobhodno potrebni ostali stroški. </w:t>
      </w:r>
    </w:p>
    <w:p w14:paraId="2CFC10D4" w14:textId="77777777" w:rsidR="002D4461" w:rsidRPr="002D4461" w:rsidRDefault="002D4461" w:rsidP="002D4461">
      <w:pPr>
        <w:jc w:val="both"/>
        <w:rPr>
          <w:rFonts w:ascii="Tahoma" w:hAnsi="Tahoma" w:cs="Tahoma"/>
          <w:b/>
          <w:sz w:val="18"/>
          <w:szCs w:val="18"/>
        </w:rPr>
      </w:pPr>
    </w:p>
    <w:p w14:paraId="5D1E6ACF" w14:textId="77777777" w:rsidR="002D4461" w:rsidRPr="002D4461" w:rsidRDefault="002D4461" w:rsidP="002D4461">
      <w:pPr>
        <w:jc w:val="both"/>
        <w:rPr>
          <w:rFonts w:ascii="Tahoma" w:hAnsi="Tahoma" w:cs="Tahoma"/>
          <w:b/>
          <w:sz w:val="18"/>
          <w:szCs w:val="18"/>
        </w:rPr>
      </w:pPr>
      <w:r w:rsidRPr="002D4461">
        <w:rPr>
          <w:rFonts w:ascii="Tahoma" w:hAnsi="Tahoma" w:cs="Tahoma"/>
          <w:b/>
          <w:sz w:val="18"/>
          <w:szCs w:val="18"/>
        </w:rPr>
        <w:t>Ponudnik v informacijskem sistemu e-JN v razdelek »Drugi dokumenti oziroma druge priloge« naloži izpolnjen obrazec ponudbeni predračun v datoteki .</w:t>
      </w:r>
      <w:proofErr w:type="spellStart"/>
      <w:r w:rsidRPr="002D4461">
        <w:rPr>
          <w:rFonts w:ascii="Tahoma" w:hAnsi="Tahoma" w:cs="Tahoma"/>
          <w:b/>
          <w:sz w:val="18"/>
          <w:szCs w:val="18"/>
        </w:rPr>
        <w:t>pdf</w:t>
      </w:r>
      <w:proofErr w:type="spellEnd"/>
      <w:r w:rsidRPr="002D4461">
        <w:rPr>
          <w:rFonts w:ascii="Tahoma" w:hAnsi="Tahoma" w:cs="Tahoma"/>
          <w:b/>
          <w:sz w:val="18"/>
          <w:szCs w:val="18"/>
        </w:rPr>
        <w:t xml:space="preserve"> in </w:t>
      </w:r>
      <w:proofErr w:type="spellStart"/>
      <w:r w:rsidRPr="002D4461">
        <w:rPr>
          <w:rFonts w:ascii="Tahoma" w:hAnsi="Tahoma" w:cs="Tahoma"/>
          <w:b/>
          <w:sz w:val="18"/>
          <w:szCs w:val="18"/>
        </w:rPr>
        <w:t>excel</w:t>
      </w:r>
      <w:proofErr w:type="spellEnd"/>
      <w:r w:rsidRPr="002D4461">
        <w:rPr>
          <w:rFonts w:ascii="Tahoma" w:hAnsi="Tahoma" w:cs="Tahoma"/>
          <w:b/>
          <w:sz w:val="18"/>
          <w:szCs w:val="18"/>
        </w:rPr>
        <w:t xml:space="preserve"> datoteki v .</w:t>
      </w:r>
      <w:proofErr w:type="spellStart"/>
      <w:r w:rsidRPr="002D4461">
        <w:rPr>
          <w:rFonts w:ascii="Tahoma" w:hAnsi="Tahoma" w:cs="Tahoma"/>
          <w:b/>
          <w:sz w:val="18"/>
          <w:szCs w:val="18"/>
        </w:rPr>
        <w:t>xls</w:t>
      </w:r>
      <w:proofErr w:type="spellEnd"/>
      <w:r w:rsidRPr="002D4461">
        <w:rPr>
          <w:rFonts w:ascii="Tahoma" w:hAnsi="Tahoma" w:cs="Tahoma"/>
          <w:b/>
          <w:sz w:val="18"/>
          <w:szCs w:val="18"/>
        </w:rPr>
        <w:t xml:space="preserve"> ali .</w:t>
      </w:r>
      <w:proofErr w:type="spellStart"/>
      <w:r w:rsidRPr="002D4461">
        <w:rPr>
          <w:rFonts w:ascii="Tahoma" w:hAnsi="Tahoma" w:cs="Tahoma"/>
          <w:b/>
          <w:sz w:val="18"/>
          <w:szCs w:val="18"/>
        </w:rPr>
        <w:t>xlsx</w:t>
      </w:r>
      <w:proofErr w:type="spellEnd"/>
      <w:r w:rsidRPr="002D4461">
        <w:rPr>
          <w:rFonts w:ascii="Tahoma" w:hAnsi="Tahoma" w:cs="Tahoma"/>
          <w:b/>
          <w:sz w:val="18"/>
          <w:szCs w:val="18"/>
        </w:rPr>
        <w:t xml:space="preserve"> </w:t>
      </w:r>
      <w:r w:rsidRPr="002D4461">
        <w:rPr>
          <w:rFonts w:ascii="Tahoma" w:hAnsi="Tahoma" w:cs="Tahoma"/>
          <w:b/>
          <w:sz w:val="18"/>
          <w:szCs w:val="18"/>
        </w:rPr>
        <w:lastRenderedPageBreak/>
        <w:t xml:space="preserve">obliki. V primeru razhajanj med podatki v Ponudbenem predračunu na eni strani in ponudbo na drugi, kot veljavni štejejo podatki v ponudbenem predračunu. </w:t>
      </w:r>
    </w:p>
    <w:p w14:paraId="2CA794B5" w14:textId="77777777" w:rsidR="00D9172F" w:rsidRDefault="00D9172F">
      <w:pPr>
        <w:jc w:val="both"/>
        <w:rPr>
          <w:rFonts w:ascii="Tahoma" w:hAnsi="Tahoma" w:cs="Tahoma"/>
          <w:b/>
          <w:sz w:val="18"/>
          <w:szCs w:val="18"/>
        </w:rPr>
      </w:pPr>
    </w:p>
    <w:p w14:paraId="4BC2E8E4" w14:textId="77777777" w:rsidR="00AD15D7" w:rsidRDefault="00AD15D7">
      <w:pPr>
        <w:jc w:val="both"/>
        <w:rPr>
          <w:rFonts w:ascii="Tahoma" w:hAnsi="Tahoma" w:cs="Tahoma"/>
          <w:b/>
          <w:sz w:val="18"/>
          <w:szCs w:val="18"/>
        </w:rPr>
      </w:pPr>
    </w:p>
    <w:p w14:paraId="3400A71E" w14:textId="1119CD65" w:rsidR="00F404F8" w:rsidRDefault="00F404F8" w:rsidP="00557780">
      <w:pPr>
        <w:pStyle w:val="Odstavekseznama"/>
        <w:numPr>
          <w:ilvl w:val="0"/>
          <w:numId w:val="3"/>
        </w:numPr>
        <w:spacing w:line="259" w:lineRule="auto"/>
        <w:ind w:left="7"/>
        <w:rPr>
          <w:rFonts w:ascii="Tahoma" w:hAnsi="Tahoma" w:cs="Tahoma"/>
          <w:b/>
          <w:sz w:val="18"/>
          <w:szCs w:val="18"/>
          <w:u w:val="single" w:color="000000"/>
        </w:rPr>
      </w:pPr>
      <w:r>
        <w:rPr>
          <w:rFonts w:ascii="Tahoma" w:hAnsi="Tahoma" w:cs="Tahoma"/>
          <w:b/>
          <w:sz w:val="18"/>
          <w:szCs w:val="18"/>
          <w:u w:val="single" w:color="000000"/>
        </w:rPr>
        <w:t>Ref</w:t>
      </w:r>
      <w:r w:rsidR="00644001">
        <w:rPr>
          <w:rFonts w:ascii="Tahoma" w:hAnsi="Tahoma" w:cs="Tahoma"/>
          <w:b/>
          <w:sz w:val="18"/>
          <w:szCs w:val="18"/>
          <w:u w:val="single" w:color="000000"/>
        </w:rPr>
        <w:t>erenčna potrdila</w:t>
      </w:r>
      <w:r w:rsidR="00274F94">
        <w:rPr>
          <w:rFonts w:ascii="Tahoma" w:hAnsi="Tahoma" w:cs="Tahoma"/>
          <w:b/>
          <w:sz w:val="18"/>
          <w:szCs w:val="18"/>
          <w:u w:val="single" w:color="000000"/>
        </w:rPr>
        <w:t xml:space="preserve"> </w:t>
      </w:r>
      <w:r>
        <w:rPr>
          <w:rFonts w:ascii="Tahoma" w:hAnsi="Tahoma" w:cs="Tahoma"/>
          <w:b/>
          <w:sz w:val="18"/>
          <w:szCs w:val="18"/>
          <w:u w:val="single" w:color="000000"/>
        </w:rPr>
        <w:t xml:space="preserve">(Priloga </w:t>
      </w:r>
      <w:r w:rsidR="00EA2811" w:rsidRPr="00EA2811">
        <w:rPr>
          <w:rFonts w:ascii="Tahoma" w:hAnsi="Tahoma" w:cs="Tahoma"/>
          <w:b/>
          <w:sz w:val="18"/>
          <w:szCs w:val="18"/>
          <w:u w:val="single" w:color="000000"/>
        </w:rPr>
        <w:t>5</w:t>
      </w:r>
      <w:r w:rsidR="004759E1">
        <w:rPr>
          <w:rFonts w:ascii="Tahoma" w:hAnsi="Tahoma" w:cs="Tahoma"/>
          <w:b/>
          <w:sz w:val="18"/>
          <w:szCs w:val="18"/>
          <w:u w:val="single" w:color="000000"/>
        </w:rPr>
        <w:t>)</w:t>
      </w:r>
    </w:p>
    <w:p w14:paraId="1817E8B1" w14:textId="77777777" w:rsidR="00F404F8" w:rsidRDefault="00F404F8">
      <w:pPr>
        <w:pStyle w:val="Odstavekseznama"/>
        <w:spacing w:line="259" w:lineRule="auto"/>
        <w:ind w:left="7"/>
        <w:rPr>
          <w:rFonts w:ascii="Tahoma" w:hAnsi="Tahoma" w:cs="Tahoma"/>
          <w:b/>
          <w:sz w:val="18"/>
          <w:szCs w:val="18"/>
          <w:u w:val="single" w:color="000000"/>
        </w:rPr>
      </w:pPr>
    </w:p>
    <w:p w14:paraId="68468A04" w14:textId="15B21FF3" w:rsidR="00F404F8" w:rsidRPr="00655FFE" w:rsidRDefault="00F404F8">
      <w:pPr>
        <w:spacing w:line="248" w:lineRule="auto"/>
        <w:ind w:left="29"/>
        <w:rPr>
          <w:rFonts w:ascii="Tahoma" w:hAnsi="Tahoma" w:cs="Tahoma"/>
          <w:sz w:val="18"/>
          <w:szCs w:val="18"/>
        </w:rPr>
      </w:pPr>
      <w:r>
        <w:rPr>
          <w:rFonts w:ascii="Tahoma" w:hAnsi="Tahoma" w:cs="Tahoma"/>
          <w:sz w:val="18"/>
          <w:szCs w:val="18"/>
        </w:rPr>
        <w:t>Referenčno tabelo</w:t>
      </w:r>
      <w:r w:rsidR="003B2BD7">
        <w:rPr>
          <w:rFonts w:ascii="Tahoma" w:hAnsi="Tahoma" w:cs="Tahoma"/>
          <w:sz w:val="18"/>
          <w:szCs w:val="18"/>
        </w:rPr>
        <w:t xml:space="preserve"> </w:t>
      </w:r>
      <w:r w:rsidR="00327784">
        <w:rPr>
          <w:rFonts w:ascii="Tahoma" w:hAnsi="Tahoma" w:cs="Tahoma"/>
          <w:sz w:val="18"/>
          <w:szCs w:val="18"/>
        </w:rPr>
        <w:t xml:space="preserve">skladno s prilogami </w:t>
      </w:r>
      <w:r w:rsidR="004759E1" w:rsidRPr="00655FFE">
        <w:rPr>
          <w:rFonts w:ascii="Tahoma" w:hAnsi="Tahoma" w:cs="Tahoma"/>
          <w:sz w:val="18"/>
          <w:szCs w:val="18"/>
        </w:rPr>
        <w:t>5</w:t>
      </w:r>
      <w:r w:rsidR="00655FFE" w:rsidRPr="00655FFE">
        <w:rPr>
          <w:rFonts w:ascii="Tahoma" w:hAnsi="Tahoma" w:cs="Tahoma"/>
          <w:sz w:val="18"/>
          <w:szCs w:val="18"/>
        </w:rPr>
        <w:t>.</w:t>
      </w:r>
    </w:p>
    <w:p w14:paraId="7529B2BC" w14:textId="77777777" w:rsidR="00F404F8" w:rsidRDefault="00F404F8">
      <w:pPr>
        <w:spacing w:line="248" w:lineRule="auto"/>
        <w:ind w:left="29"/>
        <w:rPr>
          <w:rFonts w:ascii="Tahoma" w:hAnsi="Tahoma" w:cs="Tahoma"/>
          <w:sz w:val="18"/>
          <w:szCs w:val="18"/>
        </w:rPr>
      </w:pPr>
    </w:p>
    <w:p w14:paraId="5BBADD17" w14:textId="77777777" w:rsidR="00F404F8" w:rsidRDefault="00F404F8" w:rsidP="000B108B">
      <w:pPr>
        <w:spacing w:line="248" w:lineRule="auto"/>
        <w:ind w:left="29"/>
        <w:jc w:val="both"/>
        <w:rPr>
          <w:rFonts w:ascii="Tahoma" w:hAnsi="Tahoma" w:cs="Tahoma"/>
          <w:b/>
          <w:sz w:val="18"/>
          <w:szCs w:val="18"/>
        </w:rPr>
      </w:pPr>
      <w:bookmarkStart w:id="65" w:name="_Hlk525196987"/>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bookmarkEnd w:id="65"/>
    <w:p w14:paraId="2AC0B2DE" w14:textId="77777777" w:rsidR="00F404F8" w:rsidRDefault="00F404F8">
      <w:pPr>
        <w:spacing w:line="248" w:lineRule="auto"/>
        <w:rPr>
          <w:rFonts w:ascii="Tahoma" w:hAnsi="Tahoma" w:cs="Tahoma"/>
          <w:b/>
          <w:sz w:val="18"/>
          <w:szCs w:val="18"/>
        </w:rPr>
      </w:pPr>
    </w:p>
    <w:p w14:paraId="7EB80C0E" w14:textId="31CA96A9" w:rsidR="008034AE" w:rsidRPr="008034AE" w:rsidRDefault="008034AE" w:rsidP="008034AE">
      <w:pPr>
        <w:pStyle w:val="Odstavekseznama"/>
        <w:numPr>
          <w:ilvl w:val="0"/>
          <w:numId w:val="3"/>
        </w:numPr>
        <w:spacing w:line="259" w:lineRule="auto"/>
        <w:ind w:left="7"/>
        <w:rPr>
          <w:rFonts w:ascii="Tahoma" w:hAnsi="Tahoma" w:cs="Tahoma"/>
          <w:b/>
          <w:sz w:val="18"/>
          <w:szCs w:val="18"/>
          <w:u w:val="single" w:color="000000"/>
        </w:rPr>
      </w:pPr>
      <w:r w:rsidRPr="008034AE">
        <w:rPr>
          <w:rFonts w:ascii="Tahoma" w:hAnsi="Tahoma" w:cs="Tahoma"/>
          <w:b/>
          <w:sz w:val="18"/>
          <w:szCs w:val="18"/>
          <w:u w:val="single" w:color="000000"/>
        </w:rPr>
        <w:t>Kopije zavarovalnih polic (Priloga 6)</w:t>
      </w:r>
    </w:p>
    <w:p w14:paraId="75B367E0"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7EA4E0B3" w14:textId="77777777" w:rsidR="008034AE" w:rsidRPr="008034AE" w:rsidRDefault="008034AE" w:rsidP="008034AE">
      <w:pPr>
        <w:spacing w:line="247" w:lineRule="auto"/>
        <w:rPr>
          <w:rFonts w:ascii="Tahoma" w:hAnsi="Tahoma" w:cs="Tahoma"/>
          <w:sz w:val="18"/>
          <w:szCs w:val="18"/>
        </w:rPr>
      </w:pPr>
      <w:r w:rsidRPr="008034AE">
        <w:rPr>
          <w:rFonts w:ascii="Tahoma" w:hAnsi="Tahoma" w:cs="Tahoma"/>
          <w:sz w:val="18"/>
          <w:szCs w:val="18"/>
        </w:rPr>
        <w:t>Kopije zavarovalnih polic bo izvajalec predložil naročniku v roku osmih (8) dni od sklenitve pogodbe.</w:t>
      </w:r>
    </w:p>
    <w:p w14:paraId="164D3BA0" w14:textId="77777777" w:rsidR="008034AE" w:rsidRPr="008034AE" w:rsidRDefault="008034AE" w:rsidP="008034AE">
      <w:pPr>
        <w:spacing w:line="247" w:lineRule="auto"/>
        <w:rPr>
          <w:rFonts w:ascii="Tahoma" w:hAnsi="Tahoma" w:cs="Tahoma"/>
          <w:b/>
          <w:sz w:val="18"/>
          <w:szCs w:val="18"/>
        </w:rPr>
      </w:pPr>
    </w:p>
    <w:p w14:paraId="2BF521B3" w14:textId="7777777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Podizvajalci (Priloga 7)</w:t>
      </w:r>
    </w:p>
    <w:p w14:paraId="761A88D2"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72FFD45A" w14:textId="77777777" w:rsidR="008034AE" w:rsidRPr="008034AE" w:rsidRDefault="008034AE" w:rsidP="008034AE">
      <w:pPr>
        <w:spacing w:line="247" w:lineRule="auto"/>
        <w:ind w:left="29"/>
        <w:rPr>
          <w:rFonts w:ascii="Tahoma" w:hAnsi="Tahoma" w:cs="Tahoma"/>
          <w:b/>
          <w:sz w:val="18"/>
          <w:szCs w:val="18"/>
        </w:rPr>
      </w:pPr>
      <w:r w:rsidRPr="008034AE">
        <w:rPr>
          <w:rFonts w:ascii="Tahoma" w:hAnsi="Tahoma" w:cs="Tahoma"/>
          <w:b/>
          <w:sz w:val="18"/>
          <w:szCs w:val="18"/>
        </w:rPr>
        <w:t>Ponudnik v sistemu e-JN to prilogo naloži v razdelek »Drugi dokumenti oziroma druge priloge«  v .</w:t>
      </w:r>
      <w:proofErr w:type="spellStart"/>
      <w:r w:rsidRPr="008034AE">
        <w:rPr>
          <w:rFonts w:ascii="Tahoma" w:hAnsi="Tahoma" w:cs="Tahoma"/>
          <w:b/>
          <w:sz w:val="18"/>
          <w:szCs w:val="18"/>
        </w:rPr>
        <w:t>pdf</w:t>
      </w:r>
      <w:proofErr w:type="spellEnd"/>
      <w:r w:rsidRPr="008034AE">
        <w:rPr>
          <w:rFonts w:ascii="Tahoma" w:hAnsi="Tahoma" w:cs="Tahoma"/>
          <w:b/>
          <w:sz w:val="18"/>
          <w:szCs w:val="18"/>
        </w:rPr>
        <w:t xml:space="preserve"> datoteki. </w:t>
      </w:r>
    </w:p>
    <w:p w14:paraId="05356FA9" w14:textId="77777777" w:rsidR="003D65AE" w:rsidRPr="008034AE" w:rsidRDefault="003D65AE" w:rsidP="008034AE">
      <w:pPr>
        <w:spacing w:line="247" w:lineRule="auto"/>
        <w:rPr>
          <w:rFonts w:ascii="Tahoma" w:hAnsi="Tahoma" w:cs="Tahoma"/>
          <w:b/>
          <w:sz w:val="18"/>
          <w:szCs w:val="18"/>
        </w:rPr>
      </w:pPr>
    </w:p>
    <w:p w14:paraId="34EEB376" w14:textId="7777777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Skupna ponudba (Priloga 8)</w:t>
      </w:r>
    </w:p>
    <w:p w14:paraId="446796F9"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5517B7E1" w14:textId="77777777" w:rsidR="008034AE" w:rsidRDefault="008034AE" w:rsidP="008034AE">
      <w:pPr>
        <w:spacing w:line="247" w:lineRule="auto"/>
        <w:ind w:left="29"/>
        <w:rPr>
          <w:rFonts w:ascii="Tahoma" w:hAnsi="Tahoma" w:cs="Tahoma"/>
          <w:b/>
          <w:sz w:val="18"/>
          <w:szCs w:val="18"/>
        </w:rPr>
      </w:pPr>
      <w:r w:rsidRPr="008034AE">
        <w:rPr>
          <w:rFonts w:ascii="Tahoma" w:hAnsi="Tahoma" w:cs="Tahoma"/>
          <w:b/>
          <w:sz w:val="18"/>
          <w:szCs w:val="18"/>
        </w:rPr>
        <w:t>Ponudnik v sistemu e-JN to prilogo naloži v razdelek »Drugi dokumenti oziroma druge priloge«  v .</w:t>
      </w:r>
      <w:proofErr w:type="spellStart"/>
      <w:r w:rsidRPr="008034AE">
        <w:rPr>
          <w:rFonts w:ascii="Tahoma" w:hAnsi="Tahoma" w:cs="Tahoma"/>
          <w:b/>
          <w:sz w:val="18"/>
          <w:szCs w:val="18"/>
        </w:rPr>
        <w:t>pdf</w:t>
      </w:r>
      <w:proofErr w:type="spellEnd"/>
      <w:r w:rsidRPr="008034AE">
        <w:rPr>
          <w:rFonts w:ascii="Tahoma" w:hAnsi="Tahoma" w:cs="Tahoma"/>
          <w:b/>
          <w:sz w:val="18"/>
          <w:szCs w:val="18"/>
        </w:rPr>
        <w:t xml:space="preserve"> datoteki. </w:t>
      </w:r>
    </w:p>
    <w:p w14:paraId="77D73395" w14:textId="77777777" w:rsidR="00274F94" w:rsidRPr="008034AE" w:rsidRDefault="00274F94" w:rsidP="00AD15D7">
      <w:pPr>
        <w:spacing w:line="247" w:lineRule="auto"/>
        <w:rPr>
          <w:rFonts w:ascii="Tahoma" w:hAnsi="Tahoma" w:cs="Tahoma"/>
          <w:b/>
          <w:sz w:val="18"/>
          <w:szCs w:val="18"/>
        </w:rPr>
      </w:pPr>
    </w:p>
    <w:p w14:paraId="09F62263" w14:textId="77777777" w:rsidR="008034AE" w:rsidRPr="008034AE" w:rsidRDefault="008034AE" w:rsidP="008034AE">
      <w:pPr>
        <w:spacing w:line="247" w:lineRule="auto"/>
        <w:ind w:left="29"/>
        <w:rPr>
          <w:rFonts w:ascii="Tahoma" w:hAnsi="Tahoma" w:cs="Tahoma"/>
          <w:b/>
          <w:sz w:val="18"/>
          <w:szCs w:val="18"/>
        </w:rPr>
      </w:pPr>
    </w:p>
    <w:p w14:paraId="4291D5CE" w14:textId="7777777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Obrazec ESPD (Priloga 9)</w:t>
      </w:r>
    </w:p>
    <w:p w14:paraId="6FC40F42"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4F8A457F" w14:textId="77777777" w:rsidR="008034AE" w:rsidRPr="008034AE" w:rsidRDefault="008034AE" w:rsidP="008034AE">
      <w:pPr>
        <w:ind w:left="7" w:right="12"/>
        <w:jc w:val="both"/>
        <w:rPr>
          <w:rFonts w:ascii="Tahoma" w:hAnsi="Tahoma" w:cs="Tahoma"/>
          <w:sz w:val="18"/>
          <w:szCs w:val="18"/>
        </w:rPr>
      </w:pPr>
      <w:r w:rsidRPr="008034AE">
        <w:rPr>
          <w:rFonts w:ascii="Tahoma" w:hAnsi="Tahoma" w:cs="Tahoma"/>
          <w:sz w:val="18"/>
          <w:szCs w:val="18"/>
        </w:rPr>
        <w:t xml:space="preserve">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jih predloži gospodarski subjekt, morajo biti veljavni. </w:t>
      </w:r>
    </w:p>
    <w:p w14:paraId="0698EFFC" w14:textId="77777777" w:rsidR="008034AE" w:rsidRPr="008034AE" w:rsidRDefault="008034AE" w:rsidP="008034AE">
      <w:pPr>
        <w:spacing w:line="256" w:lineRule="auto"/>
        <w:ind w:left="372"/>
        <w:rPr>
          <w:rFonts w:ascii="Tahoma" w:hAnsi="Tahoma" w:cs="Tahoma"/>
          <w:sz w:val="18"/>
          <w:szCs w:val="18"/>
        </w:rPr>
      </w:pPr>
      <w:r w:rsidRPr="008034AE">
        <w:rPr>
          <w:rFonts w:ascii="Tahoma" w:hAnsi="Tahoma" w:cs="Tahoma"/>
          <w:sz w:val="18"/>
          <w:szCs w:val="18"/>
        </w:rPr>
        <w:t xml:space="preserve"> </w:t>
      </w:r>
    </w:p>
    <w:p w14:paraId="343B37AB" w14:textId="77777777" w:rsidR="008034AE" w:rsidRPr="008034AE" w:rsidRDefault="008034AE" w:rsidP="008034AE">
      <w:pPr>
        <w:spacing w:line="247" w:lineRule="auto"/>
        <w:ind w:left="29"/>
        <w:jc w:val="both"/>
        <w:rPr>
          <w:rFonts w:ascii="Tahoma" w:hAnsi="Tahoma" w:cs="Tahoma"/>
          <w:b/>
          <w:sz w:val="18"/>
          <w:szCs w:val="18"/>
        </w:rPr>
      </w:pPr>
      <w:bookmarkStart w:id="66" w:name="_Hlk529868634"/>
      <w:r w:rsidRPr="008034AE">
        <w:rPr>
          <w:rFonts w:ascii="Tahoma" w:hAnsi="Tahoma" w:cs="Tahoma"/>
          <w:b/>
          <w:sz w:val="18"/>
          <w:szCs w:val="18"/>
        </w:rPr>
        <w:t>Gospodarski subjekt naročnikov obrazec ESPD (datoteka XML) uvozi na spletni strani Portala javnih naročil/ESPD: http://www.enarocanje.si/_ESPD/ in v njega neposredno vnese zahtevane podatke.</w:t>
      </w:r>
    </w:p>
    <w:p w14:paraId="5ED35989" w14:textId="77777777" w:rsidR="008034AE" w:rsidRPr="008034AE" w:rsidRDefault="008034AE" w:rsidP="008034AE">
      <w:pPr>
        <w:spacing w:line="247" w:lineRule="auto"/>
        <w:jc w:val="both"/>
        <w:rPr>
          <w:rFonts w:ascii="Tahoma" w:hAnsi="Tahoma" w:cs="Tahoma"/>
          <w:b/>
          <w:sz w:val="18"/>
          <w:szCs w:val="18"/>
        </w:rPr>
      </w:pPr>
      <w:bookmarkStart w:id="67" w:name="_Hlk536778387"/>
    </w:p>
    <w:p w14:paraId="6D1EC25F" w14:textId="77777777" w:rsidR="008034AE" w:rsidRPr="008034AE" w:rsidRDefault="008034AE" w:rsidP="008034AE">
      <w:pPr>
        <w:spacing w:line="247" w:lineRule="auto"/>
        <w:ind w:left="29"/>
        <w:jc w:val="both"/>
        <w:rPr>
          <w:rFonts w:ascii="Tahoma" w:hAnsi="Tahoma" w:cs="Tahoma"/>
          <w:b/>
          <w:sz w:val="18"/>
          <w:szCs w:val="18"/>
        </w:rPr>
      </w:pPr>
      <w:r w:rsidRPr="008034AE">
        <w:rPr>
          <w:rFonts w:ascii="Tahoma" w:hAnsi="Tahoma" w:cs="Tahoma"/>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034AE">
        <w:rPr>
          <w:rFonts w:ascii="Tahoma" w:hAnsi="Tahoma" w:cs="Tahoma"/>
          <w:b/>
          <w:sz w:val="18"/>
          <w:szCs w:val="18"/>
        </w:rPr>
        <w:t>xml</w:t>
      </w:r>
      <w:proofErr w:type="spellEnd"/>
      <w:r w:rsidRPr="008034AE">
        <w:rPr>
          <w:rFonts w:ascii="Tahoma" w:hAnsi="Tahoma" w:cs="Tahoma"/>
          <w:b/>
          <w:sz w:val="18"/>
          <w:szCs w:val="18"/>
        </w:rPr>
        <w:t xml:space="preserve">. obliki ali nepodpisan ESPD v </w:t>
      </w:r>
      <w:proofErr w:type="spellStart"/>
      <w:r w:rsidRPr="008034AE">
        <w:rPr>
          <w:rFonts w:ascii="Tahoma" w:hAnsi="Tahoma" w:cs="Tahoma"/>
          <w:b/>
          <w:sz w:val="18"/>
          <w:szCs w:val="18"/>
        </w:rPr>
        <w:t>xml</w:t>
      </w:r>
      <w:proofErr w:type="spellEnd"/>
      <w:r w:rsidRPr="008034AE">
        <w:rPr>
          <w:rFonts w:ascii="Tahoma" w:hAnsi="Tahoma" w:cs="Tahoma"/>
          <w:b/>
          <w:sz w:val="18"/>
          <w:szCs w:val="18"/>
        </w:rPr>
        <w:t>. obliki, pri čemer se v slednjem primeru v skladu Splošnimi pogoji uporabe informacijskega sistema e-JN šteje, da je oddan pravno zavezujoč dokument, ki ima enako veljavnost kot podpisan.</w:t>
      </w:r>
    </w:p>
    <w:bookmarkEnd w:id="66"/>
    <w:bookmarkEnd w:id="67"/>
    <w:p w14:paraId="50139C0A" w14:textId="77777777" w:rsidR="008034AE" w:rsidRPr="008034AE" w:rsidRDefault="008034AE" w:rsidP="008034AE">
      <w:pPr>
        <w:spacing w:line="247" w:lineRule="auto"/>
        <w:rPr>
          <w:rFonts w:ascii="Tahoma" w:hAnsi="Tahoma" w:cs="Tahoma"/>
          <w:b/>
          <w:sz w:val="18"/>
          <w:szCs w:val="18"/>
        </w:rPr>
      </w:pPr>
    </w:p>
    <w:p w14:paraId="1B560A45" w14:textId="7777777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Izjava, (Priloga 10 in 11):</w:t>
      </w:r>
    </w:p>
    <w:p w14:paraId="4ED4BC5A"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 xml:space="preserve"> </w:t>
      </w:r>
    </w:p>
    <w:p w14:paraId="524AA6E1" w14:textId="77777777" w:rsidR="008034AE" w:rsidRPr="00992CAE" w:rsidRDefault="008034AE" w:rsidP="008034AE">
      <w:pPr>
        <w:spacing w:line="247" w:lineRule="auto"/>
        <w:ind w:left="29"/>
        <w:rPr>
          <w:rFonts w:ascii="Tahoma" w:hAnsi="Tahoma" w:cs="Tahoma"/>
          <w:b/>
          <w:sz w:val="18"/>
          <w:szCs w:val="18"/>
        </w:rPr>
      </w:pPr>
      <w:r w:rsidRPr="00992CAE">
        <w:rPr>
          <w:rFonts w:ascii="Tahoma" w:hAnsi="Tahoma" w:cs="Tahoma"/>
          <w:b/>
          <w:sz w:val="18"/>
          <w:szCs w:val="18"/>
        </w:rPr>
        <w:lastRenderedPageBreak/>
        <w:t>Ponudnik v sistemu e-JN te dokumente naloži v razdelek »Drugi dokumenti oziroma druge priloge«  v .</w:t>
      </w:r>
      <w:proofErr w:type="spellStart"/>
      <w:r w:rsidRPr="00992CAE">
        <w:rPr>
          <w:rFonts w:ascii="Tahoma" w:hAnsi="Tahoma" w:cs="Tahoma"/>
          <w:b/>
          <w:sz w:val="18"/>
          <w:szCs w:val="18"/>
        </w:rPr>
        <w:t>pdf</w:t>
      </w:r>
      <w:proofErr w:type="spellEnd"/>
      <w:r w:rsidRPr="00992CAE">
        <w:rPr>
          <w:rFonts w:ascii="Tahoma" w:hAnsi="Tahoma" w:cs="Tahoma"/>
          <w:b/>
          <w:sz w:val="18"/>
          <w:szCs w:val="18"/>
        </w:rPr>
        <w:t xml:space="preserve"> datoteki.</w:t>
      </w:r>
    </w:p>
    <w:p w14:paraId="7BB69625" w14:textId="77777777" w:rsidR="008034AE" w:rsidRDefault="008034AE" w:rsidP="008034AE">
      <w:pPr>
        <w:spacing w:line="247" w:lineRule="auto"/>
        <w:ind w:left="29"/>
        <w:rPr>
          <w:rFonts w:ascii="Tahoma" w:hAnsi="Tahoma" w:cs="Tahoma"/>
          <w:b/>
          <w:color w:val="EE0000"/>
          <w:sz w:val="18"/>
          <w:szCs w:val="18"/>
        </w:rPr>
      </w:pPr>
    </w:p>
    <w:p w14:paraId="06660F20" w14:textId="29893FB7" w:rsidR="008034AE" w:rsidRPr="008034AE" w:rsidRDefault="008034AE" w:rsidP="00E95A11">
      <w:pPr>
        <w:numPr>
          <w:ilvl w:val="0"/>
          <w:numId w:val="15"/>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 xml:space="preserve">Vzorec POGODBE (Priloga </w:t>
      </w:r>
      <w:r w:rsidR="00C54941">
        <w:rPr>
          <w:rFonts w:ascii="Tahoma" w:hAnsi="Tahoma" w:cs="Tahoma"/>
          <w:b/>
          <w:sz w:val="18"/>
          <w:szCs w:val="18"/>
          <w:u w:val="single" w:color="000000"/>
          <w:lang w:eastAsia="sl-SI"/>
        </w:rPr>
        <w:t>12</w:t>
      </w:r>
      <w:r w:rsidRPr="008034AE">
        <w:rPr>
          <w:rFonts w:ascii="Tahoma" w:hAnsi="Tahoma" w:cs="Tahoma"/>
          <w:b/>
          <w:sz w:val="18"/>
          <w:szCs w:val="18"/>
          <w:u w:val="single" w:color="000000"/>
          <w:lang w:eastAsia="sl-SI"/>
        </w:rPr>
        <w:t xml:space="preserve">) </w:t>
      </w:r>
    </w:p>
    <w:p w14:paraId="145F013D"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p>
    <w:p w14:paraId="1BBF46FF" w14:textId="16DFF239" w:rsidR="008034AE" w:rsidRPr="008034AE" w:rsidRDefault="008034AE" w:rsidP="008034AE">
      <w:pPr>
        <w:spacing w:after="13"/>
        <w:ind w:left="-3" w:firstLine="2"/>
        <w:rPr>
          <w:rFonts w:ascii="Tahoma" w:hAnsi="Tahoma" w:cs="Tahoma"/>
          <w:sz w:val="18"/>
          <w:szCs w:val="18"/>
        </w:rPr>
      </w:pPr>
      <w:r w:rsidRPr="008034AE">
        <w:rPr>
          <w:rFonts w:ascii="Tahoma" w:hAnsi="Tahoma" w:cs="Tahoma"/>
          <w:sz w:val="18"/>
          <w:szCs w:val="18"/>
        </w:rPr>
        <w:t xml:space="preserve">Ponudnik parafira vsako stran predloženega vzorca pogodbe. </w:t>
      </w:r>
    </w:p>
    <w:p w14:paraId="14136334" w14:textId="77777777" w:rsidR="008034AE" w:rsidRPr="008034AE" w:rsidRDefault="008034AE" w:rsidP="008034AE">
      <w:pPr>
        <w:spacing w:line="256" w:lineRule="auto"/>
        <w:ind w:left="12"/>
        <w:rPr>
          <w:rFonts w:ascii="Tahoma" w:hAnsi="Tahoma" w:cs="Tahoma"/>
          <w:sz w:val="18"/>
          <w:szCs w:val="18"/>
        </w:rPr>
      </w:pPr>
      <w:r w:rsidRPr="008034AE">
        <w:rPr>
          <w:rFonts w:ascii="Tahoma" w:hAnsi="Tahoma" w:cs="Tahoma"/>
          <w:b/>
          <w:sz w:val="18"/>
          <w:szCs w:val="18"/>
        </w:rPr>
        <w:t xml:space="preserve"> </w:t>
      </w:r>
    </w:p>
    <w:p w14:paraId="46D18F11" w14:textId="77777777" w:rsidR="008034AE" w:rsidRPr="008034AE" w:rsidRDefault="008034AE" w:rsidP="008034AE">
      <w:pPr>
        <w:spacing w:after="11" w:line="247" w:lineRule="auto"/>
        <w:ind w:left="-3" w:firstLine="2"/>
        <w:rPr>
          <w:rFonts w:ascii="Tahoma" w:hAnsi="Tahoma" w:cs="Tahoma"/>
          <w:b/>
          <w:sz w:val="18"/>
          <w:szCs w:val="18"/>
        </w:rPr>
      </w:pPr>
      <w:r w:rsidRPr="008034AE">
        <w:rPr>
          <w:rFonts w:ascii="Tahoma" w:hAnsi="Tahoma" w:cs="Tahoma"/>
          <w:b/>
          <w:sz w:val="18"/>
          <w:szCs w:val="18"/>
        </w:rPr>
        <w:t>Skeniran vzorec pogodbe se v sistemu e-JN priloži v »</w:t>
      </w:r>
      <w:proofErr w:type="spellStart"/>
      <w:r w:rsidRPr="008034AE">
        <w:rPr>
          <w:rFonts w:ascii="Tahoma" w:hAnsi="Tahoma" w:cs="Tahoma"/>
          <w:b/>
          <w:sz w:val="18"/>
          <w:szCs w:val="18"/>
        </w:rPr>
        <w:t>pdf</w:t>
      </w:r>
      <w:proofErr w:type="spellEnd"/>
      <w:r w:rsidRPr="008034AE">
        <w:rPr>
          <w:rFonts w:ascii="Tahoma" w:hAnsi="Tahoma" w:cs="Tahoma"/>
          <w:b/>
          <w:sz w:val="18"/>
          <w:szCs w:val="18"/>
        </w:rPr>
        <w:t xml:space="preserve">« formatu med »Druge dokumente oz. druge priloge«. </w:t>
      </w:r>
    </w:p>
    <w:p w14:paraId="706A5C75" w14:textId="77777777" w:rsidR="008034AE" w:rsidRPr="008034AE" w:rsidRDefault="008034AE" w:rsidP="008034AE">
      <w:pPr>
        <w:spacing w:after="11" w:line="247" w:lineRule="auto"/>
        <w:rPr>
          <w:rFonts w:ascii="Tahoma" w:hAnsi="Tahoma" w:cs="Tahoma"/>
          <w:sz w:val="18"/>
          <w:szCs w:val="18"/>
        </w:rPr>
      </w:pPr>
    </w:p>
    <w:p w14:paraId="3B69FA2D" w14:textId="77777777" w:rsidR="008034AE" w:rsidRPr="008034AE" w:rsidRDefault="008034AE" w:rsidP="008034AE">
      <w:pPr>
        <w:spacing w:line="256" w:lineRule="auto"/>
        <w:rPr>
          <w:rFonts w:ascii="Tahoma" w:hAnsi="Tahoma" w:cs="Tahoma"/>
          <w:sz w:val="18"/>
          <w:szCs w:val="18"/>
        </w:rPr>
      </w:pPr>
      <w:r w:rsidRPr="008034AE">
        <w:rPr>
          <w:rFonts w:ascii="Tahoma" w:hAnsi="Tahoma" w:cs="Tahoma"/>
          <w:b/>
          <w:sz w:val="18"/>
          <w:szCs w:val="18"/>
        </w:rPr>
        <w:t xml:space="preserve"> </w:t>
      </w:r>
    </w:p>
    <w:p w14:paraId="6BAF6BFC" w14:textId="46B46C76" w:rsidR="008034AE" w:rsidRPr="008034AE" w:rsidRDefault="008034AE" w:rsidP="00E95A11">
      <w:pPr>
        <w:numPr>
          <w:ilvl w:val="0"/>
          <w:numId w:val="16"/>
        </w:num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 xml:space="preserve">Finančno zavarovanje (Priloga </w:t>
      </w:r>
      <w:r w:rsidR="00EA72C9">
        <w:rPr>
          <w:rFonts w:ascii="Tahoma" w:hAnsi="Tahoma" w:cs="Tahoma"/>
          <w:b/>
          <w:sz w:val="18"/>
          <w:szCs w:val="18"/>
          <w:u w:val="single" w:color="000000"/>
          <w:lang w:eastAsia="sl-SI"/>
        </w:rPr>
        <w:t>13</w:t>
      </w:r>
      <w:r w:rsidRPr="008034AE">
        <w:rPr>
          <w:rFonts w:ascii="Tahoma" w:hAnsi="Tahoma" w:cs="Tahoma"/>
          <w:b/>
          <w:sz w:val="18"/>
          <w:szCs w:val="18"/>
          <w:u w:val="single" w:color="000000"/>
          <w:lang w:eastAsia="sl-SI"/>
        </w:rPr>
        <w:t>):</w:t>
      </w:r>
    </w:p>
    <w:p w14:paraId="43CE8201" w14:textId="77777777" w:rsidR="008034AE" w:rsidRPr="008034AE" w:rsidRDefault="008034AE" w:rsidP="008034AE">
      <w:pPr>
        <w:spacing w:line="256" w:lineRule="auto"/>
        <w:ind w:left="7"/>
        <w:contextualSpacing/>
        <w:rPr>
          <w:rFonts w:ascii="Tahoma" w:hAnsi="Tahoma" w:cs="Tahoma"/>
          <w:b/>
          <w:sz w:val="18"/>
          <w:szCs w:val="18"/>
          <w:u w:val="single" w:color="000000"/>
          <w:lang w:eastAsia="sl-SI"/>
        </w:rPr>
      </w:pPr>
      <w:r w:rsidRPr="008034AE">
        <w:rPr>
          <w:rFonts w:ascii="Tahoma" w:hAnsi="Tahoma" w:cs="Tahoma"/>
          <w:b/>
          <w:sz w:val="18"/>
          <w:szCs w:val="18"/>
          <w:u w:val="single" w:color="000000"/>
          <w:lang w:eastAsia="sl-SI"/>
        </w:rPr>
        <w:t xml:space="preserve"> </w:t>
      </w:r>
    </w:p>
    <w:p w14:paraId="645E4A16" w14:textId="5B1D95D4" w:rsidR="008034AE" w:rsidRPr="008034AE" w:rsidRDefault="008034AE" w:rsidP="008034AE">
      <w:pPr>
        <w:ind w:left="7" w:right="12"/>
        <w:rPr>
          <w:rFonts w:ascii="Tahoma" w:hAnsi="Tahoma" w:cs="Tahoma"/>
          <w:sz w:val="18"/>
          <w:szCs w:val="18"/>
        </w:rPr>
      </w:pPr>
      <w:r w:rsidRPr="008034AE">
        <w:rPr>
          <w:rFonts w:ascii="Tahoma" w:hAnsi="Tahoma" w:cs="Tahoma"/>
          <w:sz w:val="18"/>
          <w:szCs w:val="18"/>
        </w:rPr>
        <w:t>Ponudnik izpolni finančno zavarovanje v skladu s predloženim obrazc</w:t>
      </w:r>
      <w:r w:rsidR="004A4219">
        <w:rPr>
          <w:rFonts w:ascii="Tahoma" w:hAnsi="Tahoma" w:cs="Tahoma"/>
          <w:sz w:val="18"/>
          <w:szCs w:val="18"/>
        </w:rPr>
        <w:t>i</w:t>
      </w:r>
      <w:r w:rsidRPr="008034AE">
        <w:rPr>
          <w:rFonts w:ascii="Tahoma" w:hAnsi="Tahoma" w:cs="Tahoma"/>
          <w:sz w:val="18"/>
          <w:szCs w:val="18"/>
        </w:rPr>
        <w:t xml:space="preserve">. </w:t>
      </w:r>
    </w:p>
    <w:p w14:paraId="104D1326" w14:textId="77777777" w:rsidR="008034AE" w:rsidRPr="008034AE" w:rsidRDefault="008034AE" w:rsidP="008034AE">
      <w:pPr>
        <w:spacing w:line="256" w:lineRule="auto"/>
        <w:ind w:left="12"/>
        <w:rPr>
          <w:rFonts w:ascii="Tahoma" w:hAnsi="Tahoma" w:cs="Tahoma"/>
          <w:sz w:val="18"/>
          <w:szCs w:val="18"/>
        </w:rPr>
      </w:pPr>
      <w:r w:rsidRPr="008034AE">
        <w:rPr>
          <w:rFonts w:ascii="Tahoma" w:hAnsi="Tahoma" w:cs="Tahoma"/>
          <w:sz w:val="18"/>
          <w:szCs w:val="18"/>
        </w:rPr>
        <w:t xml:space="preserve"> </w:t>
      </w:r>
    </w:p>
    <w:p w14:paraId="77E45485" w14:textId="77777777" w:rsidR="008034AE" w:rsidRPr="008034AE" w:rsidRDefault="008034AE" w:rsidP="00274F94">
      <w:pPr>
        <w:spacing w:line="247" w:lineRule="auto"/>
        <w:ind w:left="29"/>
        <w:jc w:val="both"/>
        <w:rPr>
          <w:rFonts w:ascii="Tahoma" w:hAnsi="Tahoma" w:cs="Tahoma"/>
          <w:b/>
          <w:sz w:val="18"/>
          <w:szCs w:val="18"/>
        </w:rPr>
      </w:pPr>
      <w:r w:rsidRPr="008034AE">
        <w:rPr>
          <w:rFonts w:ascii="Tahoma" w:hAnsi="Tahoma" w:cs="Tahoma"/>
          <w:b/>
          <w:sz w:val="18"/>
          <w:szCs w:val="18"/>
        </w:rPr>
        <w:t>Skeniran original dokumenta finančnega zavarovanja se v sistemu e-JN priloži v »</w:t>
      </w:r>
      <w:proofErr w:type="spellStart"/>
      <w:r w:rsidRPr="008034AE">
        <w:rPr>
          <w:rFonts w:ascii="Tahoma" w:hAnsi="Tahoma" w:cs="Tahoma"/>
          <w:b/>
          <w:sz w:val="18"/>
          <w:szCs w:val="18"/>
        </w:rPr>
        <w:t>pdf</w:t>
      </w:r>
      <w:proofErr w:type="spellEnd"/>
      <w:r w:rsidRPr="008034AE">
        <w:rPr>
          <w:rFonts w:ascii="Tahoma" w:hAnsi="Tahoma" w:cs="Tahoma"/>
          <w:b/>
          <w:sz w:val="18"/>
          <w:szCs w:val="18"/>
        </w:rPr>
        <w:t xml:space="preserve">« formatu med »Drugi dokumenti oz. druge priloge«. </w:t>
      </w:r>
    </w:p>
    <w:p w14:paraId="07AF9285" w14:textId="77777777" w:rsidR="008034AE" w:rsidRPr="008034AE" w:rsidRDefault="008034AE" w:rsidP="00274F94">
      <w:pPr>
        <w:spacing w:line="247" w:lineRule="auto"/>
        <w:ind w:left="29"/>
        <w:jc w:val="both"/>
        <w:rPr>
          <w:rFonts w:ascii="Tahoma" w:hAnsi="Tahoma" w:cs="Tahoma"/>
          <w:b/>
          <w:color w:val="EE0000"/>
          <w:sz w:val="18"/>
          <w:szCs w:val="18"/>
        </w:rPr>
      </w:pPr>
    </w:p>
    <w:p w14:paraId="7D73E16A" w14:textId="77777777" w:rsidR="00F404F8" w:rsidRDefault="00F404F8">
      <w:pPr>
        <w:pStyle w:val="Naslov2"/>
        <w:numPr>
          <w:ilvl w:val="1"/>
          <w:numId w:val="1"/>
        </w:numPr>
        <w:ind w:left="0" w:firstLine="0"/>
        <w:rPr>
          <w:lang w:bidi="ar-SA"/>
        </w:rPr>
      </w:pPr>
      <w:bookmarkStart w:id="68" w:name="_Toc222313959"/>
      <w:r>
        <w:rPr>
          <w:lang w:bidi="ar-SA"/>
        </w:rPr>
        <w:t>Vrednost</w:t>
      </w:r>
      <w:r>
        <w:rPr>
          <w:lang w:val="sl-SI" w:bidi="ar-SA"/>
        </w:rPr>
        <w:t xml:space="preserve"> </w:t>
      </w:r>
      <w:r>
        <w:rPr>
          <w:lang w:bidi="ar-SA"/>
        </w:rPr>
        <w:t>ponudbe</w:t>
      </w:r>
      <w:bookmarkEnd w:id="68"/>
    </w:p>
    <w:p w14:paraId="619B9C69" w14:textId="77777777" w:rsidR="00F404F8" w:rsidRDefault="00F404F8">
      <w:pPr>
        <w:spacing w:line="264" w:lineRule="auto"/>
        <w:jc w:val="both"/>
        <w:rPr>
          <w:rFonts w:ascii="Tahoma" w:hAnsi="Tahoma" w:cs="Tahoma"/>
          <w:sz w:val="18"/>
          <w:szCs w:val="18"/>
          <w:lang w:eastAsia="sl-SI"/>
        </w:rPr>
      </w:pPr>
    </w:p>
    <w:p w14:paraId="29CC608E"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Vrednost ponudbe mora biti izražena v EUR. Ponudnik mora vrednosti posameznih postavk in skupno vrednost ponudbe obvezno izračunati in vpisati na dve decimalni mesti. </w:t>
      </w:r>
    </w:p>
    <w:p w14:paraId="20A0FD75" w14:textId="77777777" w:rsidR="00F404F8" w:rsidRDefault="00F404F8">
      <w:pPr>
        <w:spacing w:line="264" w:lineRule="auto"/>
        <w:jc w:val="both"/>
        <w:rPr>
          <w:rFonts w:ascii="Tahoma" w:hAnsi="Tahoma" w:cs="Tahoma"/>
          <w:sz w:val="18"/>
          <w:szCs w:val="18"/>
          <w:lang w:eastAsia="sl-SI"/>
        </w:rPr>
      </w:pPr>
    </w:p>
    <w:p w14:paraId="5B282B1F"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Pri izračunu ponudbene vrednosti morajo ponudniki upoštevati vse elemente, ki vplivajo na izračun cene in zahteve naročnika iz te dokumentacije. </w:t>
      </w:r>
    </w:p>
    <w:p w14:paraId="2F0B3841" w14:textId="77777777" w:rsidR="00F404F8" w:rsidRDefault="00F404F8">
      <w:pPr>
        <w:spacing w:line="264" w:lineRule="auto"/>
        <w:jc w:val="both"/>
        <w:rPr>
          <w:rFonts w:ascii="Tahoma" w:hAnsi="Tahoma" w:cs="Tahoma"/>
          <w:sz w:val="18"/>
          <w:szCs w:val="18"/>
          <w:lang w:eastAsia="sl-SI"/>
        </w:rPr>
      </w:pPr>
    </w:p>
    <w:p w14:paraId="5C79CFFB" w14:textId="77777777" w:rsidR="00F404F8" w:rsidRDefault="00F404F8">
      <w:pPr>
        <w:pStyle w:val="Naslov2"/>
        <w:numPr>
          <w:ilvl w:val="1"/>
          <w:numId w:val="1"/>
        </w:numPr>
        <w:ind w:left="0" w:firstLine="0"/>
        <w:rPr>
          <w:lang w:bidi="ar-SA"/>
        </w:rPr>
      </w:pPr>
      <w:bookmarkStart w:id="69" w:name="_Toc222313960"/>
      <w:r>
        <w:rPr>
          <w:lang w:bidi="ar-SA"/>
        </w:rPr>
        <w:t>Samostojna ponudba/skupna ponudba/ponudba s podizvajalcem</w:t>
      </w:r>
      <w:bookmarkEnd w:id="69"/>
    </w:p>
    <w:p w14:paraId="482CBD21" w14:textId="77777777" w:rsidR="00F404F8" w:rsidRDefault="00F404F8">
      <w:pPr>
        <w:jc w:val="both"/>
        <w:rPr>
          <w:rFonts w:ascii="Tahoma" w:hAnsi="Tahoma" w:cs="Tahoma"/>
          <w:sz w:val="18"/>
          <w:szCs w:val="18"/>
          <w:lang w:eastAsia="sl-SI"/>
        </w:rPr>
      </w:pPr>
      <w:r>
        <w:rPr>
          <w:rFonts w:ascii="Tahoma" w:hAnsi="Tahoma" w:cs="Tahoma"/>
          <w:sz w:val="18"/>
          <w:szCs w:val="18"/>
          <w:lang w:eastAsia="sl-SI"/>
        </w:rPr>
        <w:t>Vsak ponudnik v tem postopku javnega razpisa lahko predloži samo eno ponudbo. V primeru, da bi ponudnik predložil več kot eno ponudbo, bo naročnik vse prejete ponudbe takega ponudnika izločil.</w:t>
      </w:r>
    </w:p>
    <w:p w14:paraId="776078DF" w14:textId="77777777" w:rsidR="00F404F8" w:rsidRDefault="00F404F8">
      <w:pPr>
        <w:jc w:val="both"/>
        <w:rPr>
          <w:rFonts w:ascii="Tahoma" w:hAnsi="Tahoma" w:cs="Tahoma"/>
          <w:sz w:val="18"/>
          <w:szCs w:val="18"/>
          <w:lang w:eastAsia="sl-SI"/>
        </w:rPr>
      </w:pPr>
    </w:p>
    <w:p w14:paraId="222ECEB6" w14:textId="2EC8C7E0" w:rsidR="0006088B" w:rsidRDefault="00F404F8">
      <w:pPr>
        <w:jc w:val="both"/>
        <w:rPr>
          <w:rFonts w:ascii="Tahoma" w:hAnsi="Tahoma" w:cs="Tahoma"/>
          <w:sz w:val="18"/>
          <w:szCs w:val="18"/>
          <w:lang w:eastAsia="sl-SI"/>
        </w:rPr>
      </w:pPr>
      <w:r>
        <w:rPr>
          <w:rFonts w:ascii="Tahoma" w:hAnsi="Tahoma" w:cs="Tahoma"/>
          <w:sz w:val="18"/>
          <w:szCs w:val="18"/>
          <w:lang w:eastAsia="sl-SI"/>
        </w:rPr>
        <w:t>Ponudnik, ki nastopa v več kot eni prijavi, ne glede na to, ali nastopa samostojno ali kot partner v skupni prijavi</w:t>
      </w:r>
      <w:r w:rsidR="00110AFA">
        <w:rPr>
          <w:rFonts w:ascii="Tahoma" w:hAnsi="Tahoma" w:cs="Tahoma"/>
          <w:sz w:val="18"/>
          <w:szCs w:val="18"/>
          <w:lang w:eastAsia="sl-SI"/>
        </w:rPr>
        <w:t xml:space="preserve"> ali kot podizvajalec</w:t>
      </w:r>
      <w:r>
        <w:rPr>
          <w:rFonts w:ascii="Tahoma" w:hAnsi="Tahoma" w:cs="Tahoma"/>
          <w:sz w:val="18"/>
          <w:szCs w:val="18"/>
          <w:lang w:eastAsia="sl-SI"/>
        </w:rPr>
        <w:t>, lahko za isto naročilo nastopa samo v eni ponudbi, sicer se izločijo vse ponudbe v katerih nastopa.</w:t>
      </w:r>
    </w:p>
    <w:p w14:paraId="57D7216C" w14:textId="77777777" w:rsidR="00F404F8" w:rsidRDefault="00F404F8">
      <w:pPr>
        <w:pStyle w:val="Naslov3"/>
        <w:numPr>
          <w:ilvl w:val="2"/>
          <w:numId w:val="1"/>
        </w:numPr>
        <w:ind w:left="0" w:firstLine="0"/>
        <w:rPr>
          <w:lang w:bidi="ar-SA"/>
        </w:rPr>
      </w:pPr>
      <w:bookmarkStart w:id="70" w:name="_Toc222313961"/>
      <w:r>
        <w:rPr>
          <w:lang w:bidi="ar-SA"/>
        </w:rPr>
        <w:t>Samostojna ponudba</w:t>
      </w:r>
      <w:bookmarkEnd w:id="70"/>
    </w:p>
    <w:p w14:paraId="732A0EB0" w14:textId="77777777" w:rsidR="00F404F8" w:rsidRDefault="00F404F8">
      <w:pPr>
        <w:spacing w:line="264" w:lineRule="auto"/>
        <w:jc w:val="both"/>
        <w:rPr>
          <w:rFonts w:ascii="Tahoma" w:hAnsi="Tahoma" w:cs="Tahoma"/>
          <w:sz w:val="18"/>
          <w:szCs w:val="18"/>
          <w:lang w:eastAsia="sl-SI"/>
        </w:rPr>
      </w:pPr>
    </w:p>
    <w:p w14:paraId="2F8269B4"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Samostojna ponudba pomeni, da ponudnik predloži samostojno ponudbo brez partnerjev v skupni ponudbi in brez podizvajalcev. </w:t>
      </w:r>
    </w:p>
    <w:p w14:paraId="391DEA4B" w14:textId="77777777" w:rsidR="00F404F8" w:rsidRDefault="00F404F8">
      <w:pPr>
        <w:pStyle w:val="Naslov3"/>
        <w:numPr>
          <w:ilvl w:val="2"/>
          <w:numId w:val="1"/>
        </w:numPr>
        <w:ind w:left="0" w:firstLine="0"/>
        <w:rPr>
          <w:lang w:bidi="ar-SA"/>
        </w:rPr>
      </w:pPr>
      <w:bookmarkStart w:id="71" w:name="_Toc222313962"/>
      <w:r>
        <w:rPr>
          <w:lang w:bidi="ar-SA"/>
        </w:rPr>
        <w:t>Skupna ponudba</w:t>
      </w:r>
      <w:bookmarkEnd w:id="71"/>
    </w:p>
    <w:p w14:paraId="4BB21929" w14:textId="77777777" w:rsidR="00F404F8" w:rsidRDefault="00F404F8">
      <w:pPr>
        <w:spacing w:line="264" w:lineRule="auto"/>
        <w:jc w:val="both"/>
        <w:rPr>
          <w:rFonts w:ascii="Tahoma" w:hAnsi="Tahoma" w:cs="Tahoma"/>
          <w:sz w:val="18"/>
          <w:szCs w:val="18"/>
          <w:lang w:eastAsia="sl-SI"/>
        </w:rPr>
      </w:pPr>
    </w:p>
    <w:p w14:paraId="0A7C128A"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lastRenderedPageBreak/>
        <w:t>Na podlagi tretjega odstavek 10. člena ZJN-3 lahko v postopku javnega naročanja sodelujejo tudi skupine gospodarskih subjektov, vključno z začasnimi združenji. Skupinam ponudnikov ni treba prevzeti kakršnekoli pravne oblike.</w:t>
      </w:r>
    </w:p>
    <w:p w14:paraId="54DFE709" w14:textId="77777777" w:rsidR="00F404F8" w:rsidRDefault="00F404F8">
      <w:pPr>
        <w:spacing w:line="264" w:lineRule="auto"/>
        <w:jc w:val="both"/>
        <w:rPr>
          <w:rFonts w:ascii="Tahoma" w:hAnsi="Tahoma" w:cs="Tahoma"/>
          <w:sz w:val="18"/>
          <w:szCs w:val="18"/>
          <w:lang w:eastAsia="sl-SI"/>
        </w:rPr>
      </w:pPr>
    </w:p>
    <w:p w14:paraId="2CAF393C"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Skupina ponudnikov mora ponudbi predložiti pravni akt o skupnem nastopanju, iz katerega bo nedvoumno razvidno naslednje:</w:t>
      </w:r>
    </w:p>
    <w:p w14:paraId="59337B07"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imenovanje nosilca posla pri izvedbi javnega naročila,</w:t>
      </w:r>
    </w:p>
    <w:p w14:paraId="27039948"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pooblastilo nosilcu posla in odgovorni osebi za podpis ponudbe ter podpis pogodbe,</w:t>
      </w:r>
    </w:p>
    <w:p w14:paraId="501C1B8C"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obseg posla (natančna navedba vrste in obsega del), ki ga bo opravil posamezni ponudnik in njihove odgovornosti,</w:t>
      </w:r>
    </w:p>
    <w:p w14:paraId="6159B322"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izjava, da so vsi ponudniki v skupni ponudbi seznanjeni z navodili ponudnikom in razpisnimi pogoji ter merili za dodelitev javnega naročila in da z njimi v celoti soglašajo,</w:t>
      </w:r>
    </w:p>
    <w:p w14:paraId="493A010F" w14:textId="77777777" w:rsidR="00F404F8" w:rsidRPr="00964E3A" w:rsidRDefault="00F404F8" w:rsidP="00557780">
      <w:pPr>
        <w:pStyle w:val="Odstavekseznama"/>
        <w:numPr>
          <w:ilvl w:val="0"/>
          <w:numId w:val="4"/>
        </w:numPr>
        <w:spacing w:line="264" w:lineRule="auto"/>
        <w:jc w:val="both"/>
        <w:rPr>
          <w:rFonts w:ascii="Tahoma" w:hAnsi="Tahoma" w:cs="Tahoma"/>
          <w:sz w:val="18"/>
          <w:szCs w:val="18"/>
        </w:rPr>
      </w:pPr>
      <w:r w:rsidRPr="00964E3A">
        <w:rPr>
          <w:rFonts w:ascii="Tahoma" w:hAnsi="Tahoma" w:cs="Tahoma"/>
          <w:sz w:val="18"/>
          <w:szCs w:val="18"/>
        </w:rPr>
        <w:t>določbe v primeru izstopa kateregakoli od partnerjev v skupini,</w:t>
      </w:r>
    </w:p>
    <w:p w14:paraId="514770E5"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izjava, da so vsi ponudniki seznanjeni s plačilnimi pogoji iz te dokumentacije in</w:t>
      </w:r>
    </w:p>
    <w:p w14:paraId="3CC2CFDE" w14:textId="77777777" w:rsidR="00F404F8" w:rsidRDefault="00F404F8" w:rsidP="00557780">
      <w:pPr>
        <w:pStyle w:val="Odstavekseznama"/>
        <w:numPr>
          <w:ilvl w:val="0"/>
          <w:numId w:val="4"/>
        </w:numPr>
        <w:spacing w:line="264" w:lineRule="auto"/>
        <w:jc w:val="both"/>
        <w:rPr>
          <w:rFonts w:ascii="Tahoma" w:hAnsi="Tahoma" w:cs="Tahoma"/>
          <w:sz w:val="18"/>
          <w:szCs w:val="18"/>
        </w:rPr>
      </w:pPr>
      <w:r>
        <w:rPr>
          <w:rFonts w:ascii="Tahoma" w:hAnsi="Tahoma" w:cs="Tahoma"/>
          <w:sz w:val="18"/>
          <w:szCs w:val="18"/>
        </w:rPr>
        <w:t>neomejena solidarna odgovornost vseh ponudnikov v skupni ponudbi.</w:t>
      </w:r>
    </w:p>
    <w:p w14:paraId="18AD46DA" w14:textId="77777777" w:rsidR="00F404F8" w:rsidRDefault="00F404F8">
      <w:pPr>
        <w:pStyle w:val="Odstavekseznama"/>
        <w:spacing w:line="264" w:lineRule="auto"/>
        <w:ind w:left="0"/>
        <w:jc w:val="both"/>
        <w:rPr>
          <w:rFonts w:ascii="Tahoma" w:hAnsi="Tahoma" w:cs="Tahoma"/>
          <w:sz w:val="18"/>
          <w:szCs w:val="18"/>
        </w:rPr>
      </w:pPr>
    </w:p>
    <w:p w14:paraId="4A83CC72" w14:textId="0E0F7617" w:rsidR="00F404F8" w:rsidRDefault="00F404F8">
      <w:pPr>
        <w:pStyle w:val="Glava"/>
        <w:tabs>
          <w:tab w:val="clear" w:pos="4320"/>
          <w:tab w:val="clear" w:pos="8640"/>
          <w:tab w:val="left" w:pos="708"/>
          <w:tab w:val="center" w:pos="4536"/>
          <w:tab w:val="right" w:pos="9072"/>
        </w:tabs>
        <w:rPr>
          <w:rFonts w:ascii="Tahoma" w:hAnsi="Tahoma" w:cs="Tahoma"/>
          <w:sz w:val="18"/>
          <w:szCs w:val="18"/>
        </w:rPr>
      </w:pPr>
      <w:bookmarkStart w:id="72" w:name="_Hlk496262641"/>
      <w:r>
        <w:rPr>
          <w:rFonts w:ascii="Tahoma" w:hAnsi="Tahoma" w:cs="Tahoma"/>
          <w:sz w:val="18"/>
          <w:szCs w:val="18"/>
        </w:rPr>
        <w:t xml:space="preserve">Ponudniki v skupni ponudbi predložijo ponudbeno dokumentacijo, kot je zahtevana v prilogi </w:t>
      </w:r>
      <w:r w:rsidR="00EA2811">
        <w:rPr>
          <w:rFonts w:ascii="Tahoma" w:hAnsi="Tahoma" w:cs="Tahoma"/>
          <w:sz w:val="18"/>
          <w:szCs w:val="18"/>
        </w:rPr>
        <w:t>te pogodbe</w:t>
      </w:r>
      <w:r>
        <w:rPr>
          <w:rFonts w:ascii="Tahoma" w:hAnsi="Tahoma" w:cs="Tahoma"/>
          <w:sz w:val="18"/>
          <w:szCs w:val="18"/>
        </w:rPr>
        <w:t>.</w:t>
      </w:r>
      <w:bookmarkEnd w:id="72"/>
    </w:p>
    <w:p w14:paraId="3D47148B" w14:textId="77777777" w:rsidR="00F404F8" w:rsidRDefault="00F404F8">
      <w:pPr>
        <w:pStyle w:val="Glava"/>
        <w:tabs>
          <w:tab w:val="clear" w:pos="4320"/>
          <w:tab w:val="clear" w:pos="8640"/>
          <w:tab w:val="left" w:pos="708"/>
          <w:tab w:val="center" w:pos="4536"/>
          <w:tab w:val="right" w:pos="9072"/>
        </w:tabs>
        <w:rPr>
          <w:rFonts w:ascii="Tahoma" w:hAnsi="Tahoma" w:cs="Tahoma"/>
          <w:sz w:val="18"/>
          <w:szCs w:val="18"/>
        </w:rPr>
      </w:pPr>
    </w:p>
    <w:p w14:paraId="6AEBFE3F" w14:textId="77777777" w:rsidR="00F404F8" w:rsidRDefault="00F404F8">
      <w:pPr>
        <w:pStyle w:val="Naslov3"/>
        <w:numPr>
          <w:ilvl w:val="2"/>
          <w:numId w:val="1"/>
        </w:numPr>
        <w:ind w:left="0" w:firstLine="0"/>
        <w:rPr>
          <w:lang w:bidi="ar-SA"/>
        </w:rPr>
      </w:pPr>
      <w:bookmarkStart w:id="73" w:name="_Toc222313963"/>
      <w:r>
        <w:rPr>
          <w:lang w:bidi="ar-SA"/>
        </w:rPr>
        <w:t>Ponudba s podizvajalcem</w:t>
      </w:r>
      <w:bookmarkEnd w:id="73"/>
    </w:p>
    <w:p w14:paraId="7A85AA59" w14:textId="77777777" w:rsidR="00F404F8" w:rsidRDefault="00F404F8">
      <w:pPr>
        <w:jc w:val="both"/>
        <w:rPr>
          <w:rFonts w:ascii="Tahoma" w:hAnsi="Tahoma" w:cs="Tahoma"/>
          <w:sz w:val="18"/>
          <w:szCs w:val="18"/>
        </w:rPr>
      </w:pPr>
    </w:p>
    <w:p w14:paraId="74E51516" w14:textId="77777777" w:rsidR="00F404F8" w:rsidRDefault="00F404F8">
      <w:pPr>
        <w:jc w:val="both"/>
        <w:rPr>
          <w:rFonts w:ascii="Tahoma" w:hAnsi="Tahoma" w:cs="Tahoma"/>
          <w:sz w:val="18"/>
          <w:szCs w:val="18"/>
        </w:rPr>
      </w:pPr>
      <w:r>
        <w:rPr>
          <w:rFonts w:ascii="Tahoma" w:hAnsi="Tahoma" w:cs="Tahoma"/>
          <w:sz w:val="18"/>
          <w:szCs w:val="18"/>
        </w:rPr>
        <w:t>V primeru, da bo ponudnik pri izvedbi naročila sodeloval s podizvajalci, mora v ESPD navesti vse predlagane podizvajalce. Ponudnik mora v ponudbi predložiti tudi izpolnjene obrazce ESPD za vsakega podizvajalca, s katerim bo sodeloval pri naročilu. Podizvajalec mora podpisati izjavo na obrazcu Priloga 1 – PONUDBA.</w:t>
      </w:r>
    </w:p>
    <w:p w14:paraId="1366D778" w14:textId="77777777" w:rsidR="00F404F8" w:rsidRDefault="00F404F8">
      <w:pPr>
        <w:jc w:val="both"/>
        <w:rPr>
          <w:rFonts w:ascii="Tahoma" w:hAnsi="Tahoma" w:cs="Tahoma"/>
          <w:sz w:val="18"/>
          <w:szCs w:val="18"/>
        </w:rPr>
      </w:pPr>
    </w:p>
    <w:p w14:paraId="6B64CE6A" w14:textId="77777777" w:rsidR="00F404F8" w:rsidRDefault="00F404F8">
      <w:pPr>
        <w:jc w:val="both"/>
        <w:rPr>
          <w:rFonts w:ascii="Tahoma" w:hAnsi="Tahoma" w:cs="Tahoma"/>
          <w:sz w:val="18"/>
          <w:szCs w:val="18"/>
        </w:rPr>
      </w:pPr>
      <w:r>
        <w:rPr>
          <w:rFonts w:ascii="Tahoma" w:hAnsi="Tahoma" w:cs="Tahoma"/>
          <w:sz w:val="18"/>
          <w:szCs w:val="18"/>
        </w:rPr>
        <w:t xml:space="preserve">Izvajalec lahko to pogodbo izvaja s podizvajalci, ki jih je priglasi v svoji ponudbi in za katere je naročnik ugotovil, da izpolnjujejo vse pogoje, ki so bili določeni v razpisni dokumentaciji. </w:t>
      </w:r>
    </w:p>
    <w:p w14:paraId="154F9EB7" w14:textId="77777777" w:rsidR="00F404F8" w:rsidRDefault="00F404F8">
      <w:pPr>
        <w:ind w:left="360"/>
        <w:jc w:val="both"/>
        <w:rPr>
          <w:rFonts w:ascii="Tahoma" w:hAnsi="Tahoma" w:cs="Tahoma"/>
          <w:sz w:val="18"/>
          <w:szCs w:val="18"/>
        </w:rPr>
      </w:pPr>
    </w:p>
    <w:p w14:paraId="2A887CAB" w14:textId="77777777" w:rsidR="00F404F8" w:rsidRDefault="00F404F8">
      <w:pPr>
        <w:jc w:val="both"/>
        <w:rPr>
          <w:rFonts w:ascii="Tahoma" w:hAnsi="Tahoma" w:cs="Tahoma"/>
          <w:sz w:val="18"/>
          <w:szCs w:val="18"/>
        </w:rPr>
      </w:pPr>
      <w:r>
        <w:rPr>
          <w:rFonts w:ascii="Tahoma" w:hAnsi="Tahoma" w:cs="Tahoma"/>
          <w:sz w:val="18"/>
          <w:szCs w:val="18"/>
        </w:rPr>
        <w:t>V kolikor bodo pri podizvajalcu obstajali razlogi za izključitev iz razpisne dokumentacije oziroma ne bo izpolnjeval ustreznih pogojev za sodelovanje iz razpisne dokumentacije, bo naročnik podizvajalca zavrnil in zahteval njegovo zamenjavo.</w:t>
      </w:r>
    </w:p>
    <w:p w14:paraId="512369B6" w14:textId="77777777" w:rsidR="00F404F8" w:rsidRDefault="00F404F8">
      <w:pPr>
        <w:ind w:left="360"/>
        <w:jc w:val="both"/>
        <w:rPr>
          <w:rFonts w:ascii="Tahoma" w:hAnsi="Tahoma" w:cs="Tahoma"/>
          <w:sz w:val="18"/>
          <w:szCs w:val="18"/>
        </w:rPr>
      </w:pPr>
    </w:p>
    <w:p w14:paraId="569B50CB" w14:textId="77777777" w:rsidR="00F404F8" w:rsidRDefault="00F404F8">
      <w:pPr>
        <w:jc w:val="both"/>
        <w:rPr>
          <w:rFonts w:ascii="Tahoma" w:hAnsi="Tahoma" w:cs="Tahoma"/>
          <w:sz w:val="18"/>
          <w:szCs w:val="18"/>
        </w:rPr>
      </w:pPr>
      <w:r>
        <w:rPr>
          <w:rFonts w:ascii="Tahoma" w:hAnsi="Tahoma" w:cs="Tahoma"/>
          <w:sz w:val="18"/>
          <w:szCs w:val="18"/>
        </w:rPr>
        <w:t>Ponudnik mora za posameznega podizvajalca priložiti enaka dokazila za izpolnjevanje pogojev, določenih v prejšnjem stavku, kot jih mora priložiti zase, razen pri pogojih, kjer so že predvidena dokazila, ki jih mora podizvajalec predložiti.</w:t>
      </w:r>
    </w:p>
    <w:p w14:paraId="1F77683F" w14:textId="77777777" w:rsidR="00F404F8" w:rsidRDefault="00F404F8">
      <w:pPr>
        <w:ind w:left="360"/>
        <w:jc w:val="both"/>
        <w:rPr>
          <w:rFonts w:ascii="Tahoma" w:hAnsi="Tahoma" w:cs="Tahoma"/>
          <w:sz w:val="18"/>
          <w:szCs w:val="18"/>
        </w:rPr>
      </w:pPr>
    </w:p>
    <w:p w14:paraId="42E6ECF6" w14:textId="77777777" w:rsidR="00F404F8" w:rsidRDefault="00F404F8">
      <w:pPr>
        <w:jc w:val="both"/>
        <w:rPr>
          <w:rFonts w:ascii="Tahoma" w:hAnsi="Tahoma" w:cs="Tahoma"/>
          <w:sz w:val="18"/>
          <w:szCs w:val="18"/>
        </w:rPr>
      </w:pPr>
      <w:r>
        <w:rPr>
          <w:rFonts w:ascii="Tahoma" w:hAnsi="Tahoma" w:cs="Tahoma"/>
          <w:sz w:val="18"/>
          <w:szCs w:val="18"/>
        </w:rPr>
        <w:t>Če bo ponudnik izvajal javno naročilo s podizvajalci, mora v ponudbi predložiti:</w:t>
      </w:r>
    </w:p>
    <w:p w14:paraId="301D7C6C" w14:textId="6D81C418" w:rsidR="00F404F8" w:rsidRPr="00D43B32" w:rsidRDefault="00F404F8" w:rsidP="00557780">
      <w:pPr>
        <w:pStyle w:val="Odstavekseznama"/>
        <w:numPr>
          <w:ilvl w:val="0"/>
          <w:numId w:val="5"/>
        </w:numPr>
        <w:jc w:val="both"/>
        <w:rPr>
          <w:rFonts w:ascii="Tahoma" w:hAnsi="Tahoma" w:cs="Tahoma"/>
          <w:i/>
          <w:sz w:val="18"/>
          <w:szCs w:val="18"/>
        </w:rPr>
      </w:pPr>
      <w:r w:rsidRPr="00D43B32">
        <w:rPr>
          <w:rFonts w:ascii="Tahoma" w:hAnsi="Tahoma" w:cs="Tahoma"/>
          <w:sz w:val="18"/>
          <w:szCs w:val="18"/>
        </w:rPr>
        <w:t xml:space="preserve">obrazec Udeležba podizvajalcev (priloga </w:t>
      </w:r>
      <w:r w:rsidR="005617A0">
        <w:rPr>
          <w:rFonts w:ascii="Tahoma" w:hAnsi="Tahoma" w:cs="Tahoma"/>
          <w:sz w:val="18"/>
          <w:szCs w:val="18"/>
        </w:rPr>
        <w:t>7</w:t>
      </w:r>
      <w:r w:rsidRPr="00D43B32">
        <w:rPr>
          <w:rFonts w:ascii="Tahoma" w:hAnsi="Tahoma" w:cs="Tahoma"/>
          <w:sz w:val="18"/>
          <w:szCs w:val="18"/>
        </w:rPr>
        <w:t>/1),</w:t>
      </w:r>
    </w:p>
    <w:p w14:paraId="763B1A04" w14:textId="668A4317" w:rsidR="00F404F8" w:rsidRPr="00D43B32" w:rsidRDefault="00F404F8" w:rsidP="00557780">
      <w:pPr>
        <w:pStyle w:val="Odstavekseznama"/>
        <w:numPr>
          <w:ilvl w:val="0"/>
          <w:numId w:val="5"/>
        </w:numPr>
        <w:jc w:val="both"/>
        <w:rPr>
          <w:rFonts w:ascii="Tahoma" w:hAnsi="Tahoma" w:cs="Tahoma"/>
          <w:i/>
          <w:sz w:val="18"/>
          <w:szCs w:val="18"/>
        </w:rPr>
      </w:pPr>
      <w:r w:rsidRPr="00D43B32">
        <w:rPr>
          <w:rFonts w:ascii="Tahoma" w:hAnsi="Tahoma" w:cs="Tahoma"/>
          <w:sz w:val="18"/>
          <w:szCs w:val="18"/>
        </w:rPr>
        <w:t xml:space="preserve">obrazec Podatki o podizvajalcu (priloga </w:t>
      </w:r>
      <w:r w:rsidR="005617A0">
        <w:rPr>
          <w:rFonts w:ascii="Tahoma" w:hAnsi="Tahoma" w:cs="Tahoma"/>
          <w:sz w:val="18"/>
          <w:szCs w:val="18"/>
        </w:rPr>
        <w:t>7</w:t>
      </w:r>
      <w:r w:rsidRPr="00D43B32">
        <w:rPr>
          <w:rFonts w:ascii="Tahoma" w:hAnsi="Tahoma" w:cs="Tahoma"/>
          <w:sz w:val="18"/>
          <w:szCs w:val="18"/>
        </w:rPr>
        <w:t>/2),</w:t>
      </w:r>
    </w:p>
    <w:p w14:paraId="5462030A" w14:textId="70614EE8" w:rsidR="00F404F8" w:rsidRPr="00D43B32" w:rsidRDefault="00F404F8" w:rsidP="00557780">
      <w:pPr>
        <w:pStyle w:val="Odstavekseznama"/>
        <w:numPr>
          <w:ilvl w:val="0"/>
          <w:numId w:val="5"/>
        </w:numPr>
        <w:jc w:val="both"/>
        <w:rPr>
          <w:rFonts w:ascii="Tahoma" w:hAnsi="Tahoma" w:cs="Tahoma"/>
          <w:i/>
          <w:sz w:val="18"/>
          <w:szCs w:val="18"/>
        </w:rPr>
      </w:pPr>
      <w:r w:rsidRPr="00D43B32">
        <w:rPr>
          <w:rFonts w:ascii="Tahoma" w:hAnsi="Tahoma" w:cs="Tahoma"/>
          <w:sz w:val="18"/>
          <w:szCs w:val="18"/>
        </w:rPr>
        <w:t xml:space="preserve">izrecna zahteva podizvajalca in soglasje podizvajalca (priloga </w:t>
      </w:r>
      <w:r w:rsidR="005617A0">
        <w:rPr>
          <w:rFonts w:ascii="Tahoma" w:hAnsi="Tahoma" w:cs="Tahoma"/>
          <w:sz w:val="18"/>
          <w:szCs w:val="18"/>
        </w:rPr>
        <w:t>7</w:t>
      </w:r>
      <w:r w:rsidRPr="00D43B32">
        <w:rPr>
          <w:rFonts w:ascii="Tahoma" w:hAnsi="Tahoma" w:cs="Tahoma"/>
          <w:sz w:val="18"/>
          <w:szCs w:val="18"/>
        </w:rPr>
        <w:t>/3),</w:t>
      </w:r>
    </w:p>
    <w:p w14:paraId="4F1B6C93" w14:textId="4940D7A4" w:rsidR="001A1764" w:rsidRPr="00D43B32" w:rsidRDefault="001A1764" w:rsidP="00557780">
      <w:pPr>
        <w:pStyle w:val="Odstavekseznama"/>
        <w:numPr>
          <w:ilvl w:val="0"/>
          <w:numId w:val="5"/>
        </w:numPr>
        <w:jc w:val="both"/>
        <w:rPr>
          <w:rFonts w:ascii="Tahoma" w:hAnsi="Tahoma" w:cs="Tahoma"/>
          <w:sz w:val="18"/>
          <w:szCs w:val="18"/>
        </w:rPr>
      </w:pPr>
      <w:r w:rsidRPr="00D43B32">
        <w:rPr>
          <w:rFonts w:ascii="Tahoma" w:hAnsi="Tahoma" w:cs="Tahoma"/>
          <w:sz w:val="18"/>
          <w:szCs w:val="18"/>
        </w:rPr>
        <w:t>izjava v zvezi z omejitvijo poslovanja</w:t>
      </w:r>
      <w:r w:rsidR="00026DC7">
        <w:rPr>
          <w:rFonts w:ascii="Tahoma" w:hAnsi="Tahoma" w:cs="Tahoma"/>
          <w:sz w:val="18"/>
          <w:szCs w:val="18"/>
        </w:rPr>
        <w:t xml:space="preserve"> </w:t>
      </w:r>
      <w:r w:rsidRPr="00D43B32">
        <w:rPr>
          <w:rFonts w:ascii="Tahoma" w:hAnsi="Tahoma" w:cs="Tahoma"/>
          <w:sz w:val="18"/>
          <w:szCs w:val="18"/>
        </w:rPr>
        <w:t>(</w:t>
      </w:r>
      <w:r w:rsidRPr="00026DC7">
        <w:rPr>
          <w:rFonts w:ascii="Tahoma" w:hAnsi="Tahoma" w:cs="Tahoma"/>
          <w:sz w:val="18"/>
          <w:szCs w:val="18"/>
        </w:rPr>
        <w:t xml:space="preserve">priloga </w:t>
      </w:r>
      <w:r w:rsidR="009B6652" w:rsidRPr="00026DC7">
        <w:rPr>
          <w:rFonts w:ascii="Tahoma" w:hAnsi="Tahoma" w:cs="Tahoma"/>
          <w:sz w:val="18"/>
          <w:szCs w:val="18"/>
        </w:rPr>
        <w:t>10</w:t>
      </w:r>
      <w:r w:rsidRPr="00026DC7">
        <w:rPr>
          <w:rFonts w:ascii="Tahoma" w:hAnsi="Tahoma" w:cs="Tahoma"/>
          <w:sz w:val="18"/>
          <w:szCs w:val="18"/>
        </w:rPr>
        <w:t>),</w:t>
      </w:r>
    </w:p>
    <w:p w14:paraId="6A212A5A" w14:textId="77777777" w:rsidR="00F404F8" w:rsidRPr="00D43B32" w:rsidRDefault="00F404F8" w:rsidP="00557780">
      <w:pPr>
        <w:pStyle w:val="Odstavekseznama"/>
        <w:numPr>
          <w:ilvl w:val="0"/>
          <w:numId w:val="5"/>
        </w:numPr>
        <w:jc w:val="both"/>
        <w:rPr>
          <w:rFonts w:ascii="Tahoma" w:hAnsi="Tahoma" w:cs="Tahoma"/>
          <w:i/>
          <w:sz w:val="18"/>
          <w:szCs w:val="18"/>
        </w:rPr>
      </w:pPr>
      <w:r w:rsidRPr="00D43B32">
        <w:rPr>
          <w:rFonts w:ascii="Tahoma" w:hAnsi="Tahoma" w:cs="Tahoma"/>
          <w:sz w:val="18"/>
          <w:szCs w:val="18"/>
        </w:rPr>
        <w:t>Izjava (Priloga 2).</w:t>
      </w:r>
    </w:p>
    <w:p w14:paraId="1562AE91" w14:textId="77777777" w:rsidR="00F404F8" w:rsidRDefault="00F404F8">
      <w:pPr>
        <w:pStyle w:val="Odstavekseznama"/>
        <w:jc w:val="both"/>
        <w:rPr>
          <w:rFonts w:ascii="Tahoma" w:hAnsi="Tahoma" w:cs="Tahoma"/>
          <w:i/>
          <w:sz w:val="18"/>
          <w:szCs w:val="18"/>
        </w:rPr>
      </w:pPr>
    </w:p>
    <w:p w14:paraId="05CFAB6C" w14:textId="77777777" w:rsidR="00F404F8" w:rsidRDefault="00F404F8">
      <w:pPr>
        <w:jc w:val="both"/>
        <w:rPr>
          <w:rFonts w:ascii="Tahoma" w:hAnsi="Tahoma" w:cs="Tahoma"/>
          <w:sz w:val="18"/>
          <w:szCs w:val="18"/>
        </w:rPr>
      </w:pPr>
      <w:r>
        <w:rPr>
          <w:rFonts w:ascii="Tahoma" w:hAnsi="Tahoma" w:cs="Tahoma"/>
          <w:sz w:val="18"/>
          <w:szCs w:val="18"/>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w:t>
      </w:r>
      <w:r>
        <w:rPr>
          <w:rFonts w:ascii="Tahoma" w:hAnsi="Tahoma" w:cs="Tahoma"/>
          <w:sz w:val="18"/>
          <w:szCs w:val="18"/>
        </w:rPr>
        <w:lastRenderedPageBreak/>
        <w:t>podizvajalcev bo moral glavni izvajalec skupaj z obvestilom posredovati tudi podatke in dokumente iz druge, tretje in četrte alineje prejšnjega odstavka.</w:t>
      </w:r>
    </w:p>
    <w:p w14:paraId="0AF0114C" w14:textId="77777777" w:rsidR="00F404F8" w:rsidRDefault="00F404F8">
      <w:pPr>
        <w:ind w:left="360"/>
        <w:jc w:val="both"/>
        <w:rPr>
          <w:rFonts w:ascii="Tahoma" w:hAnsi="Tahoma" w:cs="Tahoma"/>
          <w:sz w:val="18"/>
          <w:szCs w:val="18"/>
        </w:rPr>
      </w:pPr>
    </w:p>
    <w:p w14:paraId="36D459E4" w14:textId="77777777" w:rsidR="00F404F8" w:rsidRDefault="00F404F8">
      <w:pPr>
        <w:jc w:val="both"/>
        <w:rPr>
          <w:rFonts w:ascii="Tahoma" w:hAnsi="Tahoma" w:cs="Tahoma"/>
          <w:sz w:val="18"/>
          <w:szCs w:val="18"/>
        </w:rPr>
      </w:pPr>
      <w:bookmarkStart w:id="74" w:name="_Hlk536189090"/>
      <w:r>
        <w:rPr>
          <w:rFonts w:ascii="Tahoma" w:hAnsi="Tahoma" w:cs="Tahoma"/>
          <w:sz w:val="18"/>
          <w:szCs w:val="18"/>
        </w:rPr>
        <w:t xml:space="preserve">Naročnik bo zavrnil vsakega naknadno nominiranega podizvajalca: </w:t>
      </w:r>
    </w:p>
    <w:p w14:paraId="0B894C09" w14:textId="77777777" w:rsidR="00F404F8" w:rsidRDefault="00F404F8" w:rsidP="00557780">
      <w:pPr>
        <w:pStyle w:val="Odstavekseznama"/>
        <w:numPr>
          <w:ilvl w:val="0"/>
          <w:numId w:val="6"/>
        </w:numPr>
        <w:jc w:val="both"/>
        <w:rPr>
          <w:rFonts w:ascii="Tahoma" w:hAnsi="Tahoma" w:cs="Tahoma"/>
          <w:sz w:val="18"/>
          <w:szCs w:val="18"/>
        </w:rPr>
      </w:pPr>
      <w:r>
        <w:rPr>
          <w:rFonts w:ascii="Tahoma" w:hAnsi="Tahoma" w:cs="Tahoma"/>
          <w:sz w:val="18"/>
          <w:szCs w:val="18"/>
        </w:rPr>
        <w:t xml:space="preserve">če zanj obstajajo razlogi za izključitev, kot so navedeni v </w:t>
      </w:r>
      <w:r w:rsidR="00D43B32">
        <w:rPr>
          <w:rFonts w:ascii="Tahoma" w:hAnsi="Tahoma" w:cs="Tahoma"/>
          <w:sz w:val="18"/>
          <w:szCs w:val="18"/>
        </w:rPr>
        <w:t>tej</w:t>
      </w:r>
      <w:r>
        <w:rPr>
          <w:rFonts w:ascii="Tahoma" w:hAnsi="Tahoma" w:cs="Tahoma"/>
          <w:sz w:val="18"/>
          <w:szCs w:val="18"/>
        </w:rPr>
        <w:t xml:space="preserve"> dokumentacij</w:t>
      </w:r>
      <w:r w:rsidR="00D43B32">
        <w:rPr>
          <w:rFonts w:ascii="Tahoma" w:hAnsi="Tahoma" w:cs="Tahoma"/>
          <w:sz w:val="18"/>
          <w:szCs w:val="18"/>
        </w:rPr>
        <w:t>i</w:t>
      </w:r>
      <w:r>
        <w:rPr>
          <w:rFonts w:ascii="Tahoma" w:hAnsi="Tahoma" w:cs="Tahoma"/>
          <w:sz w:val="18"/>
          <w:szCs w:val="18"/>
        </w:rPr>
        <w:t xml:space="preserve"> (pod pogoji za ugotavljanje sposobnosti in navodila o načinu dokazovanja sposobnosti ponudnikov) ter zahteval zamenjavo, </w:t>
      </w:r>
    </w:p>
    <w:p w14:paraId="2D369E55" w14:textId="77777777" w:rsidR="00F404F8" w:rsidRDefault="00F404F8" w:rsidP="00557780">
      <w:pPr>
        <w:pStyle w:val="Odstavekseznama"/>
        <w:numPr>
          <w:ilvl w:val="0"/>
          <w:numId w:val="6"/>
        </w:numPr>
        <w:jc w:val="both"/>
        <w:rPr>
          <w:rFonts w:ascii="Tahoma" w:hAnsi="Tahoma" w:cs="Tahoma"/>
          <w:sz w:val="18"/>
          <w:szCs w:val="18"/>
        </w:rPr>
      </w:pPr>
      <w:r>
        <w:rPr>
          <w:rFonts w:ascii="Tahoma" w:hAnsi="Tahoma" w:cs="Tahoma"/>
          <w:sz w:val="18"/>
          <w:szCs w:val="18"/>
        </w:rPr>
        <w:t>če bi to lahko vplivalo na nemoteno izvajanje ali dokončanje del,</w:t>
      </w:r>
    </w:p>
    <w:p w14:paraId="2364EB09" w14:textId="77777777" w:rsidR="00F404F8" w:rsidRDefault="00F404F8" w:rsidP="00557780">
      <w:pPr>
        <w:pStyle w:val="Odstavekseznama"/>
        <w:numPr>
          <w:ilvl w:val="0"/>
          <w:numId w:val="6"/>
        </w:numPr>
        <w:jc w:val="both"/>
        <w:rPr>
          <w:rFonts w:ascii="Tahoma" w:hAnsi="Tahoma" w:cs="Tahoma"/>
          <w:sz w:val="18"/>
          <w:szCs w:val="18"/>
        </w:rPr>
      </w:pPr>
      <w:r>
        <w:rPr>
          <w:rFonts w:ascii="Tahoma" w:hAnsi="Tahoma" w:cs="Tahoma"/>
          <w:sz w:val="18"/>
          <w:szCs w:val="18"/>
        </w:rPr>
        <w:t xml:space="preserve">če novi podizvajalec ne izpolnjuje pogojev v zvezi z oddajo javnega naročila. </w:t>
      </w:r>
    </w:p>
    <w:p w14:paraId="71998F09" w14:textId="77777777" w:rsidR="00F404F8" w:rsidRDefault="00F404F8">
      <w:pPr>
        <w:jc w:val="both"/>
        <w:rPr>
          <w:rFonts w:ascii="Tahoma" w:hAnsi="Tahoma" w:cs="Tahoma"/>
          <w:sz w:val="18"/>
          <w:szCs w:val="18"/>
        </w:rPr>
      </w:pPr>
    </w:p>
    <w:p w14:paraId="2B113326" w14:textId="77777777" w:rsidR="00F404F8" w:rsidRDefault="00F404F8">
      <w:pPr>
        <w:jc w:val="both"/>
        <w:rPr>
          <w:rFonts w:ascii="Tahoma" w:hAnsi="Tahoma" w:cs="Tahoma"/>
          <w:sz w:val="18"/>
          <w:szCs w:val="18"/>
        </w:rPr>
      </w:pPr>
      <w:r>
        <w:rPr>
          <w:rFonts w:ascii="Tahoma" w:hAnsi="Tahoma" w:cs="Tahoma"/>
          <w:sz w:val="18"/>
          <w:szCs w:val="18"/>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DE3FB6A" w14:textId="77777777" w:rsidR="00F404F8" w:rsidRDefault="00F404F8" w:rsidP="00557780">
      <w:pPr>
        <w:pStyle w:val="Odstavekseznama"/>
        <w:numPr>
          <w:ilvl w:val="0"/>
          <w:numId w:val="7"/>
        </w:numPr>
        <w:jc w:val="both"/>
        <w:rPr>
          <w:rFonts w:ascii="Tahoma" w:hAnsi="Tahoma" w:cs="Tahoma"/>
          <w:sz w:val="18"/>
          <w:szCs w:val="18"/>
        </w:rPr>
      </w:pPr>
      <w:r>
        <w:rPr>
          <w:rFonts w:ascii="Tahoma" w:hAnsi="Tahoma" w:cs="Tahoma"/>
          <w:sz w:val="18"/>
          <w:szCs w:val="18"/>
        </w:rPr>
        <w:t>glavni izvajalec v pogodbi pooblastiti naročnika, da na podlagi potrjenega računa oziroma situacije s strani glavnega izvajalca neposredno plačuje podizvajalcu,</w:t>
      </w:r>
    </w:p>
    <w:p w14:paraId="3E30FDB4" w14:textId="77777777" w:rsidR="00F404F8" w:rsidRDefault="00F404F8" w:rsidP="00557780">
      <w:pPr>
        <w:pStyle w:val="Odstavekseznama"/>
        <w:numPr>
          <w:ilvl w:val="0"/>
          <w:numId w:val="7"/>
        </w:numPr>
        <w:jc w:val="both"/>
        <w:rPr>
          <w:rFonts w:ascii="Tahoma" w:hAnsi="Tahoma" w:cs="Tahoma"/>
          <w:sz w:val="18"/>
          <w:szCs w:val="18"/>
        </w:rPr>
      </w:pPr>
      <w:r>
        <w:rPr>
          <w:rFonts w:ascii="Tahoma" w:hAnsi="Tahoma" w:cs="Tahoma"/>
          <w:sz w:val="18"/>
          <w:szCs w:val="18"/>
        </w:rPr>
        <w:t>podizvajalec predložiti soglasje, na podlagi katerega naročnik namesto ponudnika poravna podizvajalčevo terjatev do ponudnika,</w:t>
      </w:r>
    </w:p>
    <w:p w14:paraId="7881C751" w14:textId="77777777" w:rsidR="00F404F8" w:rsidRDefault="00F404F8" w:rsidP="00557780">
      <w:pPr>
        <w:pStyle w:val="Odstavekseznama"/>
        <w:numPr>
          <w:ilvl w:val="0"/>
          <w:numId w:val="7"/>
        </w:numPr>
        <w:jc w:val="both"/>
        <w:rPr>
          <w:rFonts w:ascii="Tahoma" w:hAnsi="Tahoma" w:cs="Tahoma"/>
          <w:sz w:val="18"/>
          <w:szCs w:val="18"/>
        </w:rPr>
      </w:pPr>
      <w:r>
        <w:rPr>
          <w:rFonts w:ascii="Tahoma" w:hAnsi="Tahoma" w:cs="Tahoma"/>
          <w:sz w:val="18"/>
          <w:szCs w:val="18"/>
        </w:rPr>
        <w:t>glavni izvajalec svojemu računu ali situaciji priložiti račun ali situacijo podizvajalca, ki ga je predhodno potrdil.</w:t>
      </w:r>
    </w:p>
    <w:p w14:paraId="25C861F8" w14:textId="77777777" w:rsidR="00F404F8" w:rsidRDefault="00F404F8">
      <w:pPr>
        <w:ind w:left="360"/>
        <w:jc w:val="both"/>
        <w:rPr>
          <w:rFonts w:ascii="Tahoma" w:hAnsi="Tahoma" w:cs="Tahoma"/>
          <w:sz w:val="18"/>
          <w:szCs w:val="18"/>
        </w:rPr>
      </w:pPr>
    </w:p>
    <w:bookmarkEnd w:id="74"/>
    <w:p w14:paraId="13631E2B" w14:textId="77777777" w:rsidR="00F404F8" w:rsidRDefault="00F404F8">
      <w:pPr>
        <w:jc w:val="both"/>
        <w:rPr>
          <w:rFonts w:ascii="Tahoma" w:hAnsi="Tahoma" w:cs="Tahoma"/>
          <w:sz w:val="18"/>
          <w:szCs w:val="18"/>
        </w:rPr>
      </w:pPr>
      <w:r>
        <w:rPr>
          <w:rFonts w:ascii="Tahoma" w:hAnsi="Tahoma" w:cs="Tahoma"/>
          <w:sz w:val="18"/>
          <w:szCs w:val="18"/>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C891E80" w14:textId="77777777" w:rsidR="00F1736B" w:rsidRDefault="00F1736B">
      <w:pPr>
        <w:jc w:val="both"/>
        <w:rPr>
          <w:rFonts w:ascii="Tahoma" w:hAnsi="Tahoma" w:cs="Tahoma"/>
          <w:sz w:val="18"/>
          <w:szCs w:val="18"/>
        </w:rPr>
      </w:pPr>
    </w:p>
    <w:p w14:paraId="13640E43" w14:textId="77777777" w:rsidR="00F404F8" w:rsidRDefault="00F404F8">
      <w:pPr>
        <w:pStyle w:val="Naslov2"/>
        <w:numPr>
          <w:ilvl w:val="1"/>
          <w:numId w:val="1"/>
        </w:numPr>
        <w:ind w:left="0" w:firstLine="0"/>
      </w:pPr>
      <w:bookmarkStart w:id="75" w:name="_Toc222313964"/>
      <w:r>
        <w:t>Dopolnjevanje, spreminjanje in pojasnjevanje ponudb</w:t>
      </w:r>
      <w:r>
        <w:rPr>
          <w:lang w:val="sl-SI"/>
        </w:rPr>
        <w:t>e</w:t>
      </w:r>
      <w:bookmarkEnd w:id="75"/>
    </w:p>
    <w:p w14:paraId="0083DA30" w14:textId="77777777" w:rsidR="00F404F8" w:rsidRDefault="00F404F8">
      <w:pPr>
        <w:rPr>
          <w:rFonts w:ascii="Tahoma" w:hAnsi="Tahoma" w:cs="Tahoma"/>
          <w:sz w:val="18"/>
          <w:szCs w:val="18"/>
        </w:rPr>
      </w:pPr>
    </w:p>
    <w:p w14:paraId="5D561F9A" w14:textId="77777777" w:rsidR="00F404F8" w:rsidRDefault="00F404F8">
      <w:pPr>
        <w:rPr>
          <w:rFonts w:ascii="Tahoma" w:hAnsi="Tahoma" w:cs="Tahoma"/>
          <w:sz w:val="18"/>
          <w:szCs w:val="18"/>
        </w:rPr>
      </w:pPr>
      <w:r>
        <w:rPr>
          <w:rFonts w:ascii="Tahoma" w:hAnsi="Tahoma" w:cs="Tahoma"/>
          <w:sz w:val="18"/>
          <w:szCs w:val="18"/>
        </w:rPr>
        <w:t>Naročnik bo v primeru dopolnjevanja ter pojasnjevanja ponudbe ravnal skladno z določili 89. člena ZJN-3.</w:t>
      </w:r>
    </w:p>
    <w:p w14:paraId="4C0751AE" w14:textId="77777777" w:rsidR="00F404F8" w:rsidRDefault="00F404F8">
      <w:pPr>
        <w:rPr>
          <w:rFonts w:ascii="Tahoma" w:hAnsi="Tahoma" w:cs="Tahoma"/>
          <w:sz w:val="18"/>
          <w:szCs w:val="18"/>
        </w:rPr>
      </w:pPr>
    </w:p>
    <w:p w14:paraId="4FD55361" w14:textId="77777777" w:rsidR="00F404F8" w:rsidRDefault="00F404F8">
      <w:pPr>
        <w:rPr>
          <w:rFonts w:ascii="Tahoma" w:hAnsi="Tahoma" w:cs="Tahoma"/>
          <w:sz w:val="18"/>
          <w:szCs w:val="18"/>
        </w:rPr>
      </w:pPr>
      <w:r>
        <w:rPr>
          <w:rFonts w:ascii="Tahoma" w:hAnsi="Tahoma" w:cs="Tahoma"/>
          <w:sz w:val="18"/>
          <w:szCs w:val="18"/>
        </w:rPr>
        <w:t>Ponudbo se izloči:</w:t>
      </w:r>
    </w:p>
    <w:p w14:paraId="45ECA1E8" w14:textId="77777777" w:rsidR="00F404F8" w:rsidRDefault="00F404F8">
      <w:pPr>
        <w:ind w:left="142" w:hanging="142"/>
        <w:jc w:val="both"/>
        <w:rPr>
          <w:rFonts w:ascii="Tahoma" w:hAnsi="Tahoma" w:cs="Tahoma"/>
          <w:sz w:val="18"/>
          <w:szCs w:val="18"/>
        </w:rPr>
      </w:pPr>
      <w:r>
        <w:rPr>
          <w:rFonts w:ascii="Tahoma" w:hAnsi="Tahoma" w:cs="Tahoma"/>
          <w:sz w:val="18"/>
          <w:szCs w:val="18"/>
        </w:rPr>
        <w:t>- če ponudnik v roku, ki ga določi naročnik, ne predloži zahtevanih pojasnil ali stvarnih dokazil ali, če ne dopolni oziroma spremeni ponudbe,</w:t>
      </w:r>
    </w:p>
    <w:p w14:paraId="220C09D0" w14:textId="77777777" w:rsidR="00F404F8" w:rsidRDefault="00F404F8">
      <w:pPr>
        <w:jc w:val="both"/>
        <w:rPr>
          <w:rFonts w:ascii="Tahoma" w:hAnsi="Tahoma" w:cs="Tahoma"/>
          <w:sz w:val="18"/>
          <w:szCs w:val="18"/>
        </w:rPr>
      </w:pPr>
      <w:r>
        <w:rPr>
          <w:rFonts w:ascii="Tahoma" w:hAnsi="Tahoma" w:cs="Tahoma"/>
          <w:sz w:val="18"/>
          <w:szCs w:val="18"/>
        </w:rPr>
        <w:t>- če ponudnik ne izpolnjuje pogojev za priznanje sposobnosti ali zahtev iz razpisne dokumentacije;</w:t>
      </w:r>
    </w:p>
    <w:p w14:paraId="42E143CF" w14:textId="77777777" w:rsidR="00F404F8" w:rsidRDefault="00F404F8">
      <w:pPr>
        <w:jc w:val="both"/>
        <w:rPr>
          <w:rFonts w:ascii="Tahoma" w:hAnsi="Tahoma" w:cs="Tahoma"/>
          <w:sz w:val="18"/>
          <w:szCs w:val="18"/>
        </w:rPr>
      </w:pPr>
      <w:r>
        <w:rPr>
          <w:rFonts w:ascii="Tahoma" w:hAnsi="Tahoma" w:cs="Tahoma"/>
          <w:sz w:val="18"/>
          <w:szCs w:val="18"/>
        </w:rPr>
        <w:t>- kot neprimerno in zavajajočo, če se izkaže, da je ponudnik samovoljno spremenil naročnikovo specifikacijo naročila;</w:t>
      </w:r>
    </w:p>
    <w:p w14:paraId="56F32E78" w14:textId="77777777" w:rsidR="00F404F8" w:rsidRDefault="00F404F8">
      <w:pPr>
        <w:ind w:left="142" w:hanging="142"/>
        <w:jc w:val="both"/>
        <w:rPr>
          <w:rFonts w:ascii="Tahoma" w:hAnsi="Tahoma" w:cs="Tahoma"/>
          <w:sz w:val="18"/>
          <w:szCs w:val="18"/>
        </w:rPr>
      </w:pPr>
      <w:r>
        <w:rPr>
          <w:rFonts w:ascii="Tahoma" w:hAnsi="Tahoma" w:cs="Tahoma"/>
          <w:sz w:val="18"/>
          <w:szCs w:val="18"/>
        </w:rPr>
        <w:t>- če se izkaže, da vsebuje zavajajoče ali neresnične navedbe in se o tem, skladno z zakonom obvesti Državno revizijsko komisijo;</w:t>
      </w:r>
    </w:p>
    <w:p w14:paraId="4A4A9C5E" w14:textId="77777777" w:rsidR="00F404F8" w:rsidRDefault="00F404F8">
      <w:pPr>
        <w:ind w:left="142" w:hanging="142"/>
        <w:jc w:val="both"/>
        <w:rPr>
          <w:rFonts w:ascii="Tahoma" w:hAnsi="Tahoma" w:cs="Tahoma"/>
          <w:sz w:val="18"/>
          <w:szCs w:val="18"/>
        </w:rPr>
      </w:pPr>
      <w:r>
        <w:rPr>
          <w:rFonts w:ascii="Tahoma" w:hAnsi="Tahoma" w:cs="Tahoma"/>
          <w:sz w:val="18"/>
          <w:szCs w:val="18"/>
        </w:rPr>
        <w:t>-v drugih primerih, določenih z razpisno dokumentacijo.</w:t>
      </w:r>
    </w:p>
    <w:p w14:paraId="5886625C" w14:textId="77777777" w:rsidR="00B74870" w:rsidRPr="0084107F" w:rsidRDefault="00B74870" w:rsidP="00B74870">
      <w:pPr>
        <w:pStyle w:val="Naslov2"/>
        <w:numPr>
          <w:ilvl w:val="1"/>
          <w:numId w:val="1"/>
        </w:numPr>
        <w:ind w:left="0" w:firstLine="0"/>
      </w:pPr>
      <w:bookmarkStart w:id="76" w:name="_Toc222313965"/>
      <w:r w:rsidRPr="0084107F">
        <w:rPr>
          <w:rFonts w:hint="eastAsia"/>
        </w:rPr>
        <w:t>Z</w:t>
      </w:r>
      <w:r w:rsidRPr="0084107F">
        <w:t>manjšanje obsega javnega naročila</w:t>
      </w:r>
      <w:bookmarkEnd w:id="76"/>
      <w:r w:rsidRPr="0084107F">
        <w:rPr>
          <w:rFonts w:hint="eastAsia"/>
        </w:rPr>
        <w:t xml:space="preserve"> </w:t>
      </w:r>
    </w:p>
    <w:p w14:paraId="36783CBD" w14:textId="77777777" w:rsidR="00B74870" w:rsidRPr="0084107F" w:rsidRDefault="00B74870" w:rsidP="00B74870">
      <w:pPr>
        <w:spacing w:after="5" w:line="266" w:lineRule="auto"/>
        <w:ind w:right="54" w:hanging="10"/>
        <w:jc w:val="both"/>
        <w:rPr>
          <w:rFonts w:ascii="Tahoma" w:eastAsia="Arial" w:hAnsi="Tahoma" w:cs="Tahoma"/>
          <w:sz w:val="18"/>
          <w:szCs w:val="18"/>
        </w:rPr>
      </w:pPr>
      <w:r w:rsidRPr="0084107F">
        <w:rPr>
          <w:rFonts w:ascii="Tahoma" w:eastAsia="Arial" w:hAnsi="Tahoma" w:cs="Tahoma"/>
          <w:sz w:val="18"/>
          <w:szCs w:val="18"/>
        </w:rPr>
        <w:t xml:space="preserve">Naročnik si pridržuje pravico ob oddaji dela najugodnejšemu ponudniku obseg dela zmanjšati, pri čemer izbrani ponudnik nima pravice do kakršnihkoli zahtevkov iz naslova neoddanega dela javnega naročila.  </w:t>
      </w:r>
    </w:p>
    <w:p w14:paraId="3DBEE5EB" w14:textId="77777777" w:rsidR="00B74870" w:rsidRPr="0084107F" w:rsidRDefault="00B74870" w:rsidP="00B74870">
      <w:pPr>
        <w:spacing w:after="9" w:line="256" w:lineRule="auto"/>
        <w:rPr>
          <w:rFonts w:ascii="Tahoma" w:eastAsia="Arial" w:hAnsi="Tahoma" w:cs="Tahoma"/>
          <w:sz w:val="18"/>
          <w:szCs w:val="18"/>
        </w:rPr>
      </w:pPr>
      <w:r w:rsidRPr="0084107F">
        <w:rPr>
          <w:rFonts w:ascii="Tahoma" w:eastAsia="Arial" w:hAnsi="Tahoma" w:cs="Tahoma"/>
          <w:sz w:val="18"/>
          <w:szCs w:val="18"/>
        </w:rPr>
        <w:t xml:space="preserve"> </w:t>
      </w:r>
    </w:p>
    <w:p w14:paraId="560C28DE" w14:textId="76EDA3BF" w:rsidR="00B74870" w:rsidRPr="00B74870" w:rsidRDefault="00B74870" w:rsidP="00B74870">
      <w:pPr>
        <w:spacing w:after="252" w:line="266" w:lineRule="auto"/>
        <w:ind w:right="54" w:hanging="10"/>
        <w:jc w:val="both"/>
        <w:rPr>
          <w:rFonts w:ascii="Tahoma" w:eastAsia="Arial" w:hAnsi="Tahoma" w:cs="Tahoma"/>
          <w:sz w:val="18"/>
          <w:szCs w:val="18"/>
        </w:rPr>
      </w:pPr>
      <w:r w:rsidRPr="0084107F">
        <w:rPr>
          <w:rFonts w:ascii="Tahoma" w:eastAsia="Arial" w:hAnsi="Tahoma" w:cs="Tahoma"/>
          <w:sz w:val="18"/>
          <w:szCs w:val="18"/>
        </w:rPr>
        <w:t xml:space="preserve">Ponudnik prav tako ne bo mogel uveljavljati naknadnih podražitev iz naslova nepopolne ali neustrezne dokumentacije v zvezi z oddajo javnega naročila za tiste dele izvedbe javnega naročila, ki v dokumentaciji </w:t>
      </w:r>
      <w:r w:rsidRPr="0084107F">
        <w:rPr>
          <w:rFonts w:ascii="Tahoma" w:eastAsia="Arial" w:hAnsi="Tahoma" w:cs="Tahoma"/>
          <w:sz w:val="18"/>
          <w:szCs w:val="18"/>
        </w:rPr>
        <w:lastRenderedPageBreak/>
        <w:t xml:space="preserve">v zvezi z oddajo javnega naročila niso bili ustrezno opredeljeni, pa bi jih glede na predmet javnega naročila in na celotno dokumentacijo ponudnik lahko predvidel. </w:t>
      </w:r>
    </w:p>
    <w:p w14:paraId="632201AE" w14:textId="77777777" w:rsidR="00B74870" w:rsidRPr="000179A8" w:rsidRDefault="00B74870" w:rsidP="00B74870">
      <w:pPr>
        <w:pStyle w:val="Naslov2"/>
        <w:numPr>
          <w:ilvl w:val="1"/>
          <w:numId w:val="1"/>
        </w:numPr>
        <w:ind w:left="0" w:firstLine="0"/>
      </w:pPr>
      <w:bookmarkStart w:id="77" w:name="_Toc222313966"/>
      <w:r w:rsidRPr="000179A8">
        <w:rPr>
          <w:rFonts w:hint="eastAsia"/>
        </w:rPr>
        <w:t>Notifikacijska dol</w:t>
      </w:r>
      <w:r w:rsidRPr="000179A8">
        <w:t>ž</w:t>
      </w:r>
      <w:r w:rsidRPr="000179A8">
        <w:rPr>
          <w:rFonts w:hint="eastAsia"/>
        </w:rPr>
        <w:t>nost ponudnikov v zvezi s projektno dokumentacijo</w:t>
      </w:r>
      <w:bookmarkEnd w:id="77"/>
    </w:p>
    <w:p w14:paraId="2AA7597D" w14:textId="77777777" w:rsidR="00B74870" w:rsidRPr="000179A8" w:rsidRDefault="00B74870" w:rsidP="00B74870">
      <w:pPr>
        <w:shd w:val="clear" w:color="auto" w:fill="FFFFFF"/>
        <w:jc w:val="both"/>
        <w:rPr>
          <w:rFonts w:ascii="Tahoma" w:hAnsi="Tahoma" w:cs="Tahoma"/>
          <w:color w:val="FF0000"/>
          <w:sz w:val="18"/>
          <w:szCs w:val="18"/>
        </w:rPr>
      </w:pPr>
    </w:p>
    <w:p w14:paraId="7120CBC0" w14:textId="77777777" w:rsidR="00B74870" w:rsidRDefault="00B74870" w:rsidP="00B74870">
      <w:pPr>
        <w:shd w:val="clear" w:color="auto" w:fill="FFFFFF"/>
        <w:jc w:val="both"/>
        <w:rPr>
          <w:rFonts w:ascii="Tahoma" w:hAnsi="Tahoma" w:cs="Tahoma"/>
          <w:sz w:val="18"/>
          <w:szCs w:val="18"/>
        </w:rPr>
      </w:pPr>
      <w:r w:rsidRPr="000179A8">
        <w:rPr>
          <w:rFonts w:ascii="Tahoma" w:hAnsi="Tahoma" w:cs="Tahoma"/>
          <w:sz w:val="18"/>
          <w:szCs w:val="18"/>
        </w:rPr>
        <w:t xml:space="preserve">Ponudniki so naročnika dolžni opozoriti na napake v projektni dokumentaciji. V primeru, da ponudniki naročnika ne opozorijo na te napake, lahko ponudnik oz. izvajalec po roku za oddajo ponudb opozori le na napake, ki jih ni mogel opaziti pred tem rokom. </w:t>
      </w:r>
    </w:p>
    <w:p w14:paraId="12357F90" w14:textId="77777777" w:rsidR="00B74870" w:rsidRDefault="00B74870" w:rsidP="00B74870">
      <w:pPr>
        <w:shd w:val="clear" w:color="auto" w:fill="FFFFFF"/>
        <w:jc w:val="both"/>
        <w:rPr>
          <w:rFonts w:ascii="Tahoma" w:hAnsi="Tahoma" w:cs="Tahoma"/>
          <w:sz w:val="18"/>
          <w:szCs w:val="18"/>
        </w:rPr>
      </w:pPr>
    </w:p>
    <w:p w14:paraId="296B5FB3" w14:textId="77777777" w:rsidR="00B74870" w:rsidRPr="000179A8" w:rsidRDefault="00B74870" w:rsidP="00B74870">
      <w:pPr>
        <w:pStyle w:val="Naslov2"/>
        <w:numPr>
          <w:ilvl w:val="1"/>
          <w:numId w:val="1"/>
        </w:numPr>
        <w:ind w:left="0" w:firstLine="0"/>
        <w:rPr>
          <w:lang w:bidi="ar-SA"/>
        </w:rPr>
      </w:pPr>
      <w:bookmarkStart w:id="78" w:name="_Toc222313967"/>
      <w:r w:rsidRPr="000179A8">
        <w:rPr>
          <w:rFonts w:hint="eastAsia"/>
          <w:lang w:bidi="ar-SA"/>
        </w:rPr>
        <w:t>Navedba zavajajo</w:t>
      </w:r>
      <w:r w:rsidRPr="000179A8">
        <w:rPr>
          <w:lang w:bidi="ar-SA"/>
        </w:rPr>
        <w:t>č</w:t>
      </w:r>
      <w:r w:rsidRPr="000179A8">
        <w:rPr>
          <w:rFonts w:hint="eastAsia"/>
          <w:lang w:bidi="ar-SA"/>
        </w:rPr>
        <w:t>ih podatkov</w:t>
      </w:r>
      <w:bookmarkEnd w:id="78"/>
    </w:p>
    <w:p w14:paraId="2B5D95C5" w14:textId="301215BB" w:rsidR="00F404F8" w:rsidRDefault="00B74870" w:rsidP="00B74870">
      <w:pPr>
        <w:shd w:val="clear" w:color="auto" w:fill="FFFFFF"/>
        <w:jc w:val="both"/>
        <w:rPr>
          <w:rFonts w:ascii="Tahoma" w:hAnsi="Tahoma" w:cs="Tahoma"/>
          <w:sz w:val="18"/>
          <w:szCs w:val="18"/>
        </w:rPr>
      </w:pPr>
      <w:r w:rsidRPr="000179A8">
        <w:rPr>
          <w:rFonts w:ascii="Tahoma" w:hAnsi="Tahoma" w:cs="Tahoma"/>
          <w:iCs/>
          <w:sz w:val="18"/>
          <w:szCs w:val="18"/>
        </w:rPr>
        <w:t>Naročnik bo Državni revizijski komisiji podal predlog za uvedbo postopka o prekršku, če</w:t>
      </w:r>
      <w:r w:rsidRPr="000179A8">
        <w:rPr>
          <w:rFonts w:ascii="Tahoma" w:hAnsi="Tahoma" w:cs="Tahoma"/>
          <w:sz w:val="18"/>
          <w:szCs w:val="18"/>
        </w:rPr>
        <w:t xml:space="preserve"> se bo pri naročniku pojavil utemeljen sum, da je ponudnik v postopku javnega </w:t>
      </w:r>
      <w:proofErr w:type="spellStart"/>
      <w:r w:rsidRPr="000179A8">
        <w:rPr>
          <w:rFonts w:ascii="Tahoma" w:hAnsi="Tahoma" w:cs="Tahoma"/>
          <w:sz w:val="18"/>
          <w:szCs w:val="18"/>
        </w:rPr>
        <w:t>naročila</w:t>
      </w:r>
      <w:proofErr w:type="spellEnd"/>
      <w:r w:rsidRPr="000179A8">
        <w:rPr>
          <w:rFonts w:ascii="Tahoma" w:hAnsi="Tahoma" w:cs="Tahoma"/>
          <w:sz w:val="18"/>
          <w:szCs w:val="18"/>
        </w:rPr>
        <w:t xml:space="preserve"> predložil </w:t>
      </w:r>
      <w:proofErr w:type="spellStart"/>
      <w:r w:rsidRPr="000179A8">
        <w:rPr>
          <w:rFonts w:ascii="Tahoma" w:hAnsi="Tahoma" w:cs="Tahoma"/>
          <w:sz w:val="18"/>
          <w:szCs w:val="18"/>
        </w:rPr>
        <w:t>neresnično</w:t>
      </w:r>
      <w:proofErr w:type="spellEnd"/>
      <w:r w:rsidRPr="000179A8">
        <w:rPr>
          <w:rFonts w:ascii="Tahoma" w:hAnsi="Tahoma" w:cs="Tahoma"/>
          <w:sz w:val="18"/>
          <w:szCs w:val="18"/>
        </w:rPr>
        <w:t xml:space="preserve"> izjavo ali ponarejeno ali spremenjeno listino kot pravo v skladu z enajstim odstavkom 89. člena ZJN-3 ter v primeru, da glavni izvajalec ne ravna v skladu s 94. členom ZJN-3.</w:t>
      </w:r>
    </w:p>
    <w:p w14:paraId="40477551" w14:textId="77777777" w:rsidR="00F404F8" w:rsidRDefault="00F404F8">
      <w:pPr>
        <w:pStyle w:val="Naslov2"/>
        <w:numPr>
          <w:ilvl w:val="1"/>
          <w:numId w:val="1"/>
        </w:numPr>
        <w:ind w:left="0" w:firstLine="0"/>
      </w:pPr>
      <w:bookmarkStart w:id="79" w:name="_Toc222313968"/>
      <w:r>
        <w:t>Dopustnost ponudb</w:t>
      </w:r>
      <w:r>
        <w:rPr>
          <w:lang w:val="sl-SI"/>
        </w:rPr>
        <w:t>e</w:t>
      </w:r>
      <w:r>
        <w:t>, odločitev o oddaji naročila, sklenitev pogodbe</w:t>
      </w:r>
      <w:bookmarkEnd w:id="79"/>
    </w:p>
    <w:p w14:paraId="106C7A99" w14:textId="77777777" w:rsidR="00F404F8" w:rsidRDefault="00F404F8">
      <w:pPr>
        <w:pStyle w:val="Naslov3"/>
        <w:numPr>
          <w:ilvl w:val="2"/>
          <w:numId w:val="1"/>
        </w:numPr>
        <w:ind w:left="0" w:firstLine="0"/>
        <w:rPr>
          <w:lang w:bidi="ar-SA"/>
        </w:rPr>
      </w:pPr>
      <w:bookmarkStart w:id="80" w:name="_Toc222313969"/>
      <w:r>
        <w:rPr>
          <w:lang w:bidi="ar-SA"/>
        </w:rPr>
        <w:t>Dopustnost ponudbe</w:t>
      </w:r>
      <w:bookmarkEnd w:id="80"/>
    </w:p>
    <w:p w14:paraId="2CA7EEB7" w14:textId="77777777" w:rsidR="00F404F8" w:rsidRDefault="00F404F8">
      <w:pPr>
        <w:spacing w:line="264" w:lineRule="auto"/>
        <w:jc w:val="both"/>
        <w:rPr>
          <w:rFonts w:ascii="Tahoma" w:hAnsi="Tahoma" w:cs="Tahoma"/>
          <w:sz w:val="18"/>
          <w:szCs w:val="18"/>
          <w:lang w:eastAsia="sl-SI"/>
        </w:rPr>
      </w:pPr>
    </w:p>
    <w:p w14:paraId="417D9F9F"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Ponudba se bo štela za dopustno, če jo predloži ponudnik, za katerega ne obstajajo razlogi za izključitev in ki izpolnjuje pogoje za sodelovanje, njegova ponudba ustreza potrebam in zahtevam naročnika, določenim v tej dokumentaciji in tehničnih specifikacijah, prispe pravočasno, pri njej ni dokazano nedovoljeno dogovarjanje ali korupcija, naročnik je ne oceni za neobičajno nizko in cena ne presega zagotovljenih sredstev naročnika. </w:t>
      </w:r>
    </w:p>
    <w:p w14:paraId="0B6178FF" w14:textId="77777777" w:rsidR="00F404F8" w:rsidRDefault="00F404F8">
      <w:pPr>
        <w:spacing w:line="264" w:lineRule="auto"/>
        <w:jc w:val="both"/>
        <w:rPr>
          <w:rFonts w:ascii="Tahoma" w:hAnsi="Tahoma" w:cs="Tahoma"/>
          <w:sz w:val="18"/>
          <w:szCs w:val="18"/>
          <w:lang w:eastAsia="sl-SI"/>
        </w:rPr>
      </w:pPr>
    </w:p>
    <w:p w14:paraId="356B8722"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Ponudnik mora ponudbi priložiti vse zahtevane priloge, izjave in dokumente določene v tej razpisni dokumentaciji. </w:t>
      </w:r>
    </w:p>
    <w:p w14:paraId="275DD552" w14:textId="670341AB" w:rsidR="00F404F8" w:rsidRDefault="00F404F8">
      <w:pPr>
        <w:pStyle w:val="Naslov3"/>
        <w:numPr>
          <w:ilvl w:val="2"/>
          <w:numId w:val="1"/>
        </w:numPr>
        <w:ind w:left="0" w:firstLine="0"/>
        <w:rPr>
          <w:lang w:bidi="ar-SA"/>
        </w:rPr>
      </w:pPr>
      <w:bookmarkStart w:id="81" w:name="_Toc222313970"/>
      <w:r>
        <w:rPr>
          <w:lang w:bidi="ar-SA"/>
        </w:rPr>
        <w:t>Odločitev o oddaji javnega naročila</w:t>
      </w:r>
      <w:r w:rsidR="00DA1DF4">
        <w:rPr>
          <w:lang w:val="sl-SI" w:bidi="ar-SA"/>
        </w:rPr>
        <w:t xml:space="preserve"> in pogajanja</w:t>
      </w:r>
      <w:bookmarkEnd w:id="81"/>
    </w:p>
    <w:p w14:paraId="55CD6BC0" w14:textId="77777777" w:rsidR="00F404F8" w:rsidRDefault="00F404F8">
      <w:pPr>
        <w:jc w:val="both"/>
        <w:rPr>
          <w:rFonts w:ascii="Tahoma" w:hAnsi="Tahoma" w:cs="Tahoma"/>
          <w:sz w:val="18"/>
          <w:szCs w:val="18"/>
        </w:rPr>
      </w:pPr>
    </w:p>
    <w:p w14:paraId="44AB9119"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Naročnik bo prejete ponudbe preveril v smislu dopustnosti</w:t>
      </w:r>
      <w:r w:rsidR="00A84E4B">
        <w:rPr>
          <w:rFonts w:ascii="Tahoma" w:hAnsi="Tahoma" w:cs="Tahoma"/>
          <w:sz w:val="18"/>
          <w:szCs w:val="18"/>
          <w:lang w:eastAsia="sl-SI"/>
        </w:rPr>
        <w:t xml:space="preserve"> v skladu z zakonom</w:t>
      </w:r>
      <w:r>
        <w:rPr>
          <w:rFonts w:ascii="Tahoma" w:hAnsi="Tahoma" w:cs="Tahoma"/>
          <w:sz w:val="18"/>
          <w:szCs w:val="18"/>
          <w:lang w:eastAsia="sl-SI"/>
        </w:rPr>
        <w:t xml:space="preserve">. </w:t>
      </w:r>
    </w:p>
    <w:p w14:paraId="04EA3896" w14:textId="77777777" w:rsidR="00F404F8" w:rsidRDefault="00F404F8">
      <w:pPr>
        <w:spacing w:line="264" w:lineRule="auto"/>
        <w:jc w:val="both"/>
        <w:rPr>
          <w:rFonts w:ascii="Tahoma" w:hAnsi="Tahoma" w:cs="Tahoma"/>
          <w:sz w:val="18"/>
          <w:szCs w:val="18"/>
          <w:lang w:eastAsia="sl-SI"/>
        </w:rPr>
      </w:pPr>
    </w:p>
    <w:p w14:paraId="2889976E" w14:textId="55A1604C"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V</w:t>
      </w:r>
      <w:r>
        <w:rPr>
          <w:rFonts w:ascii="Tahoma" w:hAnsi="Tahoma" w:cs="Tahoma"/>
          <w:sz w:val="18"/>
          <w:szCs w:val="18"/>
        </w:rPr>
        <w:t xml:space="preserve"> zakonsko določenem roku bo sprejel odločitev v tem postopku javnega naročila in o sprejeti odločitvi obvestil vse ponudnike, ki bodo predložili ponudbe. Naročnik bo odločitev v postopku javnega naročila objavil na Portalu javnih naročil.</w:t>
      </w:r>
      <w:r w:rsidR="00AC2C8D">
        <w:rPr>
          <w:rFonts w:ascii="Tahoma" w:hAnsi="Tahoma" w:cs="Tahoma"/>
          <w:sz w:val="18"/>
          <w:szCs w:val="18"/>
        </w:rPr>
        <w:t xml:space="preserve"> </w:t>
      </w:r>
      <w:r>
        <w:rPr>
          <w:rFonts w:ascii="Tahoma" w:hAnsi="Tahoma" w:cs="Tahoma"/>
          <w:sz w:val="18"/>
          <w:szCs w:val="18"/>
        </w:rPr>
        <w:t xml:space="preserve">Z dnem objave odločitve na Portalu javnih naročil se šteje, da je odločitev vročena. Odločitev postane pravnomočna z dnem, ko zoper njo ni mogoče zahtevati pravnega varstva. </w:t>
      </w:r>
    </w:p>
    <w:p w14:paraId="41830EA2" w14:textId="77777777" w:rsidR="00F404F8" w:rsidRDefault="00F404F8">
      <w:pPr>
        <w:jc w:val="both"/>
        <w:rPr>
          <w:rFonts w:ascii="Tahoma" w:hAnsi="Tahoma" w:cs="Tahoma"/>
          <w:sz w:val="18"/>
          <w:szCs w:val="18"/>
        </w:rPr>
      </w:pPr>
    </w:p>
    <w:p w14:paraId="5BD5351E" w14:textId="77777777" w:rsidR="00F404F8" w:rsidRDefault="00F404F8">
      <w:pPr>
        <w:jc w:val="both"/>
        <w:rPr>
          <w:rFonts w:ascii="Tahoma" w:hAnsi="Tahoma" w:cs="Tahoma"/>
          <w:sz w:val="18"/>
          <w:szCs w:val="18"/>
        </w:rPr>
      </w:pPr>
      <w:r>
        <w:rPr>
          <w:rFonts w:ascii="Tahoma" w:hAnsi="Tahoma" w:cs="Tahoma"/>
          <w:sz w:val="18"/>
          <w:szCs w:val="18"/>
        </w:rPr>
        <w:t>Naročnik lahko postopek javnega naročila ustavi, zavrne vse ponudbe ali odstopi od izvedbe javnega naročila v skladu z veljavno zakonodajo na področju javnega naročanja.</w:t>
      </w:r>
    </w:p>
    <w:p w14:paraId="66544240" w14:textId="77777777" w:rsidR="00DA1DF4" w:rsidRDefault="00DA1DF4">
      <w:pPr>
        <w:jc w:val="both"/>
        <w:rPr>
          <w:rFonts w:ascii="Tahoma" w:hAnsi="Tahoma" w:cs="Tahoma"/>
          <w:sz w:val="18"/>
          <w:szCs w:val="18"/>
        </w:rPr>
      </w:pPr>
    </w:p>
    <w:p w14:paraId="10E57B25" w14:textId="77777777" w:rsidR="00F404F8" w:rsidRDefault="00F404F8">
      <w:pPr>
        <w:pStyle w:val="Naslov3"/>
        <w:numPr>
          <w:ilvl w:val="2"/>
          <w:numId w:val="1"/>
        </w:numPr>
        <w:ind w:left="0" w:firstLine="0"/>
      </w:pPr>
      <w:bookmarkStart w:id="82" w:name="_Toc222313971"/>
      <w:r>
        <w:t>Sklenitev</w:t>
      </w:r>
      <w:r w:rsidR="00CB6845">
        <w:rPr>
          <w:lang w:val="sl-SI"/>
        </w:rPr>
        <w:t xml:space="preserve"> </w:t>
      </w:r>
      <w:r w:rsidR="00475C89">
        <w:rPr>
          <w:lang w:val="sl-SI"/>
        </w:rPr>
        <w:t>pogodbe</w:t>
      </w:r>
      <w:bookmarkEnd w:id="82"/>
    </w:p>
    <w:p w14:paraId="4EB200CC" w14:textId="77777777" w:rsidR="00F404F8" w:rsidRDefault="00F404F8">
      <w:pPr>
        <w:rPr>
          <w:lang w:val="zh-CN" w:eastAsia="zh-CN"/>
        </w:rPr>
      </w:pPr>
    </w:p>
    <w:p w14:paraId="4A8D7B1B" w14:textId="6C72BEC4" w:rsidR="00207994" w:rsidRDefault="00207994" w:rsidP="00207994">
      <w:pPr>
        <w:widowControl w:val="0"/>
        <w:spacing w:line="264" w:lineRule="auto"/>
        <w:jc w:val="both"/>
        <w:rPr>
          <w:rFonts w:ascii="Tahoma" w:hAnsi="Tahoma" w:cs="Tahoma"/>
          <w:sz w:val="18"/>
          <w:szCs w:val="18"/>
          <w:lang w:eastAsia="sl-SI"/>
        </w:rPr>
      </w:pPr>
      <w:r>
        <w:rPr>
          <w:rFonts w:ascii="Tahoma" w:hAnsi="Tahoma" w:cs="Tahoma"/>
          <w:sz w:val="18"/>
          <w:szCs w:val="18"/>
          <w:lang w:eastAsia="sl-SI"/>
        </w:rPr>
        <w:t xml:space="preserve">Izbrani izvajalec bo podpisal pogodbo </w:t>
      </w:r>
      <w:r w:rsidR="00274F94">
        <w:rPr>
          <w:rFonts w:ascii="Tahoma" w:hAnsi="Tahoma" w:cs="Tahoma"/>
          <w:sz w:val="18"/>
          <w:szCs w:val="18"/>
          <w:lang w:eastAsia="sl-SI"/>
        </w:rPr>
        <w:t>z</w:t>
      </w:r>
      <w:r w:rsidR="00857A11">
        <w:rPr>
          <w:rFonts w:ascii="Tahoma" w:hAnsi="Tahoma" w:cs="Tahoma"/>
          <w:sz w:val="18"/>
          <w:szCs w:val="18"/>
          <w:lang w:eastAsia="sl-SI"/>
        </w:rPr>
        <w:t xml:space="preserve"> </w:t>
      </w:r>
      <w:r w:rsidR="006E7EE5">
        <w:rPr>
          <w:rFonts w:ascii="Tahoma" w:hAnsi="Tahoma" w:cs="Tahoma"/>
          <w:sz w:val="18"/>
          <w:szCs w:val="18"/>
          <w:lang w:eastAsia="sl-SI"/>
        </w:rPr>
        <w:t>naročnikom</w:t>
      </w:r>
      <w:r>
        <w:rPr>
          <w:rFonts w:ascii="Tahoma" w:hAnsi="Tahoma" w:cs="Tahoma"/>
          <w:sz w:val="18"/>
          <w:szCs w:val="18"/>
          <w:lang w:eastAsia="sl-SI"/>
        </w:rPr>
        <w:t xml:space="preserve">. </w:t>
      </w:r>
    </w:p>
    <w:p w14:paraId="16983F55" w14:textId="77777777" w:rsidR="00813D96" w:rsidRDefault="00813D96">
      <w:pPr>
        <w:widowControl w:val="0"/>
        <w:spacing w:line="264" w:lineRule="auto"/>
        <w:jc w:val="both"/>
        <w:rPr>
          <w:rFonts w:ascii="Tahoma" w:hAnsi="Tahoma" w:cs="Tahoma"/>
          <w:sz w:val="18"/>
          <w:szCs w:val="18"/>
          <w:lang w:eastAsia="sl-SI"/>
        </w:rPr>
      </w:pPr>
    </w:p>
    <w:p w14:paraId="1DD58175" w14:textId="743AF3CD" w:rsidR="00F404F8" w:rsidRDefault="00F404F8">
      <w:pPr>
        <w:widowControl w:val="0"/>
        <w:spacing w:line="264" w:lineRule="auto"/>
        <w:jc w:val="both"/>
        <w:rPr>
          <w:rFonts w:ascii="Tahoma" w:hAnsi="Tahoma" w:cs="Tahoma"/>
          <w:sz w:val="18"/>
          <w:szCs w:val="18"/>
          <w:lang w:eastAsia="sl-SI"/>
        </w:rPr>
      </w:pPr>
      <w:r>
        <w:rPr>
          <w:rFonts w:ascii="Tahoma" w:hAnsi="Tahoma" w:cs="Tahoma"/>
          <w:sz w:val="18"/>
          <w:szCs w:val="18"/>
          <w:lang w:eastAsia="sl-SI"/>
        </w:rPr>
        <w:t>Po poteku obdobja mirovanja in s tem pravnomočnosti odločitve v postopku oddaj</w:t>
      </w:r>
      <w:r w:rsidR="003B23E7">
        <w:rPr>
          <w:rFonts w:ascii="Tahoma" w:hAnsi="Tahoma" w:cs="Tahoma"/>
          <w:sz w:val="18"/>
          <w:szCs w:val="18"/>
          <w:lang w:eastAsia="sl-SI"/>
        </w:rPr>
        <w:t>e</w:t>
      </w:r>
      <w:r>
        <w:rPr>
          <w:rFonts w:ascii="Tahoma" w:hAnsi="Tahoma" w:cs="Tahoma"/>
          <w:sz w:val="18"/>
          <w:szCs w:val="18"/>
          <w:lang w:eastAsia="sl-SI"/>
        </w:rPr>
        <w:t xml:space="preserve"> javnega naročila, bo naročnik z izbranim ponudnikom sklenil pogodbo</w:t>
      </w:r>
      <w:r>
        <w:rPr>
          <w:rFonts w:ascii="Tahoma" w:hAnsi="Tahoma" w:cs="Tahoma"/>
          <w:sz w:val="18"/>
          <w:szCs w:val="18"/>
          <w:lang w:val="en-US" w:eastAsia="sl-SI"/>
        </w:rPr>
        <w:t xml:space="preserve">, </w:t>
      </w:r>
      <w:proofErr w:type="spellStart"/>
      <w:r>
        <w:rPr>
          <w:rFonts w:ascii="Tahoma" w:hAnsi="Tahoma" w:cs="Tahoma"/>
          <w:sz w:val="18"/>
          <w:szCs w:val="18"/>
          <w:lang w:val="en-US" w:eastAsia="sl-SI"/>
        </w:rPr>
        <w:t>če</w:t>
      </w:r>
      <w:proofErr w:type="spellEnd"/>
      <w:r>
        <w:rPr>
          <w:rFonts w:ascii="Tahoma" w:hAnsi="Tahoma" w:cs="Tahoma"/>
          <w:sz w:val="18"/>
          <w:szCs w:val="18"/>
          <w:lang w:val="en-US" w:eastAsia="sl-SI"/>
        </w:rPr>
        <w:t xml:space="preserve"> </w:t>
      </w:r>
      <w:proofErr w:type="spellStart"/>
      <w:r>
        <w:rPr>
          <w:rFonts w:ascii="Tahoma" w:hAnsi="Tahoma" w:cs="Tahoma"/>
          <w:sz w:val="18"/>
          <w:szCs w:val="18"/>
          <w:lang w:val="en-US" w:eastAsia="sl-SI"/>
        </w:rPr>
        <w:t>zakon</w:t>
      </w:r>
      <w:proofErr w:type="spellEnd"/>
      <w:r>
        <w:rPr>
          <w:rFonts w:ascii="Tahoma" w:hAnsi="Tahoma" w:cs="Tahoma"/>
          <w:sz w:val="18"/>
          <w:szCs w:val="18"/>
          <w:lang w:val="en-US" w:eastAsia="sl-SI"/>
        </w:rPr>
        <w:t xml:space="preserve"> ne </w:t>
      </w:r>
      <w:proofErr w:type="spellStart"/>
      <w:r>
        <w:rPr>
          <w:rFonts w:ascii="Tahoma" w:hAnsi="Tahoma" w:cs="Tahoma"/>
          <w:sz w:val="18"/>
          <w:szCs w:val="18"/>
          <w:lang w:val="en-US" w:eastAsia="sl-SI"/>
        </w:rPr>
        <w:t>omogoča</w:t>
      </w:r>
      <w:proofErr w:type="spellEnd"/>
      <w:r>
        <w:rPr>
          <w:rFonts w:ascii="Tahoma" w:hAnsi="Tahoma" w:cs="Tahoma"/>
          <w:sz w:val="18"/>
          <w:szCs w:val="18"/>
          <w:lang w:val="en-US" w:eastAsia="sl-SI"/>
        </w:rPr>
        <w:t xml:space="preserve"> </w:t>
      </w:r>
      <w:proofErr w:type="spellStart"/>
      <w:r>
        <w:rPr>
          <w:rFonts w:ascii="Tahoma" w:hAnsi="Tahoma" w:cs="Tahoma"/>
          <w:sz w:val="18"/>
          <w:szCs w:val="18"/>
          <w:lang w:val="en-US" w:eastAsia="sl-SI"/>
        </w:rPr>
        <w:t>sklenitve</w:t>
      </w:r>
      <w:proofErr w:type="spellEnd"/>
      <w:r>
        <w:rPr>
          <w:rFonts w:ascii="Tahoma" w:hAnsi="Tahoma" w:cs="Tahoma"/>
          <w:sz w:val="18"/>
          <w:szCs w:val="18"/>
          <w:lang w:val="en-US" w:eastAsia="sl-SI"/>
        </w:rPr>
        <w:t xml:space="preserve"> </w:t>
      </w:r>
      <w:proofErr w:type="spellStart"/>
      <w:r w:rsidR="00475C89">
        <w:rPr>
          <w:rFonts w:ascii="Tahoma" w:hAnsi="Tahoma" w:cs="Tahoma"/>
          <w:sz w:val="18"/>
          <w:szCs w:val="18"/>
          <w:lang w:val="en-US" w:eastAsia="sl-SI"/>
        </w:rPr>
        <w:t>pogodbe</w:t>
      </w:r>
      <w:proofErr w:type="spellEnd"/>
      <w:r>
        <w:rPr>
          <w:rFonts w:ascii="Tahoma" w:hAnsi="Tahoma" w:cs="Tahoma"/>
          <w:sz w:val="18"/>
          <w:szCs w:val="18"/>
          <w:lang w:val="en-US" w:eastAsia="sl-SI"/>
        </w:rPr>
        <w:t xml:space="preserve"> </w:t>
      </w:r>
      <w:proofErr w:type="spellStart"/>
      <w:r>
        <w:rPr>
          <w:rFonts w:ascii="Tahoma" w:hAnsi="Tahoma" w:cs="Tahoma"/>
          <w:sz w:val="18"/>
          <w:szCs w:val="18"/>
          <w:lang w:val="en-US" w:eastAsia="sl-SI"/>
        </w:rPr>
        <w:t>že</w:t>
      </w:r>
      <w:proofErr w:type="spellEnd"/>
      <w:r>
        <w:rPr>
          <w:rFonts w:ascii="Tahoma" w:hAnsi="Tahoma" w:cs="Tahoma"/>
          <w:sz w:val="18"/>
          <w:szCs w:val="18"/>
          <w:lang w:val="en-US" w:eastAsia="sl-SI"/>
        </w:rPr>
        <w:t xml:space="preserve"> </w:t>
      </w:r>
      <w:proofErr w:type="spellStart"/>
      <w:r>
        <w:rPr>
          <w:rFonts w:ascii="Tahoma" w:hAnsi="Tahoma" w:cs="Tahoma"/>
          <w:sz w:val="18"/>
          <w:szCs w:val="18"/>
          <w:lang w:val="en-US" w:eastAsia="sl-SI"/>
        </w:rPr>
        <w:t>prej</w:t>
      </w:r>
      <w:proofErr w:type="spellEnd"/>
      <w:r>
        <w:rPr>
          <w:rFonts w:ascii="Tahoma" w:hAnsi="Tahoma" w:cs="Tahoma"/>
          <w:sz w:val="18"/>
          <w:szCs w:val="18"/>
          <w:lang w:eastAsia="sl-SI"/>
        </w:rPr>
        <w:t xml:space="preserve">. </w:t>
      </w:r>
    </w:p>
    <w:p w14:paraId="22D415D6" w14:textId="77777777" w:rsidR="00F404F8" w:rsidRDefault="00F404F8">
      <w:pPr>
        <w:widowControl w:val="0"/>
        <w:spacing w:line="264" w:lineRule="auto"/>
        <w:jc w:val="both"/>
        <w:rPr>
          <w:rFonts w:ascii="Tahoma" w:hAnsi="Tahoma" w:cs="Tahoma"/>
          <w:sz w:val="18"/>
          <w:szCs w:val="18"/>
        </w:rPr>
      </w:pPr>
    </w:p>
    <w:p w14:paraId="3D566C4A" w14:textId="75445FD5" w:rsidR="00F404F8" w:rsidRDefault="00F404F8">
      <w:pPr>
        <w:widowControl w:val="0"/>
        <w:spacing w:line="264" w:lineRule="auto"/>
        <w:jc w:val="both"/>
        <w:rPr>
          <w:rFonts w:ascii="Tahoma" w:hAnsi="Tahoma" w:cs="Tahoma"/>
          <w:sz w:val="18"/>
          <w:szCs w:val="18"/>
          <w:lang w:eastAsia="sl-SI"/>
        </w:rPr>
      </w:pPr>
      <w:r>
        <w:rPr>
          <w:rFonts w:ascii="Tahoma" w:hAnsi="Tahoma" w:cs="Tahoma"/>
          <w:color w:val="000000"/>
          <w:sz w:val="18"/>
          <w:szCs w:val="18"/>
        </w:rPr>
        <w:t>Če izbrani ponudnik v osmih (8) dneh od prejema poziva k podpisu pogodbe, ne bo vrnil podpisane pogodbe naročniku (oddajna teorija), lahko naročnik šteje, da je izbrani ponudnik odstopil od ponudbe.</w:t>
      </w:r>
      <w:r>
        <w:rPr>
          <w:rFonts w:ascii="Tahoma" w:hAnsi="Tahoma" w:cs="Tahoma"/>
          <w:sz w:val="18"/>
          <w:szCs w:val="18"/>
          <w:lang w:eastAsia="sl-SI"/>
        </w:rPr>
        <w:t xml:space="preserve"> V tem primeru</w:t>
      </w:r>
      <w:r w:rsidR="005E5E45">
        <w:rPr>
          <w:rFonts w:ascii="Tahoma" w:hAnsi="Tahoma" w:cs="Tahoma"/>
          <w:sz w:val="18"/>
          <w:szCs w:val="18"/>
          <w:lang w:eastAsia="sl-SI"/>
        </w:rPr>
        <w:t xml:space="preserve"> </w:t>
      </w:r>
      <w:r w:rsidR="00284D87">
        <w:rPr>
          <w:rFonts w:ascii="Tahoma" w:hAnsi="Tahoma" w:cs="Tahoma"/>
          <w:sz w:val="18"/>
          <w:szCs w:val="18"/>
          <w:lang w:eastAsia="sl-SI"/>
        </w:rPr>
        <w:t>lahko</w:t>
      </w:r>
      <w:r>
        <w:rPr>
          <w:rFonts w:ascii="Tahoma" w:hAnsi="Tahoma" w:cs="Tahoma"/>
          <w:sz w:val="18"/>
          <w:szCs w:val="18"/>
          <w:lang w:eastAsia="sl-SI"/>
        </w:rPr>
        <w:t xml:space="preserve"> naročnik unovči zavarovanje za resnost ponudbe. </w:t>
      </w:r>
    </w:p>
    <w:p w14:paraId="3785198B" w14:textId="77777777" w:rsidR="00F404F8" w:rsidRPr="00EE28B9" w:rsidRDefault="00F404F8">
      <w:pPr>
        <w:pStyle w:val="Naslov2"/>
        <w:numPr>
          <w:ilvl w:val="1"/>
          <w:numId w:val="1"/>
        </w:numPr>
        <w:ind w:left="0" w:firstLine="0"/>
        <w:rPr>
          <w:color w:val="4F81BD"/>
        </w:rPr>
      </w:pPr>
      <w:bookmarkStart w:id="83" w:name="_Toc222313972"/>
      <w:r w:rsidRPr="00EE28B9">
        <w:rPr>
          <w:color w:val="4F81BD"/>
        </w:rPr>
        <w:t>Vpogled</w:t>
      </w:r>
      <w:bookmarkEnd w:id="83"/>
    </w:p>
    <w:p w14:paraId="0831A7FD" w14:textId="77777777" w:rsidR="00F404F8" w:rsidRDefault="00F404F8">
      <w:pPr>
        <w:pStyle w:val="naslov1"/>
        <w:numPr>
          <w:ilvl w:val="0"/>
          <w:numId w:val="0"/>
        </w:numPr>
        <w:ind w:left="360" w:hanging="360"/>
        <w:rPr>
          <w:rFonts w:ascii="Tahoma" w:hAnsi="Tahoma" w:cs="Tahoma"/>
          <w:b w:val="0"/>
          <w:sz w:val="18"/>
          <w:szCs w:val="18"/>
        </w:rPr>
      </w:pPr>
      <w:bookmarkStart w:id="84" w:name="_Toc506804622"/>
      <w:bookmarkStart w:id="85" w:name="_Toc351357"/>
      <w:bookmarkStart w:id="86" w:name="_Toc506803803"/>
      <w:bookmarkStart w:id="87" w:name="_Toc506285412"/>
      <w:bookmarkStart w:id="88" w:name="_Toc525207008"/>
      <w:bookmarkStart w:id="89" w:name="_Toc507148868"/>
      <w:bookmarkStart w:id="90" w:name="_Toc535396956"/>
      <w:bookmarkStart w:id="91" w:name="_Toc17881042"/>
      <w:bookmarkStart w:id="92" w:name="_Toc8363"/>
      <w:bookmarkStart w:id="93" w:name="_Toc28116"/>
      <w:bookmarkStart w:id="94" w:name="_Toc506195475"/>
      <w:bookmarkStart w:id="95" w:name="_Toc77141918"/>
      <w:bookmarkStart w:id="96" w:name="_Toc103329539"/>
      <w:bookmarkStart w:id="97" w:name="_Toc103343245"/>
      <w:bookmarkStart w:id="98" w:name="_Toc103597479"/>
      <w:bookmarkStart w:id="99" w:name="_Toc103598490"/>
      <w:bookmarkStart w:id="100" w:name="_Toc172791260"/>
      <w:bookmarkStart w:id="101" w:name="_Toc190433367"/>
      <w:bookmarkStart w:id="102" w:name="_Toc222313973"/>
      <w:r>
        <w:rPr>
          <w:rFonts w:ascii="Tahoma" w:hAnsi="Tahoma" w:cs="Tahoma"/>
          <w:b w:val="0"/>
          <w:sz w:val="18"/>
          <w:szCs w:val="18"/>
        </w:rPr>
        <w:t>Po objavi odločitve je mogoč vpogled v dokumentacijo v skladu s 35. členom ZJN-3.</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ascii="Tahoma" w:hAnsi="Tahoma" w:cs="Tahoma"/>
          <w:b w:val="0"/>
          <w:sz w:val="18"/>
          <w:szCs w:val="18"/>
        </w:rPr>
        <w:t xml:space="preserve"> </w:t>
      </w:r>
    </w:p>
    <w:p w14:paraId="74065B1D" w14:textId="77777777" w:rsidR="00EE28B9" w:rsidRPr="00083C17" w:rsidRDefault="00EE28B9" w:rsidP="00EE28B9">
      <w:pPr>
        <w:pStyle w:val="Naslov2"/>
        <w:numPr>
          <w:ilvl w:val="1"/>
          <w:numId w:val="1"/>
        </w:numPr>
        <w:ind w:left="0" w:firstLine="0"/>
        <w:rPr>
          <w:color w:val="4F81BD"/>
        </w:rPr>
      </w:pPr>
      <w:bookmarkStart w:id="103" w:name="_Toc222313974"/>
      <w:r w:rsidRPr="00083C17">
        <w:rPr>
          <w:color w:val="4F81BD"/>
        </w:rPr>
        <w:t>S</w:t>
      </w:r>
      <w:r w:rsidRPr="00EE28B9">
        <w:rPr>
          <w:color w:val="4F81BD"/>
        </w:rPr>
        <w:t>prememba pogodbe o izvedbi javnega naročila</w:t>
      </w:r>
      <w:bookmarkEnd w:id="103"/>
      <w:r w:rsidRPr="00083C17">
        <w:rPr>
          <w:color w:val="4F81BD"/>
        </w:rPr>
        <w:t xml:space="preserve"> </w:t>
      </w:r>
    </w:p>
    <w:p w14:paraId="32E26F4E" w14:textId="77777777" w:rsidR="00EE28B9" w:rsidRDefault="00EE28B9" w:rsidP="00EE28B9">
      <w:pPr>
        <w:spacing w:after="266" w:line="268" w:lineRule="auto"/>
        <w:ind w:right="54" w:hanging="10"/>
        <w:jc w:val="both"/>
        <w:rPr>
          <w:rFonts w:ascii="Tahoma" w:eastAsia="Arial" w:hAnsi="Tahoma" w:cs="Tahoma"/>
          <w:sz w:val="18"/>
          <w:szCs w:val="18"/>
        </w:rPr>
      </w:pPr>
      <w:r w:rsidRPr="00083C17">
        <w:rPr>
          <w:rFonts w:ascii="Tahoma" w:eastAsia="Arial" w:hAnsi="Tahoma" w:cs="Tahoma"/>
          <w:sz w:val="18"/>
          <w:szCs w:val="18"/>
        </w:rPr>
        <w:t xml:space="preserve">V skladu z določili 1. alineje prvega odstavka 95. člena ZJN-3 se lahko </w:t>
      </w:r>
      <w:r w:rsidR="00CB6845">
        <w:rPr>
          <w:rFonts w:ascii="Tahoma" w:eastAsia="Arial" w:hAnsi="Tahoma" w:cs="Tahoma"/>
          <w:sz w:val="18"/>
          <w:szCs w:val="18"/>
        </w:rPr>
        <w:t xml:space="preserve">okvirni sporazum oz. </w:t>
      </w:r>
      <w:r w:rsidRPr="00083C17">
        <w:rPr>
          <w:rFonts w:ascii="Tahoma" w:eastAsia="Arial" w:hAnsi="Tahoma" w:cs="Tahoma"/>
          <w:sz w:val="18"/>
          <w:szCs w:val="18"/>
        </w:rPr>
        <w:t xml:space="preserve">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 </w:t>
      </w:r>
    </w:p>
    <w:p w14:paraId="33D4E245" w14:textId="77777777" w:rsidR="00F404F8" w:rsidRPr="00627863" w:rsidRDefault="00F404F8">
      <w:pPr>
        <w:pStyle w:val="Naslov2"/>
        <w:numPr>
          <w:ilvl w:val="1"/>
          <w:numId w:val="1"/>
        </w:numPr>
        <w:ind w:left="0" w:firstLine="0"/>
        <w:rPr>
          <w:color w:val="4F81BD"/>
        </w:rPr>
      </w:pPr>
      <w:bookmarkStart w:id="104" w:name="_Toc222313975"/>
      <w:r w:rsidRPr="00627863">
        <w:rPr>
          <w:color w:val="4F81BD"/>
        </w:rPr>
        <w:t>Javnost in zaupnost postopka</w:t>
      </w:r>
      <w:bookmarkEnd w:id="104"/>
    </w:p>
    <w:p w14:paraId="08F9503B"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5F878EC5" w14:textId="77777777" w:rsidR="00F404F8" w:rsidRDefault="00F404F8">
      <w:pPr>
        <w:spacing w:line="264" w:lineRule="auto"/>
        <w:jc w:val="both"/>
        <w:rPr>
          <w:rFonts w:ascii="Tahoma" w:hAnsi="Tahoma" w:cs="Tahoma"/>
          <w:sz w:val="18"/>
          <w:szCs w:val="18"/>
          <w:lang w:eastAsia="sl-SI"/>
        </w:rPr>
      </w:pPr>
    </w:p>
    <w:p w14:paraId="6E7D0344"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Imena ponudnikov in predložene ponudbe so do roka, določenega za odpiranje ponudb, poslovna skrivnost.</w:t>
      </w:r>
    </w:p>
    <w:p w14:paraId="4CF33087" w14:textId="77777777" w:rsidR="00F404F8" w:rsidRDefault="00F404F8">
      <w:pPr>
        <w:spacing w:line="264" w:lineRule="auto"/>
        <w:jc w:val="both"/>
        <w:rPr>
          <w:rFonts w:ascii="Tahoma" w:hAnsi="Tahoma" w:cs="Tahoma"/>
          <w:sz w:val="18"/>
          <w:szCs w:val="18"/>
          <w:lang w:eastAsia="sl-SI"/>
        </w:rPr>
      </w:pPr>
    </w:p>
    <w:p w14:paraId="28998961"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25381C04" w14:textId="77777777" w:rsidR="00F404F8" w:rsidRDefault="00F404F8">
      <w:pPr>
        <w:spacing w:line="264" w:lineRule="auto"/>
        <w:jc w:val="both"/>
        <w:rPr>
          <w:rFonts w:ascii="Tahoma" w:hAnsi="Tahoma" w:cs="Tahoma"/>
          <w:sz w:val="18"/>
          <w:szCs w:val="18"/>
          <w:lang w:eastAsia="sl-SI"/>
        </w:rPr>
      </w:pPr>
    </w:p>
    <w:p w14:paraId="74978DC2"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Ponudnik naj priloge, obrazce, izjave in dokumente, za katere meni, da sodijo pod varstvo osebnih podatkov, zaupne ali poslovno skrivnost, označi s klavzulo »ZAUPNO« ali »POSLOVNA SKRIVNOST«. Če naj bo zaupen samo določen podatek v prilogi,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w:t>
      </w:r>
      <w:r>
        <w:rPr>
          <w:rFonts w:ascii="Tahoma" w:hAnsi="Tahoma" w:cs="Tahoma"/>
          <w:sz w:val="18"/>
          <w:szCs w:val="18"/>
          <w:lang w:eastAsia="sl-SI"/>
        </w:rPr>
        <w:lastRenderedPageBreak/>
        <w:t xml:space="preserve">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7526302D" w14:textId="77777777" w:rsidR="00F404F8" w:rsidRDefault="00F404F8">
      <w:pPr>
        <w:spacing w:line="264" w:lineRule="auto"/>
        <w:jc w:val="both"/>
        <w:rPr>
          <w:rFonts w:ascii="Tahoma" w:hAnsi="Tahoma" w:cs="Tahoma"/>
          <w:sz w:val="18"/>
          <w:szCs w:val="18"/>
          <w:lang w:eastAsia="sl-SI"/>
        </w:rPr>
      </w:pPr>
    </w:p>
    <w:p w14:paraId="55133358"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Ob tem naročnik seznanja ponudnike, da je dolžan sklep o določitvi poslovne skrivnosti, ki ga izda ponudnik skladno z določbami ZGD upoštevati tudi, če ta ni predložen v ponudbi, pa ga ponudnik predloži v katerikoli fazi postopka javnega naročanja. </w:t>
      </w:r>
    </w:p>
    <w:p w14:paraId="5CA5A0B1" w14:textId="77777777" w:rsidR="00F404F8" w:rsidRDefault="00F404F8">
      <w:pPr>
        <w:spacing w:line="264" w:lineRule="auto"/>
        <w:jc w:val="both"/>
        <w:rPr>
          <w:rFonts w:ascii="Tahoma" w:hAnsi="Tahoma" w:cs="Tahoma"/>
          <w:sz w:val="18"/>
          <w:szCs w:val="18"/>
          <w:lang w:eastAsia="sl-SI"/>
        </w:rPr>
      </w:pPr>
    </w:p>
    <w:p w14:paraId="59128B74"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Ponudniki morajo pri določanju zaupnosti ali poslovne skrivnosti upoštevati določbo drugega odstavka 35. člena ZJN-3,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14:paraId="377CC339" w14:textId="77777777" w:rsidR="00F404F8" w:rsidRDefault="00F404F8">
      <w:pPr>
        <w:spacing w:before="225" w:after="225"/>
        <w:jc w:val="both"/>
        <w:rPr>
          <w:rFonts w:ascii="Tahoma" w:hAnsi="Tahoma" w:cs="Tahoma"/>
          <w:color w:val="000000"/>
          <w:sz w:val="18"/>
          <w:szCs w:val="18"/>
        </w:rPr>
      </w:pPr>
      <w:r>
        <w:rPr>
          <w:rFonts w:ascii="Tahoma" w:hAnsi="Tahoma" w:cs="Tahoma"/>
          <w:color w:val="000000"/>
          <w:sz w:val="18"/>
          <w:szCs w:val="18"/>
        </w:rPr>
        <w:t>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85A32A1" w14:textId="77777777" w:rsidR="00F404F8" w:rsidRDefault="00F404F8">
      <w:pPr>
        <w:pStyle w:val="Naslov2"/>
        <w:numPr>
          <w:ilvl w:val="1"/>
          <w:numId w:val="1"/>
        </w:numPr>
        <w:ind w:left="0" w:firstLine="0"/>
        <w:rPr>
          <w:lang w:bidi="ar-SA"/>
        </w:rPr>
      </w:pPr>
      <w:bookmarkStart w:id="105" w:name="_Toc222313976"/>
      <w:r>
        <w:rPr>
          <w:lang w:bidi="ar-SA"/>
        </w:rPr>
        <w:t>Navedba zavajajočih podatkov</w:t>
      </w:r>
      <w:bookmarkEnd w:id="105"/>
    </w:p>
    <w:p w14:paraId="295C70CF" w14:textId="45B71E80" w:rsidR="00F404F8" w:rsidRDefault="00F404F8">
      <w:pPr>
        <w:shd w:val="clear" w:color="auto" w:fill="FFFFFF"/>
        <w:jc w:val="both"/>
        <w:rPr>
          <w:rFonts w:ascii="Tahoma" w:hAnsi="Tahoma" w:cs="Tahoma"/>
          <w:sz w:val="18"/>
          <w:szCs w:val="18"/>
        </w:rPr>
      </w:pPr>
      <w:r>
        <w:rPr>
          <w:rFonts w:ascii="Tahoma" w:hAnsi="Tahoma" w:cs="Tahoma"/>
          <w:iCs/>
          <w:sz w:val="18"/>
          <w:szCs w:val="18"/>
        </w:rPr>
        <w:t>Naročnik bo Državni revizijski komisiji podal predlog za uvedbo postopka o prekršku, če</w:t>
      </w:r>
      <w:r>
        <w:rPr>
          <w:rFonts w:ascii="Tahoma" w:hAnsi="Tahoma" w:cs="Tahoma"/>
          <w:sz w:val="18"/>
          <w:szCs w:val="18"/>
        </w:rPr>
        <w:t xml:space="preserve"> se bo pri naročniku pojavil utemeljen sum, da je ponudnik v postopku javnega </w:t>
      </w:r>
      <w:proofErr w:type="spellStart"/>
      <w:r>
        <w:rPr>
          <w:rFonts w:ascii="Tahoma" w:hAnsi="Tahoma" w:cs="Tahoma"/>
          <w:sz w:val="18"/>
          <w:szCs w:val="18"/>
        </w:rPr>
        <w:t>naročila</w:t>
      </w:r>
      <w:proofErr w:type="spellEnd"/>
      <w:r>
        <w:rPr>
          <w:rFonts w:ascii="Tahoma" w:hAnsi="Tahoma" w:cs="Tahoma"/>
          <w:sz w:val="18"/>
          <w:szCs w:val="18"/>
        </w:rPr>
        <w:t xml:space="preserve"> predložil </w:t>
      </w:r>
      <w:proofErr w:type="spellStart"/>
      <w:r>
        <w:rPr>
          <w:rFonts w:ascii="Tahoma" w:hAnsi="Tahoma" w:cs="Tahoma"/>
          <w:sz w:val="18"/>
          <w:szCs w:val="18"/>
        </w:rPr>
        <w:t>neresnično</w:t>
      </w:r>
      <w:proofErr w:type="spellEnd"/>
      <w:r>
        <w:rPr>
          <w:rFonts w:ascii="Tahoma" w:hAnsi="Tahoma" w:cs="Tahoma"/>
          <w:sz w:val="18"/>
          <w:szCs w:val="18"/>
        </w:rPr>
        <w:t xml:space="preserve"> izjavo ali ponarejeno ali spremenjeno listino kot pravo v skladu z enajstim odstavkom 89. člena ZJN-3 ter v primeru, da glavni izvajalec ne ravna v skladu s 94. členom ZJN-3.</w:t>
      </w:r>
    </w:p>
    <w:p w14:paraId="5A607D34" w14:textId="77777777" w:rsidR="00F404F8" w:rsidRDefault="00F404F8">
      <w:pPr>
        <w:pStyle w:val="Naslov2"/>
        <w:numPr>
          <w:ilvl w:val="1"/>
          <w:numId w:val="1"/>
        </w:numPr>
        <w:ind w:left="0" w:firstLine="0"/>
        <w:rPr>
          <w:lang w:bidi="ar-SA"/>
        </w:rPr>
      </w:pPr>
      <w:bookmarkStart w:id="106" w:name="_Toc222313977"/>
      <w:r>
        <w:rPr>
          <w:lang w:bidi="ar-SA"/>
        </w:rPr>
        <w:t>Pravno varstvo</w:t>
      </w:r>
      <w:bookmarkEnd w:id="106"/>
    </w:p>
    <w:p w14:paraId="42B02316" w14:textId="77777777" w:rsidR="00F404F8" w:rsidRDefault="00F404F8">
      <w:pPr>
        <w:spacing w:before="225" w:after="225"/>
        <w:jc w:val="both"/>
        <w:rPr>
          <w:rFonts w:ascii="Tahoma" w:hAnsi="Tahoma" w:cs="Tahoma"/>
          <w:sz w:val="18"/>
          <w:szCs w:val="18"/>
        </w:rPr>
      </w:pPr>
      <w:r>
        <w:rPr>
          <w:rFonts w:ascii="Tahoma" w:hAnsi="Tahoma" w:cs="Tahoma"/>
          <w:color w:val="000000"/>
          <w:sz w:val="18"/>
          <w:szCs w:val="18"/>
        </w:rPr>
        <w:t>Pravno varstvo v postopku javnega naročanja je zagotovljeno v skladu z določbami ZPVPJN, po postopku in na način kot ga določa zakon.</w:t>
      </w:r>
    </w:p>
    <w:p w14:paraId="7A3ECBBF" w14:textId="77777777" w:rsidR="00F404F8" w:rsidRDefault="00F404F8">
      <w:pPr>
        <w:spacing w:before="225" w:after="225"/>
        <w:jc w:val="both"/>
        <w:rPr>
          <w:rFonts w:ascii="Tahoma" w:hAnsi="Tahoma" w:cs="Tahoma"/>
          <w:color w:val="000000"/>
          <w:sz w:val="18"/>
          <w:szCs w:val="18"/>
        </w:rPr>
      </w:pPr>
      <w:r>
        <w:rPr>
          <w:rFonts w:ascii="Tahoma" w:hAnsi="Tahoma" w:cs="Tahoma"/>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61B4689" w14:textId="77777777" w:rsidR="00F404F8" w:rsidRDefault="00F404F8">
      <w:pPr>
        <w:widowControl w:val="0"/>
        <w:spacing w:line="264" w:lineRule="auto"/>
        <w:jc w:val="both"/>
        <w:rPr>
          <w:rFonts w:ascii="Tahoma" w:hAnsi="Tahoma" w:cs="Tahoma"/>
          <w:color w:val="000000"/>
          <w:sz w:val="18"/>
          <w:szCs w:val="18"/>
          <w:lang w:eastAsia="sl-SI"/>
        </w:rPr>
      </w:pPr>
      <w:r>
        <w:rPr>
          <w:rFonts w:ascii="Tahoma" w:hAnsi="Tahoma" w:cs="Tahoma"/>
          <w:sz w:val="18"/>
          <w:szCs w:val="18"/>
          <w:lang w:eastAsia="sl-SI"/>
        </w:rPr>
        <w:t xml:space="preserve">Zahtevek za revizijo mora vsebovati: (1) </w:t>
      </w:r>
      <w:r>
        <w:rPr>
          <w:rFonts w:ascii="Tahoma" w:hAnsi="Tahoma" w:cs="Tahoma"/>
          <w:color w:val="000000"/>
          <w:sz w:val="18"/>
          <w:szCs w:val="18"/>
          <w:lang w:eastAsia="sl-SI"/>
        </w:rPr>
        <w:t xml:space="preserve">ime in naslov vlagatelja zahtevka ter kontaktno osebo; (2) ime naročnika; (3) oznako javnega naročila ali odločitve o oddaji javnega naročila ali priznanju sposobnosti; (4) predmet javnega  naročila; (5) pooblastilo za zastopanje v </w:t>
      </w:r>
      <w:proofErr w:type="spellStart"/>
      <w:r>
        <w:rPr>
          <w:rFonts w:ascii="Tahoma" w:hAnsi="Tahoma" w:cs="Tahoma"/>
          <w:color w:val="000000"/>
          <w:sz w:val="18"/>
          <w:szCs w:val="18"/>
          <w:lang w:eastAsia="sl-SI"/>
        </w:rPr>
        <w:t>predrevizijskem</w:t>
      </w:r>
      <w:proofErr w:type="spellEnd"/>
      <w:r>
        <w:rPr>
          <w:rFonts w:ascii="Tahoma" w:hAnsi="Tahoma" w:cs="Tahoma"/>
          <w:color w:val="000000"/>
          <w:sz w:val="18"/>
          <w:szCs w:val="18"/>
          <w:lang w:eastAsia="sl-SI"/>
        </w:rPr>
        <w:t xml:space="preserve"> in revizijskem postopku, če vlagatelj nastopa s pooblaščencem  ter (6) potrdilo o plačilu takse</w:t>
      </w:r>
      <w:r>
        <w:rPr>
          <w:rFonts w:ascii="Tahoma" w:hAnsi="Tahoma" w:cs="Tahoma"/>
          <w:sz w:val="18"/>
          <w:szCs w:val="18"/>
        </w:rPr>
        <w:t xml:space="preserve"> iz prvega, drugega, tretjega ali četrtega odstavka 71. člena ZPVPJN</w:t>
      </w:r>
      <w:r>
        <w:rPr>
          <w:rFonts w:ascii="Tahoma" w:hAnsi="Tahoma" w:cs="Tahoma"/>
          <w:color w:val="000000"/>
          <w:sz w:val="18"/>
          <w:szCs w:val="18"/>
          <w:lang w:eastAsia="sl-SI"/>
        </w:rPr>
        <w:t xml:space="preserve">. </w:t>
      </w:r>
      <w:r>
        <w:rPr>
          <w:rFonts w:ascii="Tahoma" w:hAnsi="Tahoma" w:cs="Tahoma"/>
          <w:sz w:val="18"/>
          <w:szCs w:val="18"/>
        </w:rPr>
        <w:t>Vlagatelj mora v zahtevku za revizijo navesti očitane kršitve ter dejstva in dokaze, s katerimi se kršitve dokazujejo.</w:t>
      </w:r>
    </w:p>
    <w:p w14:paraId="6F6DE230" w14:textId="77777777" w:rsidR="00F404F8" w:rsidRDefault="00F404F8">
      <w:pPr>
        <w:shd w:val="clear" w:color="auto" w:fill="FFFFFF"/>
        <w:jc w:val="both"/>
        <w:rPr>
          <w:rFonts w:ascii="Tahoma" w:hAnsi="Tahoma" w:cs="Tahoma"/>
          <w:color w:val="000000"/>
          <w:sz w:val="18"/>
          <w:szCs w:val="18"/>
        </w:rPr>
      </w:pPr>
    </w:p>
    <w:p w14:paraId="658B4545" w14:textId="77777777" w:rsidR="00F404F8" w:rsidRDefault="00F404F8">
      <w:pPr>
        <w:shd w:val="clear" w:color="auto" w:fill="FFFFFF"/>
        <w:jc w:val="both"/>
        <w:rPr>
          <w:rFonts w:ascii="Tahoma" w:hAnsi="Tahoma" w:cs="Tahoma"/>
          <w:color w:val="000000"/>
          <w:sz w:val="18"/>
          <w:szCs w:val="18"/>
          <w:lang w:eastAsia="sl-SI"/>
        </w:rPr>
      </w:pPr>
      <w:r>
        <w:rPr>
          <w:rFonts w:ascii="Tahoma" w:hAnsi="Tahoma" w:cs="Tahoma"/>
          <w:color w:val="000000"/>
          <w:sz w:val="18"/>
          <w:szCs w:val="18"/>
        </w:rPr>
        <w:lastRenderedPageBreak/>
        <w:t>Zahtevek za revizijo se lahko vloži v roku iz 25. člena ZPVPJN.</w:t>
      </w:r>
      <w:r>
        <w:rPr>
          <w:rFonts w:ascii="Tahoma" w:hAnsi="Tahoma" w:cs="Tahoma"/>
          <w:sz w:val="18"/>
          <w:szCs w:val="18"/>
        </w:rPr>
        <w:t xml:space="preserve"> Z</w:t>
      </w:r>
      <w:r>
        <w:rPr>
          <w:rFonts w:ascii="Tahoma" w:hAnsi="Tahoma" w:cs="Tahoma"/>
          <w:color w:val="000000"/>
          <w:sz w:val="18"/>
          <w:szCs w:val="18"/>
          <w:lang w:eastAsia="sl-SI"/>
        </w:rPr>
        <w:t xml:space="preserve">ahtevek za revizijo, ki se nanaša na vsebino objave, povabilo k oddaji ponudbe ali razpisno dokumentacijo, se vloži v </w:t>
      </w:r>
      <w:r>
        <w:rPr>
          <w:rFonts w:ascii="Tahoma" w:hAnsi="Tahoma" w:cs="Tahoma"/>
          <w:color w:val="000000"/>
          <w:sz w:val="18"/>
          <w:szCs w:val="18"/>
          <w:u w:val="single"/>
          <w:lang w:eastAsia="sl-SI"/>
        </w:rPr>
        <w:t>desetih delovnih dneh od dneva objave obvestila o naročilu ali prejema povabila k oddaji ponudbe</w:t>
      </w:r>
      <w:r>
        <w:rPr>
          <w:rFonts w:ascii="Tahoma" w:hAnsi="Tahoma" w:cs="Tahoma"/>
          <w:color w:val="000000"/>
          <w:sz w:val="18"/>
          <w:szCs w:val="18"/>
          <w:lang w:eastAsia="sl-SI"/>
        </w:rPr>
        <w:t xml:space="preserve">. </w:t>
      </w:r>
    </w:p>
    <w:p w14:paraId="2AED4F65" w14:textId="77777777" w:rsidR="00F404F8" w:rsidRDefault="00F404F8">
      <w:pPr>
        <w:shd w:val="clear" w:color="auto" w:fill="FFFFFF"/>
        <w:jc w:val="both"/>
        <w:rPr>
          <w:rFonts w:ascii="Tahoma" w:hAnsi="Tahoma" w:cs="Tahoma"/>
          <w:color w:val="000000"/>
          <w:sz w:val="18"/>
          <w:szCs w:val="18"/>
          <w:lang w:eastAsia="sl-SI"/>
        </w:rPr>
      </w:pPr>
    </w:p>
    <w:p w14:paraId="6D0B9BAC" w14:textId="77777777" w:rsidR="00F404F8" w:rsidRDefault="00F404F8">
      <w:pPr>
        <w:shd w:val="clear" w:color="auto" w:fill="FFFFFF"/>
        <w:jc w:val="both"/>
        <w:rPr>
          <w:rFonts w:ascii="Tahoma" w:hAnsi="Tahoma" w:cs="Tahoma"/>
          <w:color w:val="000000"/>
          <w:sz w:val="18"/>
          <w:szCs w:val="18"/>
          <w:u w:val="single"/>
          <w:lang w:eastAsia="sl-SI"/>
        </w:rPr>
      </w:pPr>
      <w:r>
        <w:rPr>
          <w:rFonts w:ascii="Tahoma" w:hAnsi="Tahoma" w:cs="Tahoma"/>
          <w:color w:val="000000"/>
          <w:sz w:val="18"/>
          <w:szCs w:val="18"/>
          <w:lang w:eastAsia="sl-SI"/>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Pr>
          <w:rFonts w:ascii="Tahoma" w:hAnsi="Tahoma" w:cs="Tahoma"/>
          <w:color w:val="000000"/>
          <w:sz w:val="18"/>
          <w:szCs w:val="18"/>
          <w:u w:val="single"/>
          <w:lang w:eastAsia="sl-SI"/>
        </w:rPr>
        <w:t xml:space="preserve">vloži v desetih delovnih dneh od dneva objave obvestila o dodatnih informacijah, informacijah o nedokončanem postopku ali popravku, če se s tem obvestilom spreminjajo ali dopolnjujejo zahteve ali merila za izbiro najugodnejšega ponudnika. </w:t>
      </w:r>
    </w:p>
    <w:p w14:paraId="71600859" w14:textId="77777777" w:rsidR="00F404F8" w:rsidRDefault="00F404F8">
      <w:pPr>
        <w:shd w:val="clear" w:color="auto" w:fill="FFFFFF"/>
        <w:jc w:val="both"/>
        <w:rPr>
          <w:rFonts w:ascii="Tahoma" w:hAnsi="Tahoma" w:cs="Tahoma"/>
          <w:color w:val="000000"/>
          <w:sz w:val="18"/>
          <w:szCs w:val="18"/>
          <w:lang w:eastAsia="sl-SI"/>
        </w:rPr>
      </w:pPr>
    </w:p>
    <w:p w14:paraId="0C2D29B5" w14:textId="77777777" w:rsidR="00F404F8" w:rsidRDefault="00F404F8">
      <w:pPr>
        <w:shd w:val="clear" w:color="auto" w:fill="FFFFFF"/>
        <w:jc w:val="both"/>
        <w:rPr>
          <w:rFonts w:ascii="Tahoma" w:hAnsi="Tahoma" w:cs="Tahoma"/>
          <w:color w:val="000000"/>
          <w:sz w:val="18"/>
          <w:szCs w:val="18"/>
          <w:u w:val="single"/>
          <w:lang w:eastAsia="sl-SI"/>
        </w:rPr>
      </w:pPr>
      <w:r>
        <w:rPr>
          <w:rFonts w:ascii="Tahoma" w:hAnsi="Tahoma" w:cs="Tahoma"/>
          <w:color w:val="000000"/>
          <w:sz w:val="18"/>
          <w:szCs w:val="18"/>
          <w:lang w:eastAsia="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w:t>
      </w:r>
      <w:r>
        <w:rPr>
          <w:rFonts w:ascii="Tahoma" w:hAnsi="Tahoma" w:cs="Tahoma"/>
          <w:color w:val="000000"/>
          <w:sz w:val="18"/>
          <w:szCs w:val="18"/>
          <w:u w:val="single"/>
          <w:lang w:eastAsia="sl-SI"/>
        </w:rPr>
        <w:t>vloži v desetih delovnih dneh od dneva objave obvestila o naročilu</w:t>
      </w:r>
      <w:r>
        <w:rPr>
          <w:rFonts w:ascii="Tahoma" w:hAnsi="Tahoma" w:cs="Tahoma"/>
          <w:color w:val="000000"/>
          <w:sz w:val="18"/>
          <w:szCs w:val="18"/>
          <w:lang w:eastAsia="sl-SI"/>
        </w:rPr>
        <w:t>.</w:t>
      </w:r>
    </w:p>
    <w:p w14:paraId="3BA5C378" w14:textId="77777777" w:rsidR="00F404F8" w:rsidRDefault="00F404F8">
      <w:pPr>
        <w:jc w:val="both"/>
        <w:rPr>
          <w:rFonts w:ascii="Tahoma" w:hAnsi="Tahoma" w:cs="Tahoma"/>
          <w:color w:val="000000"/>
          <w:sz w:val="18"/>
          <w:szCs w:val="18"/>
          <w:lang w:eastAsia="sl-SI"/>
        </w:rPr>
      </w:pPr>
    </w:p>
    <w:p w14:paraId="6148ADB4" w14:textId="77777777" w:rsidR="00F404F8" w:rsidRDefault="00F404F8">
      <w:pPr>
        <w:jc w:val="both"/>
        <w:rPr>
          <w:rFonts w:ascii="Tahoma" w:hAnsi="Tahoma" w:cs="Tahoma"/>
          <w:sz w:val="18"/>
          <w:szCs w:val="18"/>
          <w:lang w:eastAsia="sl-SI"/>
        </w:rPr>
      </w:pPr>
      <w:r>
        <w:rPr>
          <w:rFonts w:ascii="Tahoma" w:hAnsi="Tahoma" w:cs="Tahoma"/>
          <w:color w:val="000000"/>
          <w:sz w:val="18"/>
          <w:szCs w:val="18"/>
          <w:lang w:eastAsia="sl-SI"/>
        </w:rPr>
        <w:t xml:space="preserve">Zahtevek za revizijo se, v </w:t>
      </w:r>
      <w:proofErr w:type="spellStart"/>
      <w:r>
        <w:rPr>
          <w:rFonts w:ascii="Tahoma" w:hAnsi="Tahoma" w:cs="Tahoma"/>
          <w:color w:val="000000"/>
          <w:sz w:val="18"/>
          <w:szCs w:val="18"/>
          <w:lang w:eastAsia="sl-SI"/>
        </w:rPr>
        <w:t>predrevizijskem</w:t>
      </w:r>
      <w:proofErr w:type="spellEnd"/>
      <w:r>
        <w:rPr>
          <w:rFonts w:ascii="Tahoma" w:hAnsi="Tahoma" w:cs="Tahoma"/>
          <w:color w:val="000000"/>
          <w:sz w:val="18"/>
          <w:szCs w:val="18"/>
          <w:lang w:eastAsia="sl-SI"/>
        </w:rPr>
        <w:t xml:space="preserve"> postopku, </w:t>
      </w:r>
      <w:r>
        <w:rPr>
          <w:rFonts w:ascii="Tahoma" w:hAnsi="Tahoma" w:cs="Tahoma"/>
          <w:sz w:val="18"/>
          <w:szCs w:val="18"/>
          <w:lang w:eastAsia="sl-SI"/>
        </w:rPr>
        <w:t xml:space="preserve">vloži pisno neposredno pri naročniku po pošti priporočeno ali priporočeno s povratnico. Vlagatelj mora kopijo zahtevka za revizijo hkrati posredovati ministrstvu, pristojnemu za javno upravo. </w:t>
      </w:r>
    </w:p>
    <w:p w14:paraId="3C3CCDCC" w14:textId="77777777" w:rsidR="00F404F8" w:rsidRDefault="00F404F8">
      <w:pPr>
        <w:jc w:val="both"/>
        <w:rPr>
          <w:rFonts w:ascii="Tahoma" w:hAnsi="Tahoma" w:cs="Tahoma"/>
          <w:sz w:val="18"/>
          <w:szCs w:val="18"/>
          <w:lang w:eastAsia="sl-SI"/>
        </w:rPr>
      </w:pPr>
    </w:p>
    <w:p w14:paraId="03AFEB2C" w14:textId="77777777" w:rsidR="00F404F8" w:rsidRDefault="00F404F8">
      <w:pPr>
        <w:jc w:val="both"/>
        <w:rPr>
          <w:rFonts w:ascii="Tahoma" w:hAnsi="Tahoma" w:cs="Tahoma"/>
          <w:sz w:val="18"/>
          <w:szCs w:val="18"/>
          <w:lang w:eastAsia="sl-SI"/>
        </w:rPr>
      </w:pPr>
      <w:r>
        <w:rPr>
          <w:rFonts w:ascii="Tahoma" w:hAnsi="Tahoma" w:cs="Tahoma"/>
          <w:sz w:val="18"/>
          <w:szCs w:val="18"/>
          <w:lang w:eastAsia="sl-SI"/>
        </w:rPr>
        <w:t xml:space="preserve">Višina takse je določena v določbi 71. člena ZPVPJN. Če se zahtevek za revizijo nanaša na vsebino objave ali dokumentacijo, mora vlagatelj ob vložitvi zahtevka za revizijo plačati takso v višini </w:t>
      </w:r>
      <w:r w:rsidR="00475C89">
        <w:rPr>
          <w:rFonts w:ascii="Tahoma" w:hAnsi="Tahoma" w:cs="Tahoma"/>
          <w:sz w:val="18"/>
          <w:szCs w:val="18"/>
          <w:lang w:eastAsia="sl-SI"/>
        </w:rPr>
        <w:t>2</w:t>
      </w:r>
      <w:r>
        <w:rPr>
          <w:rFonts w:ascii="Tahoma" w:hAnsi="Tahoma" w:cs="Tahoma"/>
          <w:sz w:val="18"/>
          <w:szCs w:val="18"/>
          <w:lang w:eastAsia="sl-SI"/>
        </w:rPr>
        <w:t>.000,00 EUR. Taksa se plača na podračun Ministrstva za finance, št. SI56 0110 0100 0358 802, odprt pri Banki Slovenije. Na plačilnem nalogu je potrebno vpisati sklic na številko: model 11 16110-7111290-xxxxxxxx</w:t>
      </w:r>
      <w:r>
        <w:rPr>
          <w:rStyle w:val="Sprotnaopomba-sklic"/>
          <w:rFonts w:ascii="Tahoma" w:hAnsi="Tahoma"/>
          <w:sz w:val="18"/>
          <w:szCs w:val="18"/>
          <w:lang w:eastAsia="sl-SI"/>
        </w:rPr>
        <w:footnoteReference w:id="1"/>
      </w:r>
      <w:r>
        <w:rPr>
          <w:rFonts w:ascii="Tahoma" w:hAnsi="Tahoma" w:cs="Tahoma"/>
          <w:sz w:val="18"/>
          <w:szCs w:val="18"/>
          <w:lang w:eastAsia="sl-SI"/>
        </w:rPr>
        <w:t xml:space="preserve"> (ponudnik ustrezno izpolni oz. dopolni referenco, skladno z navodili iz opombe).</w:t>
      </w:r>
    </w:p>
    <w:p w14:paraId="0EDDA538" w14:textId="77777777" w:rsidR="00F404F8" w:rsidRDefault="00F404F8">
      <w:pPr>
        <w:jc w:val="both"/>
        <w:rPr>
          <w:rFonts w:ascii="Tahoma" w:hAnsi="Tahoma" w:cs="Tahoma"/>
          <w:sz w:val="18"/>
          <w:szCs w:val="18"/>
          <w:lang w:eastAsia="sl-SI"/>
        </w:rPr>
      </w:pPr>
    </w:p>
    <w:p w14:paraId="68180B97" w14:textId="77777777" w:rsidR="00F404F8" w:rsidRPr="00CA7FCD" w:rsidRDefault="00F404F8">
      <w:pPr>
        <w:pStyle w:val="Naslov2"/>
        <w:numPr>
          <w:ilvl w:val="1"/>
          <w:numId w:val="1"/>
        </w:numPr>
        <w:ind w:left="0" w:firstLine="0"/>
        <w:rPr>
          <w:lang w:bidi="ar-SA"/>
        </w:rPr>
      </w:pPr>
      <w:bookmarkStart w:id="107" w:name="_Toc222313978"/>
      <w:r>
        <w:rPr>
          <w:lang w:bidi="ar-SA"/>
        </w:rPr>
        <w:t>Obveščanje ponudnikov</w:t>
      </w:r>
      <w:bookmarkEnd w:id="107"/>
    </w:p>
    <w:p w14:paraId="7D818D2C" w14:textId="76C5FAEE" w:rsidR="00F404F8" w:rsidRDefault="00F404F8">
      <w:pPr>
        <w:jc w:val="both"/>
        <w:rPr>
          <w:rFonts w:ascii="Tahoma" w:hAnsi="Tahoma" w:cs="Tahoma"/>
          <w:bCs/>
          <w:sz w:val="18"/>
          <w:szCs w:val="18"/>
        </w:rPr>
      </w:pPr>
      <w:r>
        <w:rPr>
          <w:rFonts w:ascii="Tahoma" w:hAnsi="Tahoma" w:cs="Tahoma"/>
          <w:bCs/>
          <w:sz w:val="18"/>
          <w:szCs w:val="18"/>
        </w:rPr>
        <w:t>Po javnem odpiranju ponudb bo kontaktna oseba naročnika vsa obvestila in druge informacije o javnem naročilu, pozive,... praviloma pošiljala po e-pošti</w:t>
      </w:r>
      <w:r w:rsidR="00AE791E">
        <w:rPr>
          <w:rFonts w:ascii="Tahoma" w:hAnsi="Tahoma" w:cs="Tahoma"/>
          <w:bCs/>
          <w:sz w:val="18"/>
          <w:szCs w:val="18"/>
        </w:rPr>
        <w:t xml:space="preserve"> oz. preko sistema e-JN</w:t>
      </w:r>
      <w:r>
        <w:rPr>
          <w:rFonts w:ascii="Tahoma" w:hAnsi="Tahoma" w:cs="Tahoma"/>
          <w:bCs/>
          <w:sz w:val="18"/>
          <w:szCs w:val="18"/>
        </w:rPr>
        <w:t xml:space="preserve"> pooblaščenemu predstavniku oz. kontaktni osebi ponudnika, navedeni v prijavi oz. ponudbi in pogodbi. Korespondenca med kontaktno osebo naročnika ter med drugimi osebam bo potekala praviloma preko elektronske pošte, vendar si naročnik pridržuje pravico, da pošilja vse navedene dopise preko pošte v  fizični obliki. </w:t>
      </w:r>
    </w:p>
    <w:p w14:paraId="6E11D1B5" w14:textId="77777777" w:rsidR="00CA7FCD" w:rsidRDefault="00CA7FCD">
      <w:pPr>
        <w:jc w:val="both"/>
        <w:rPr>
          <w:rFonts w:ascii="Tahoma" w:hAnsi="Tahoma" w:cs="Tahoma"/>
          <w:bCs/>
          <w:sz w:val="18"/>
          <w:szCs w:val="18"/>
        </w:rPr>
      </w:pPr>
    </w:p>
    <w:p w14:paraId="3CA70F5B" w14:textId="77777777" w:rsidR="00F404F8" w:rsidRDefault="00F404F8">
      <w:pPr>
        <w:pStyle w:val="Naslov2"/>
        <w:numPr>
          <w:ilvl w:val="1"/>
          <w:numId w:val="1"/>
        </w:numPr>
        <w:ind w:left="0" w:firstLine="0"/>
        <w:rPr>
          <w:lang w:bidi="ar-SA"/>
        </w:rPr>
      </w:pPr>
      <w:bookmarkStart w:id="108" w:name="_Toc222313979"/>
      <w:r>
        <w:rPr>
          <w:lang w:bidi="ar-SA"/>
        </w:rPr>
        <w:t>Obvladovanje koruptivnih tveganj</w:t>
      </w:r>
      <w:bookmarkEnd w:id="108"/>
    </w:p>
    <w:p w14:paraId="7004E09C" w14:textId="77777777" w:rsidR="00F404F8" w:rsidRDefault="00F404F8">
      <w:pPr>
        <w:pStyle w:val="Naslov3"/>
        <w:numPr>
          <w:ilvl w:val="2"/>
          <w:numId w:val="1"/>
        </w:numPr>
        <w:ind w:left="0" w:firstLine="0"/>
        <w:rPr>
          <w:lang w:bidi="ar-SA"/>
        </w:rPr>
      </w:pPr>
      <w:bookmarkStart w:id="109" w:name="_Toc222313980"/>
      <w:r>
        <w:rPr>
          <w:lang w:bidi="ar-SA"/>
        </w:rPr>
        <w:t>Omejitev poslovanja</w:t>
      </w:r>
      <w:bookmarkEnd w:id="109"/>
    </w:p>
    <w:p w14:paraId="0629B69D"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lastRenderedPageBreak/>
        <w:t xml:space="preserve">Kot to določa 35. člen Zakona o integriteti in preprečevanju korupcije (Uradni list RS, št. 69/11 – uradno prečiščeno besedilo, v nadaljevanju: </w:t>
      </w:r>
      <w:proofErr w:type="spellStart"/>
      <w:r>
        <w:rPr>
          <w:rFonts w:ascii="Tahoma" w:hAnsi="Tahoma" w:cs="Tahoma"/>
          <w:sz w:val="18"/>
          <w:szCs w:val="18"/>
          <w:lang w:eastAsia="sl-SI"/>
        </w:rPr>
        <w:t>ZIntPK</w:t>
      </w:r>
      <w:proofErr w:type="spellEnd"/>
      <w:r>
        <w:rPr>
          <w:rFonts w:ascii="Tahoma" w:hAnsi="Tahoma" w:cs="Tahoma"/>
          <w:sz w:val="18"/>
          <w:szCs w:val="18"/>
          <w:lang w:eastAsia="sl-SI"/>
        </w:rPr>
        <w:t>)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094F54EB" w14:textId="77777777" w:rsidR="00F404F8" w:rsidRDefault="00F404F8" w:rsidP="00557780">
      <w:pPr>
        <w:pStyle w:val="Odstavekseznama"/>
        <w:numPr>
          <w:ilvl w:val="0"/>
          <w:numId w:val="8"/>
        </w:numPr>
        <w:spacing w:line="264" w:lineRule="auto"/>
        <w:ind w:left="0" w:firstLine="0"/>
        <w:rPr>
          <w:rFonts w:ascii="Tahoma" w:hAnsi="Tahoma" w:cs="Tahoma"/>
          <w:sz w:val="18"/>
          <w:szCs w:val="18"/>
        </w:rPr>
      </w:pPr>
      <w:r>
        <w:rPr>
          <w:rFonts w:ascii="Tahoma" w:hAnsi="Tahoma" w:cs="Tahoma"/>
          <w:sz w:val="18"/>
          <w:szCs w:val="18"/>
        </w:rPr>
        <w:t>udeležen kot poslovodja, član poslovodstva ali zakoniti zastopnik ali</w:t>
      </w:r>
    </w:p>
    <w:p w14:paraId="43797178" w14:textId="77777777" w:rsidR="00F404F8" w:rsidRDefault="00F404F8" w:rsidP="00557780">
      <w:pPr>
        <w:pStyle w:val="Odstavekseznama"/>
        <w:numPr>
          <w:ilvl w:val="0"/>
          <w:numId w:val="8"/>
        </w:numPr>
        <w:spacing w:line="264" w:lineRule="auto"/>
        <w:ind w:left="0" w:firstLine="0"/>
        <w:rPr>
          <w:rFonts w:ascii="Tahoma" w:hAnsi="Tahoma" w:cs="Tahoma"/>
          <w:sz w:val="18"/>
          <w:szCs w:val="18"/>
        </w:rPr>
      </w:pPr>
      <w:r>
        <w:rPr>
          <w:rFonts w:ascii="Tahoma" w:hAnsi="Tahoma" w:cs="Tahoma"/>
          <w:sz w:val="18"/>
          <w:szCs w:val="18"/>
        </w:rPr>
        <w:t>je neposredno ali preko drugih pravnih oseb v več kot pet odstotnem deležu udeležen pri ustanoviteljskih pravicah, upravljanju ali kapitalu.</w:t>
      </w:r>
    </w:p>
    <w:p w14:paraId="2502E7FB" w14:textId="77777777" w:rsidR="00F404F8" w:rsidRDefault="00F404F8">
      <w:pPr>
        <w:spacing w:line="264" w:lineRule="auto"/>
        <w:rPr>
          <w:rFonts w:ascii="Tahoma" w:hAnsi="Tahoma" w:cs="Tahoma"/>
          <w:sz w:val="18"/>
          <w:szCs w:val="18"/>
          <w:lang w:eastAsia="sl-SI"/>
        </w:rPr>
      </w:pPr>
    </w:p>
    <w:p w14:paraId="7B8A446C"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Zgoraj navedena prepoved v</w:t>
      </w:r>
      <w:r w:rsidR="00475C89">
        <w:rPr>
          <w:rFonts w:ascii="Tahoma" w:hAnsi="Tahoma" w:cs="Tahoma"/>
          <w:sz w:val="18"/>
          <w:szCs w:val="18"/>
          <w:lang w:eastAsia="sl-SI"/>
        </w:rPr>
        <w:t>e</w:t>
      </w:r>
      <w:r>
        <w:rPr>
          <w:rFonts w:ascii="Tahoma" w:hAnsi="Tahoma" w:cs="Tahoma"/>
          <w:sz w:val="18"/>
          <w:szCs w:val="18"/>
          <w:lang w:eastAsia="sl-SI"/>
        </w:rPr>
        <w:t xml:space="preserve">lja tudi za poslovanje organa ali organizacije javnega sektorja s funkcionarjem ali njegovim družinskim članom kot fizično osebo. </w:t>
      </w:r>
    </w:p>
    <w:p w14:paraId="026FE4F0" w14:textId="77777777" w:rsidR="00F404F8" w:rsidRDefault="00F404F8">
      <w:pPr>
        <w:spacing w:line="264" w:lineRule="auto"/>
        <w:jc w:val="both"/>
        <w:rPr>
          <w:rFonts w:ascii="Tahoma" w:hAnsi="Tahoma" w:cs="Tahoma"/>
          <w:sz w:val="18"/>
          <w:szCs w:val="18"/>
          <w:lang w:eastAsia="sl-SI"/>
        </w:rPr>
      </w:pPr>
    </w:p>
    <w:p w14:paraId="19AE8EDA"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58AAF57F" w14:textId="77777777" w:rsidR="00F404F8" w:rsidRDefault="00F404F8">
      <w:pPr>
        <w:spacing w:line="264" w:lineRule="auto"/>
        <w:jc w:val="both"/>
        <w:rPr>
          <w:rFonts w:ascii="Tahoma" w:hAnsi="Tahoma" w:cs="Tahoma"/>
          <w:sz w:val="18"/>
          <w:szCs w:val="18"/>
          <w:lang w:eastAsia="sl-SI"/>
        </w:rPr>
      </w:pPr>
    </w:p>
    <w:p w14:paraId="3198F1BD"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subjektov, v katerem je bivši funkcionar neposredno ali preko drugih pravnih oseb v več kot 5% udeležen pri ustanoviteljskih pravicah, upravljanju oziroma kapitalu. </w:t>
      </w:r>
    </w:p>
    <w:p w14:paraId="537EA904" w14:textId="77777777" w:rsidR="00F404F8" w:rsidRDefault="00F404F8">
      <w:pPr>
        <w:spacing w:line="264" w:lineRule="auto"/>
        <w:jc w:val="both"/>
        <w:rPr>
          <w:rFonts w:ascii="Tahoma" w:hAnsi="Tahoma" w:cs="Tahoma"/>
          <w:sz w:val="18"/>
          <w:szCs w:val="18"/>
          <w:lang w:eastAsia="sl-SI"/>
        </w:rPr>
      </w:pPr>
    </w:p>
    <w:p w14:paraId="3D26D1A0"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Pogodba ali druge oblike pridobivanja sredstev, ki so v nasprotju z določbami 35. člena Zakona o integriteti in preprečevanju korupcije, so nične. </w:t>
      </w:r>
    </w:p>
    <w:p w14:paraId="1544B26E" w14:textId="77777777" w:rsidR="00F404F8" w:rsidRDefault="00F404F8">
      <w:pPr>
        <w:spacing w:line="264" w:lineRule="auto"/>
        <w:jc w:val="both"/>
        <w:rPr>
          <w:rFonts w:ascii="Tahoma" w:hAnsi="Tahoma" w:cs="Tahoma"/>
          <w:sz w:val="18"/>
          <w:szCs w:val="18"/>
          <w:lang w:eastAsia="sl-SI"/>
        </w:rPr>
      </w:pPr>
    </w:p>
    <w:p w14:paraId="077DEE7F" w14:textId="48EFFC28"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Ponudniki izpolnijo izjavo iz priloge.</w:t>
      </w:r>
    </w:p>
    <w:p w14:paraId="17063117" w14:textId="77777777" w:rsidR="00F404F8" w:rsidRDefault="00F404F8">
      <w:pPr>
        <w:spacing w:line="264" w:lineRule="auto"/>
        <w:jc w:val="both"/>
        <w:rPr>
          <w:rFonts w:ascii="Tahoma" w:hAnsi="Tahoma" w:cs="Tahoma"/>
          <w:sz w:val="18"/>
          <w:szCs w:val="18"/>
          <w:lang w:eastAsia="sl-SI"/>
        </w:rPr>
      </w:pPr>
    </w:p>
    <w:p w14:paraId="639603C3" w14:textId="77777777" w:rsidR="00F404F8" w:rsidRDefault="00F404F8">
      <w:pPr>
        <w:pStyle w:val="naslov1"/>
        <w:ind w:left="0" w:firstLine="0"/>
      </w:pPr>
      <w:bookmarkStart w:id="110" w:name="_Toc222313981"/>
      <w:r>
        <w:t>Merilo za oddajo javnega naročila</w:t>
      </w:r>
      <w:bookmarkEnd w:id="110"/>
    </w:p>
    <w:p w14:paraId="0D1B49D4" w14:textId="77777777" w:rsidR="002D4BD6" w:rsidRDefault="002D4BD6" w:rsidP="002D4BD6">
      <w:pPr>
        <w:spacing w:after="5" w:line="253" w:lineRule="auto"/>
        <w:ind w:right="9"/>
        <w:jc w:val="both"/>
        <w:rPr>
          <w:rFonts w:ascii="Tahoma" w:hAnsi="Tahoma" w:cs="Tahoma"/>
          <w:sz w:val="18"/>
          <w:szCs w:val="18"/>
        </w:rPr>
      </w:pPr>
    </w:p>
    <w:p w14:paraId="4F43DC22" w14:textId="0347EF84" w:rsidR="00910FBB" w:rsidRPr="00910FBB" w:rsidRDefault="00910FBB" w:rsidP="00910FBB">
      <w:pPr>
        <w:jc w:val="both"/>
        <w:rPr>
          <w:rFonts w:ascii="Tahoma" w:hAnsi="Tahoma" w:cs="Tahoma"/>
          <w:sz w:val="18"/>
          <w:szCs w:val="18"/>
        </w:rPr>
      </w:pPr>
      <w:r w:rsidRPr="00910FBB">
        <w:rPr>
          <w:rFonts w:ascii="Tahoma" w:hAnsi="Tahoma" w:cs="Tahoma"/>
          <w:sz w:val="18"/>
          <w:szCs w:val="18"/>
        </w:rPr>
        <w:t xml:space="preserve">Merilo za izbiro je </w:t>
      </w:r>
      <w:r w:rsidRPr="00910FBB">
        <w:rPr>
          <w:rFonts w:ascii="Tahoma" w:hAnsi="Tahoma" w:cs="Tahoma"/>
          <w:b/>
          <w:sz w:val="18"/>
          <w:szCs w:val="18"/>
        </w:rPr>
        <w:t>ekonomsko najugodnejša ponudba</w:t>
      </w:r>
      <w:r w:rsidRPr="00910FBB">
        <w:rPr>
          <w:rFonts w:ascii="Tahoma" w:hAnsi="Tahoma" w:cs="Tahoma"/>
          <w:sz w:val="18"/>
          <w:szCs w:val="18"/>
        </w:rPr>
        <w:t xml:space="preserve">, ki se določi na podlagi </w:t>
      </w:r>
      <w:r w:rsidRPr="00910FBB">
        <w:rPr>
          <w:rFonts w:ascii="Tahoma" w:hAnsi="Tahoma" w:cs="Tahoma"/>
          <w:b/>
          <w:sz w:val="18"/>
          <w:szCs w:val="18"/>
        </w:rPr>
        <w:t>najnižje ponudbene cene v EUR z DDV</w:t>
      </w:r>
      <w:r w:rsidRPr="00910FBB">
        <w:rPr>
          <w:rFonts w:ascii="Tahoma" w:hAnsi="Tahoma" w:cs="Tahoma"/>
          <w:sz w:val="18"/>
          <w:szCs w:val="18"/>
        </w:rPr>
        <w:t xml:space="preserve">. </w:t>
      </w:r>
    </w:p>
    <w:p w14:paraId="7960D6B2" w14:textId="77777777" w:rsidR="00910FBB" w:rsidRPr="00910FBB" w:rsidRDefault="00910FBB" w:rsidP="00910FBB">
      <w:pPr>
        <w:jc w:val="both"/>
        <w:rPr>
          <w:rFonts w:ascii="Tahoma" w:hAnsi="Tahoma" w:cs="Tahoma"/>
          <w:i/>
          <w:sz w:val="18"/>
          <w:szCs w:val="18"/>
        </w:rPr>
      </w:pPr>
    </w:p>
    <w:p w14:paraId="13195C69" w14:textId="77777777" w:rsidR="00910FBB" w:rsidRDefault="00910FBB" w:rsidP="00910FBB">
      <w:pPr>
        <w:jc w:val="both"/>
        <w:rPr>
          <w:rFonts w:ascii="Tahoma" w:hAnsi="Tahoma" w:cs="Tahoma"/>
          <w:sz w:val="18"/>
          <w:szCs w:val="18"/>
        </w:rPr>
      </w:pPr>
      <w:r w:rsidRPr="00910FBB">
        <w:rPr>
          <w:rFonts w:ascii="Tahoma" w:hAnsi="Tahoma" w:cs="Tahoma"/>
          <w:sz w:val="18"/>
          <w:szCs w:val="18"/>
        </w:rPr>
        <w:t xml:space="preserve">Ponudbena cena mora biti oblikovana po sistemu »CENA NA ENOTO«. Cene na enoto morajo biti fiksne do končanja vseh del. Davek na dodano vrednost (DDV) mora biti prikazan ločeno. </w:t>
      </w:r>
    </w:p>
    <w:p w14:paraId="084E3811" w14:textId="77777777" w:rsidR="00C36B61" w:rsidRPr="00910FBB" w:rsidRDefault="00C36B61" w:rsidP="00910FBB">
      <w:pPr>
        <w:jc w:val="both"/>
        <w:rPr>
          <w:rFonts w:ascii="Tahoma" w:hAnsi="Tahoma" w:cs="Tahoma"/>
          <w:sz w:val="18"/>
          <w:szCs w:val="18"/>
        </w:rPr>
      </w:pPr>
    </w:p>
    <w:p w14:paraId="270FF253" w14:textId="77777777" w:rsidR="00F404F8" w:rsidRDefault="00F404F8">
      <w:pPr>
        <w:pStyle w:val="naslov1"/>
        <w:ind w:left="0" w:firstLine="0"/>
      </w:pPr>
      <w:bookmarkStart w:id="111" w:name="_Toc222313982"/>
      <w:r>
        <w:t>Pogoji za priznanje sposobnosti</w:t>
      </w:r>
      <w:bookmarkEnd w:id="111"/>
    </w:p>
    <w:p w14:paraId="29D027DB" w14:textId="77777777" w:rsidR="00F404F8" w:rsidRDefault="00F404F8">
      <w:pPr>
        <w:jc w:val="both"/>
        <w:rPr>
          <w:rFonts w:ascii="Tahoma" w:hAnsi="Tahoma" w:cs="Tahoma"/>
          <w:sz w:val="18"/>
          <w:szCs w:val="18"/>
        </w:rPr>
      </w:pPr>
      <w:r>
        <w:rPr>
          <w:rFonts w:ascii="Tahoma" w:hAnsi="Tahoma" w:cs="Tahoma"/>
          <w:sz w:val="18"/>
          <w:szCs w:val="18"/>
        </w:rPr>
        <w:t>Za priznanje sposobnosti mora ponudnik izpolnjevati pogoje skladno z določbo 75. člena ZJN-3 in pogoje, ki so določeni v tej razpisni dokumentaciji. Ponudnik mora izpolnjevati vse pogoje, ki so navedeni v predmetni dokumentaciji v zvezi z oddajo javnega naročila. Za dokazovanje izpolnjevanja pogojev mora ponudnik priložiti dokazila, ki so navedena pri vsakem od zahtevanih pogojev.</w:t>
      </w:r>
      <w:r>
        <w:rPr>
          <w:rFonts w:ascii="Georgia" w:hAnsi="Georgia"/>
          <w:color w:val="474747"/>
          <w:sz w:val="21"/>
          <w:szCs w:val="21"/>
          <w:shd w:val="clear" w:color="auto" w:fill="FFFFFF"/>
        </w:rPr>
        <w:t xml:space="preserve"> </w:t>
      </w:r>
      <w:r>
        <w:rPr>
          <w:rFonts w:ascii="Tahoma" w:hAnsi="Tahoma" w:cs="Tahoma"/>
          <w:sz w:val="18"/>
          <w:szCs w:val="18"/>
        </w:rPr>
        <w:t>Obrazci izjav ponudnika so del razpisne dokumentacije. Izjave ponudnika morajo biti pisne ter podpisane s strani odgovorne osebe ponudnika in žigosane. Dokumenti morajo odražati zadnje stanje ponudnika.</w:t>
      </w:r>
    </w:p>
    <w:p w14:paraId="3195BDE6" w14:textId="77777777" w:rsidR="00F404F8" w:rsidRDefault="00F404F8">
      <w:pPr>
        <w:jc w:val="both"/>
        <w:rPr>
          <w:rFonts w:ascii="Tahoma" w:hAnsi="Tahoma" w:cs="Tahoma"/>
          <w:sz w:val="18"/>
          <w:szCs w:val="18"/>
        </w:rPr>
      </w:pPr>
    </w:p>
    <w:p w14:paraId="58A2E304" w14:textId="77777777" w:rsidR="00F404F8" w:rsidRDefault="00F404F8">
      <w:pPr>
        <w:jc w:val="both"/>
        <w:rPr>
          <w:rFonts w:ascii="Tahoma" w:hAnsi="Tahoma" w:cs="Tahoma"/>
          <w:sz w:val="18"/>
          <w:szCs w:val="18"/>
        </w:rPr>
      </w:pPr>
      <w:r>
        <w:rPr>
          <w:rFonts w:ascii="Tahoma" w:hAnsi="Tahoma" w:cs="Tahoma"/>
          <w:sz w:val="18"/>
          <w:szCs w:val="18"/>
        </w:rPr>
        <w:lastRenderedPageBreak/>
        <w:t xml:space="preserve">V primeru, da ponudnik nastopa v skupni ponudbi ali s podizvajalci, mora pogoje za priznanje sposobnosti izpolnjevati na način, ki je določen pri vsakem od zahtevanih pogojev. </w:t>
      </w:r>
    </w:p>
    <w:p w14:paraId="7BEBEEB6" w14:textId="77777777" w:rsidR="00F404F8" w:rsidRDefault="00F404F8">
      <w:pPr>
        <w:jc w:val="both"/>
        <w:rPr>
          <w:rFonts w:ascii="Tahoma" w:hAnsi="Tahoma" w:cs="Tahoma"/>
          <w:sz w:val="18"/>
          <w:szCs w:val="18"/>
        </w:rPr>
      </w:pPr>
    </w:p>
    <w:p w14:paraId="2531A94A" w14:textId="77777777" w:rsidR="00F404F8" w:rsidRDefault="00F404F8">
      <w:pPr>
        <w:jc w:val="both"/>
        <w:rPr>
          <w:rFonts w:ascii="Tahoma" w:hAnsi="Tahoma" w:cs="Tahoma"/>
          <w:sz w:val="18"/>
          <w:szCs w:val="18"/>
        </w:rPr>
      </w:pPr>
      <w:r>
        <w:rPr>
          <w:rFonts w:ascii="Tahoma" w:hAnsi="Tahoma" w:cs="Tahoma"/>
          <w:sz w:val="18"/>
          <w:szCs w:val="18"/>
          <w:u w:val="single"/>
        </w:rPr>
        <w:t>Ponudniki, ki nimajo sedeža v Republiki Sloveniji morajo izpolnjevati enake pogoje kot ponudniki s sedežem v Republiki Sloveniji. Ti</w:t>
      </w:r>
      <w:r>
        <w:rPr>
          <w:rFonts w:ascii="Tahoma" w:hAnsi="Tahoma" w:cs="Tahoma"/>
          <w:sz w:val="18"/>
          <w:szCs w:val="18"/>
        </w:rPr>
        <w:t xml:space="preserve"> </w:t>
      </w:r>
      <w:r>
        <w:rPr>
          <w:rFonts w:ascii="Tahoma" w:hAnsi="Tahoma" w:cs="Tahoma"/>
          <w:sz w:val="18"/>
          <w:szCs w:val="18"/>
          <w:u w:val="single"/>
        </w:rPr>
        <w:t>predložijo dokazila o izpolnjevanju pogojev, s katerimi dokazujejo osnovno sposobnost, v skladu s predpisi države članice, v kateri imajo registrirano svojo dejavnost</w:t>
      </w:r>
      <w:r>
        <w:rPr>
          <w:rFonts w:ascii="Tahoma" w:hAnsi="Tahoma" w:cs="Tahoma"/>
          <w:sz w:val="18"/>
          <w:szCs w:val="18"/>
        </w:rPr>
        <w: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Starost listin: listine morajo odražati aktualno stanje razen, kjer je izrecno zahtevana listina za določeno obdobje oz. listina določene starosti.</w:t>
      </w:r>
    </w:p>
    <w:p w14:paraId="7D384862" w14:textId="77777777" w:rsidR="005429F5" w:rsidRDefault="005429F5">
      <w:pPr>
        <w:jc w:val="both"/>
        <w:rPr>
          <w:rFonts w:ascii="Tahoma" w:hAnsi="Tahoma" w:cs="Tahoma"/>
          <w:sz w:val="18"/>
          <w:szCs w:val="18"/>
        </w:rPr>
      </w:pPr>
    </w:p>
    <w:p w14:paraId="733DC2E5" w14:textId="77777777" w:rsidR="005429F5" w:rsidRDefault="005429F5">
      <w:pPr>
        <w:jc w:val="both"/>
        <w:rPr>
          <w:rFonts w:ascii="Tahoma" w:hAnsi="Tahoma" w:cs="Tahoma"/>
          <w:sz w:val="18"/>
          <w:szCs w:val="18"/>
        </w:rPr>
      </w:pPr>
      <w:r w:rsidRPr="00F404F8">
        <w:rPr>
          <w:rFonts w:ascii="Tahoma" w:hAnsi="Tahoma" w:cs="Tahoma"/>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236ACF97" w14:textId="77777777" w:rsidR="00B979C0" w:rsidRDefault="00B979C0">
      <w:pPr>
        <w:jc w:val="both"/>
        <w:rPr>
          <w:rFonts w:ascii="Tahoma" w:hAnsi="Tahoma" w:cs="Tahoma"/>
          <w:sz w:val="18"/>
          <w:szCs w:val="18"/>
        </w:rPr>
      </w:pPr>
    </w:p>
    <w:p w14:paraId="53AAAC32" w14:textId="77777777" w:rsidR="00B979C0" w:rsidRDefault="00B979C0" w:rsidP="00B979C0">
      <w:pPr>
        <w:jc w:val="both"/>
        <w:rPr>
          <w:rFonts w:ascii="Tahoma" w:hAnsi="Tahoma" w:cs="Tahoma"/>
          <w:sz w:val="18"/>
          <w:szCs w:val="18"/>
        </w:rPr>
      </w:pPr>
      <w:r w:rsidRPr="00BE3EF5">
        <w:rPr>
          <w:rFonts w:ascii="Tahoma" w:hAnsi="Tahoma" w:cs="Tahoma"/>
          <w:sz w:val="18"/>
          <w:szCs w:val="18"/>
        </w:rPr>
        <w:t xml:space="preserve">V kolikor gospodarski subjekt (partner v skupni ponudbi ali podizvajalec, ki nima registrirane dejavnosti in delo opravlja kot fizična oseba) po naravi stvari ne more izkazati (ne)obstoj izključitvenih razlogov ali pogojev za sodelovanje, mu dokazil o (ne)obstoju izključitvenih pogojev ali pogojev za sodelovanje ni potrebno predložiti. </w:t>
      </w:r>
    </w:p>
    <w:p w14:paraId="269B6B25" w14:textId="77777777" w:rsidR="003B23E7" w:rsidRDefault="003B23E7" w:rsidP="00B979C0">
      <w:pPr>
        <w:jc w:val="both"/>
        <w:rPr>
          <w:rFonts w:ascii="Tahoma" w:hAnsi="Tahoma" w:cs="Tahoma"/>
          <w:sz w:val="18"/>
          <w:szCs w:val="18"/>
        </w:rPr>
      </w:pPr>
    </w:p>
    <w:p w14:paraId="0FF56C06" w14:textId="77777777" w:rsidR="00F404F8" w:rsidRDefault="00F404F8">
      <w:pPr>
        <w:pStyle w:val="Naslov2"/>
        <w:numPr>
          <w:ilvl w:val="1"/>
          <w:numId w:val="1"/>
        </w:numPr>
        <w:ind w:left="0" w:firstLine="0"/>
      </w:pPr>
      <w:bookmarkStart w:id="112" w:name="_Toc222313983"/>
      <w:r>
        <w:t>Razlogi za izključitev</w:t>
      </w:r>
      <w:bookmarkEnd w:id="112"/>
    </w:p>
    <w:p w14:paraId="553DE7A3" w14:textId="77777777" w:rsidR="00F404F8" w:rsidRDefault="00F404F8">
      <w:pPr>
        <w:rPr>
          <w:lang w:val="zh-CN" w:eastAsia="zh-CN"/>
        </w:rPr>
      </w:pPr>
    </w:p>
    <w:tbl>
      <w:tblPr>
        <w:tblW w:w="9070" w:type="dxa"/>
        <w:tblInd w:w="-6" w:type="dxa"/>
        <w:tblLook w:val="0000" w:firstRow="0" w:lastRow="0" w:firstColumn="0" w:lastColumn="0" w:noHBand="0" w:noVBand="0"/>
      </w:tblPr>
      <w:tblGrid>
        <w:gridCol w:w="1814"/>
        <w:gridCol w:w="7256"/>
      </w:tblGrid>
      <w:tr w:rsidR="00F404F8" w:rsidRPr="00F404F8" w14:paraId="6050D88B" w14:textId="77777777" w:rsidTr="00F404F8">
        <w:trPr>
          <w:trHeight w:val="1082"/>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42EC40AA"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t>POGOJ 1</w:t>
            </w:r>
            <w:r w:rsidRPr="00F404F8">
              <w:rPr>
                <w:rFonts w:ascii="Tahoma" w:hAnsi="Tahoma" w:cs="Tahoma"/>
                <w:b/>
                <w:bCs/>
                <w:color w:val="FFFFFF"/>
                <w:position w:val="-2"/>
                <w:sz w:val="18"/>
                <w:szCs w:val="18"/>
              </w:rPr>
              <w:br/>
              <w:t>Nekaznovanost</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799B89" w14:textId="77777777" w:rsidR="00F404F8" w:rsidRPr="00F404F8" w:rsidRDefault="00F404F8" w:rsidP="00F404F8">
            <w:pPr>
              <w:pStyle w:val="Odstavek"/>
              <w:ind w:firstLine="0"/>
              <w:rPr>
                <w:rFonts w:ascii="Tahoma" w:hAnsi="Tahoma" w:cs="Tahoma"/>
                <w:sz w:val="18"/>
                <w:szCs w:val="18"/>
                <w:lang w:eastAsia="en-US"/>
              </w:rPr>
            </w:pPr>
            <w:r w:rsidRPr="00F404F8">
              <w:rPr>
                <w:rFonts w:ascii="Tahoma" w:hAnsi="Tahoma" w:cs="Tahoma"/>
                <w:sz w:val="18"/>
                <w:szCs w:val="18"/>
                <w:lang w:eastAsia="en-US"/>
              </w:rPr>
              <w:t>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004809F1" w:rsidRPr="004809F1">
              <w:rPr>
                <w:rFonts w:ascii="Tahoma" w:hAnsi="Tahoma" w:cs="Tahoma"/>
                <w:sz w:val="18"/>
                <w:szCs w:val="18"/>
                <w:lang w:eastAsia="en-US"/>
              </w:rPr>
              <w:t xml:space="preserve"> pravnomočna sodba za kazniva dejanja iz Kazenskega zakonika (Uradni list RS, št. 50/12 – uradno prečiščeno besedilo, 6/16 – </w:t>
            </w:r>
            <w:proofErr w:type="spellStart"/>
            <w:r w:rsidR="004809F1" w:rsidRPr="004809F1">
              <w:rPr>
                <w:rFonts w:ascii="Tahoma" w:hAnsi="Tahoma" w:cs="Tahoma"/>
                <w:sz w:val="18"/>
                <w:szCs w:val="18"/>
                <w:lang w:eastAsia="en-US"/>
              </w:rPr>
              <w:t>popr</w:t>
            </w:r>
            <w:proofErr w:type="spellEnd"/>
            <w:r w:rsidR="004809F1" w:rsidRPr="004809F1">
              <w:rPr>
                <w:rFonts w:ascii="Tahoma" w:hAnsi="Tahoma" w:cs="Tahoma"/>
                <w:sz w:val="18"/>
                <w:szCs w:val="18"/>
                <w:lang w:eastAsia="en-US"/>
              </w:rPr>
              <w:t>., 54/15, 38/16, 27/17, 23/20, 91/20, 95/21, 186/21 in 105/22 – ZZNŠPP; v nadaljnjem besedilu: KZ-1) ali za primerljiva kazniva dejanja, ki so jih izrekla tuja sodišča</w:t>
            </w:r>
            <w:r w:rsidR="004809F1">
              <w:rPr>
                <w:rFonts w:ascii="Tahoma" w:hAnsi="Tahoma" w:cs="Tahoma"/>
                <w:sz w:val="18"/>
                <w:szCs w:val="18"/>
                <w:lang w:eastAsia="en-US"/>
              </w:rPr>
              <w:t>,</w:t>
            </w:r>
            <w:r w:rsidRPr="00F404F8">
              <w:rPr>
                <w:rFonts w:ascii="Tahoma" w:hAnsi="Tahoma" w:cs="Tahoma"/>
                <w:sz w:val="18"/>
                <w:szCs w:val="18"/>
                <w:lang w:eastAsia="en-US"/>
              </w:rPr>
              <w:t xml:space="preserve"> ki ima elemente kaznivih dejanj iz 1. odstavka 75. člena ZJN-3.</w:t>
            </w:r>
          </w:p>
        </w:tc>
      </w:tr>
      <w:tr w:rsidR="00F404F8" w:rsidRPr="00F404F8" w14:paraId="2CB6326F"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8903D6A"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090DB14" w14:textId="77777777" w:rsidR="00F404F8" w:rsidRDefault="00F404F8" w:rsidP="00F404F8">
            <w:pPr>
              <w:jc w:val="both"/>
              <w:rPr>
                <w:rFonts w:ascii="Tahoma" w:hAnsi="Tahoma" w:cs="Tahoma"/>
                <w:sz w:val="18"/>
                <w:szCs w:val="18"/>
              </w:rPr>
            </w:pPr>
            <w:r w:rsidRPr="00F404F8">
              <w:rPr>
                <w:rFonts w:ascii="Tahoma" w:hAnsi="Tahoma" w:cs="Tahoma"/>
                <w:sz w:val="18"/>
                <w:szCs w:val="18"/>
              </w:rPr>
              <w:t xml:space="preserve">Podpisan in </w:t>
            </w:r>
            <w:proofErr w:type="spellStart"/>
            <w:r w:rsidRPr="00F404F8">
              <w:rPr>
                <w:rFonts w:ascii="Tahoma" w:hAnsi="Tahoma" w:cs="Tahoma"/>
                <w:sz w:val="18"/>
                <w:szCs w:val="18"/>
              </w:rPr>
              <w:t>požigosan</w:t>
            </w:r>
            <w:proofErr w:type="spellEnd"/>
            <w:r w:rsidRPr="00F404F8">
              <w:rPr>
                <w:rFonts w:ascii="Tahoma" w:hAnsi="Tahoma" w:cs="Tahoma"/>
                <w:sz w:val="18"/>
                <w:szCs w:val="18"/>
              </w:rPr>
              <w:t xml:space="preserve"> ESPD obrazec</w:t>
            </w:r>
            <w:r w:rsidR="000256A1">
              <w:rPr>
                <w:rFonts w:ascii="Tahoma" w:hAnsi="Tahoma" w:cs="Tahoma"/>
                <w:sz w:val="18"/>
                <w:szCs w:val="18"/>
              </w:rPr>
              <w:t xml:space="preserve"> in p</w:t>
            </w:r>
            <w:r w:rsidR="000256A1" w:rsidRPr="004409B7">
              <w:rPr>
                <w:rFonts w:ascii="Tahoma" w:hAnsi="Tahoma" w:cs="Tahoma"/>
                <w:sz w:val="18"/>
                <w:szCs w:val="18"/>
              </w:rPr>
              <w:t>ooblastilo za pridobitev podatkov iz kazenske evidence</w:t>
            </w:r>
            <w:r w:rsidR="000256A1">
              <w:rPr>
                <w:rFonts w:ascii="Tahoma" w:hAnsi="Tahoma" w:cs="Tahoma"/>
                <w:sz w:val="18"/>
                <w:szCs w:val="18"/>
              </w:rPr>
              <w:t xml:space="preserve"> (priloga 3)</w:t>
            </w:r>
            <w:r w:rsidR="00070221">
              <w:rPr>
                <w:rFonts w:ascii="Tahoma" w:hAnsi="Tahoma" w:cs="Tahoma"/>
                <w:sz w:val="18"/>
                <w:szCs w:val="18"/>
              </w:rPr>
              <w:t>.</w:t>
            </w:r>
          </w:p>
          <w:p w14:paraId="00318ABA" w14:textId="77777777" w:rsidR="00F40525" w:rsidRPr="00F404F8" w:rsidRDefault="00F40525" w:rsidP="00F404F8">
            <w:pPr>
              <w:jc w:val="both"/>
              <w:rPr>
                <w:rFonts w:ascii="Tahoma" w:hAnsi="Tahoma" w:cs="Tahoma"/>
                <w:sz w:val="18"/>
                <w:szCs w:val="18"/>
              </w:rPr>
            </w:pPr>
          </w:p>
          <w:p w14:paraId="07A3A9D0" w14:textId="77777777" w:rsidR="00F404F8" w:rsidRPr="00F404F8" w:rsidRDefault="00F40525" w:rsidP="00F40525">
            <w:pPr>
              <w:jc w:val="both"/>
              <w:rPr>
                <w:rFonts w:ascii="Tahoma" w:hAnsi="Tahoma" w:cs="Tahoma"/>
                <w:sz w:val="18"/>
                <w:szCs w:val="18"/>
              </w:rPr>
            </w:pPr>
            <w:r w:rsidRPr="00F40525">
              <w:rPr>
                <w:rFonts w:ascii="Tahoma" w:hAnsi="Tahoma" w:cs="Tahoma"/>
                <w:sz w:val="18"/>
                <w:szCs w:val="18"/>
              </w:rPr>
              <w:t>Kot zadosten dokaz</w:t>
            </w:r>
            <w:r>
              <w:rPr>
                <w:rFonts w:ascii="Tahoma" w:hAnsi="Tahoma" w:cs="Tahoma"/>
                <w:sz w:val="18"/>
                <w:szCs w:val="18"/>
              </w:rPr>
              <w:t xml:space="preserve"> za ta pogoj se šteje </w:t>
            </w:r>
            <w:r w:rsidRPr="00F40525">
              <w:rPr>
                <w:rFonts w:ascii="Tahoma" w:hAnsi="Tahoma" w:cs="Tahoma"/>
                <w:sz w:val="18"/>
                <w:szCs w:val="18"/>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sz w:val="18"/>
                <w:szCs w:val="18"/>
              </w:rPr>
              <w:t>.</w:t>
            </w:r>
          </w:p>
        </w:tc>
      </w:tr>
      <w:tr w:rsidR="00F404F8" w:rsidRPr="00F404F8" w14:paraId="471BB9F0" w14:textId="77777777" w:rsidTr="00F404F8">
        <w:trPr>
          <w:trHeight w:val="610"/>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4B99212"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lastRenderedPageBreak/>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25B19D" w14:textId="77777777" w:rsidR="00F404F8" w:rsidRPr="00F404F8" w:rsidRDefault="00F404F8" w:rsidP="00F404F8">
            <w:pPr>
              <w:jc w:val="both"/>
              <w:rPr>
                <w:rFonts w:ascii="Tahoma" w:hAnsi="Tahoma" w:cs="Tahoma"/>
                <w:sz w:val="18"/>
                <w:szCs w:val="18"/>
              </w:rPr>
            </w:pPr>
            <w:bookmarkStart w:id="113" w:name="_Hlk525194503"/>
            <w:r w:rsidRPr="00F404F8">
              <w:rPr>
                <w:rFonts w:ascii="Tahoma" w:hAnsi="Tahoma" w:cs="Tahoma"/>
                <w:sz w:val="18"/>
                <w:szCs w:val="18"/>
              </w:rPr>
              <w:t>Razlogi za izključitev veljajo za ponudnika, partnerja v skupni ponudbi in podizvajalca, ki nastopa v ponudbi oziroma sodeluje pri izvedbi naročila.</w:t>
            </w:r>
            <w:bookmarkEnd w:id="113"/>
          </w:p>
        </w:tc>
      </w:tr>
    </w:tbl>
    <w:p w14:paraId="0DB9073B"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2809D4FC" w14:textId="77777777" w:rsidTr="00F404F8">
        <w:trPr>
          <w:trHeight w:val="787"/>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570A26" w14:textId="77777777" w:rsidR="00F404F8" w:rsidRPr="00F404F8" w:rsidRDefault="00F404F8" w:rsidP="00F404F8">
            <w:pPr>
              <w:ind w:firstLine="31"/>
              <w:jc w:val="center"/>
              <w:rPr>
                <w:rFonts w:ascii="Tahoma" w:hAnsi="Tahoma" w:cs="Tahoma"/>
                <w:sz w:val="18"/>
                <w:szCs w:val="18"/>
              </w:rPr>
            </w:pPr>
            <w:r w:rsidRPr="00F404F8">
              <w:rPr>
                <w:rFonts w:ascii="Tahoma" w:hAnsi="Tahoma" w:cs="Tahoma"/>
                <w:b/>
                <w:bCs/>
                <w:color w:val="FFFFFF"/>
                <w:position w:val="-2"/>
                <w:sz w:val="18"/>
                <w:szCs w:val="18"/>
              </w:rPr>
              <w:t>POGOJ 2</w:t>
            </w:r>
            <w:r w:rsidRPr="00F404F8">
              <w:rPr>
                <w:rFonts w:ascii="Tahoma" w:hAnsi="Tahoma" w:cs="Tahoma"/>
                <w:b/>
                <w:bCs/>
                <w:color w:val="FFFFFF"/>
                <w:position w:val="-2"/>
                <w:sz w:val="18"/>
                <w:szCs w:val="18"/>
              </w:rPr>
              <w:br/>
              <w:t>Plačilo davkov in prispevkov</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C2D119F" w14:textId="77777777" w:rsidR="00F404F8" w:rsidRPr="00F404F8" w:rsidRDefault="004C089B" w:rsidP="004C089B">
            <w:pPr>
              <w:overflowPunct w:val="0"/>
              <w:autoSpaceDE w:val="0"/>
              <w:autoSpaceDN w:val="0"/>
              <w:adjustRightInd w:val="0"/>
              <w:spacing w:before="240"/>
              <w:jc w:val="both"/>
              <w:textAlignment w:val="baseline"/>
              <w:rPr>
                <w:rFonts w:ascii="Tahoma" w:hAnsi="Tahoma" w:cs="Tahoma"/>
                <w:sz w:val="18"/>
                <w:szCs w:val="18"/>
              </w:rPr>
            </w:pPr>
            <w:r w:rsidRPr="00F404F8">
              <w:rPr>
                <w:rFonts w:ascii="Tahoma" w:hAnsi="Tahoma" w:cs="Tahoma"/>
                <w:sz w:val="18"/>
                <w:szCs w:val="18"/>
              </w:rPr>
              <w:t xml:space="preserve">Naročnik bo </w:t>
            </w:r>
            <w:r w:rsidRPr="004C089B">
              <w:rPr>
                <w:rFonts w:ascii="Tahoma" w:hAnsi="Tahoma" w:cs="Tahoma"/>
                <w:sz w:val="18"/>
                <w:szCs w:val="18"/>
              </w:rPr>
              <w:t>iz sodelovanja v postopku javnega naročanja izključi</w:t>
            </w:r>
            <w:r>
              <w:rPr>
                <w:rFonts w:ascii="Tahoma" w:hAnsi="Tahoma" w:cs="Tahoma"/>
                <w:sz w:val="18"/>
                <w:szCs w:val="18"/>
              </w:rPr>
              <w:t>l</w:t>
            </w:r>
            <w:r w:rsidRPr="004C089B">
              <w:rPr>
                <w:rFonts w:ascii="Tahoma" w:hAnsi="Tahoma" w:cs="Tahoma"/>
                <w:sz w:val="18"/>
                <w:szCs w:val="18"/>
              </w:rPr>
              <w:t xml:space="preserve">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w:t>
            </w:r>
          </w:p>
        </w:tc>
      </w:tr>
      <w:tr w:rsidR="00F404F8" w:rsidRPr="00F404F8" w14:paraId="3EB95167"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C3C8152"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839DBFD" w14:textId="77777777" w:rsidR="00F404F8" w:rsidRPr="00F404F8" w:rsidRDefault="00F404F8">
            <w:pPr>
              <w:rPr>
                <w:rFonts w:ascii="Tahoma" w:hAnsi="Tahoma" w:cs="Tahoma"/>
                <w:sz w:val="18"/>
                <w:szCs w:val="18"/>
              </w:rPr>
            </w:pPr>
            <w:r w:rsidRPr="00F404F8">
              <w:rPr>
                <w:rFonts w:ascii="Tahoma" w:hAnsi="Tahoma" w:cs="Tahoma"/>
                <w:sz w:val="18"/>
                <w:szCs w:val="18"/>
              </w:rPr>
              <w:t xml:space="preserve">Podpisan in </w:t>
            </w:r>
            <w:proofErr w:type="spellStart"/>
            <w:r w:rsidRPr="00F404F8">
              <w:rPr>
                <w:rFonts w:ascii="Tahoma" w:hAnsi="Tahoma" w:cs="Tahoma"/>
                <w:sz w:val="18"/>
                <w:szCs w:val="18"/>
              </w:rPr>
              <w:t>požigosan</w:t>
            </w:r>
            <w:proofErr w:type="spellEnd"/>
            <w:r w:rsidRPr="00F404F8">
              <w:rPr>
                <w:rFonts w:ascii="Tahoma" w:hAnsi="Tahoma" w:cs="Tahoma"/>
                <w:sz w:val="18"/>
                <w:szCs w:val="18"/>
              </w:rPr>
              <w:t xml:space="preserve"> ESPD obrazec.</w:t>
            </w:r>
          </w:p>
        </w:tc>
      </w:tr>
      <w:tr w:rsidR="00F404F8" w:rsidRPr="00F404F8" w14:paraId="515435B3" w14:textId="77777777" w:rsidTr="00E03305">
        <w:trPr>
          <w:trHeight w:val="792"/>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674A3BF"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AD398"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269CF8CF"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0CA486B0" w14:textId="77777777" w:rsidTr="00F404F8">
        <w:trPr>
          <w:trHeight w:val="800"/>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6F01DC70" w14:textId="77777777" w:rsidR="00F404F8" w:rsidRPr="00F404F8" w:rsidRDefault="00F404F8">
            <w:pPr>
              <w:rPr>
                <w:rFonts w:ascii="Tahoma" w:hAnsi="Tahoma" w:cs="Tahoma"/>
                <w:b/>
                <w:bCs/>
                <w:color w:val="FFFFFF"/>
                <w:position w:val="-2"/>
                <w:sz w:val="18"/>
                <w:szCs w:val="18"/>
              </w:rPr>
            </w:pPr>
            <w:r w:rsidRPr="00F404F8">
              <w:rPr>
                <w:rFonts w:ascii="Tahoma" w:hAnsi="Tahoma" w:cs="Tahoma"/>
                <w:b/>
                <w:bCs/>
                <w:color w:val="FFFFFF"/>
                <w:position w:val="-2"/>
                <w:sz w:val="18"/>
                <w:szCs w:val="18"/>
              </w:rPr>
              <w:t xml:space="preserve">        POGOJ 3</w:t>
            </w:r>
          </w:p>
          <w:p w14:paraId="35729A37"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t xml:space="preserve">Kršitev </w:t>
            </w:r>
            <w:proofErr w:type="spellStart"/>
            <w:r w:rsidRPr="00F404F8">
              <w:rPr>
                <w:rFonts w:ascii="Tahoma" w:hAnsi="Tahoma" w:cs="Tahoma"/>
                <w:b/>
                <w:bCs/>
                <w:color w:val="FFFFFF"/>
                <w:position w:val="-2"/>
                <w:sz w:val="18"/>
                <w:szCs w:val="18"/>
              </w:rPr>
              <w:t>okoljskega</w:t>
            </w:r>
            <w:proofErr w:type="spellEnd"/>
            <w:r w:rsidRPr="00F404F8">
              <w:rPr>
                <w:rFonts w:ascii="Tahoma" w:hAnsi="Tahoma" w:cs="Tahoma"/>
                <w:b/>
                <w:bCs/>
                <w:color w:val="FFFFFF"/>
                <w:position w:val="-2"/>
                <w:sz w:val="18"/>
                <w:szCs w:val="18"/>
              </w:rPr>
              <w:t>, delovnega in socialnega prava</w:t>
            </w:r>
            <w:r w:rsidRPr="00F404F8">
              <w:rPr>
                <w:rFonts w:ascii="Tahoma" w:hAnsi="Tahoma" w:cs="Tahoma"/>
                <w:b/>
                <w:bCs/>
                <w:color w:val="FFFFFF"/>
                <w:position w:val="-2"/>
                <w:sz w:val="18"/>
                <w:szCs w:val="18"/>
              </w:rPr>
              <w:br/>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930E9E" w14:textId="77777777" w:rsidR="00F404F8" w:rsidRPr="00F404F8" w:rsidRDefault="00F404F8" w:rsidP="00F404F8">
            <w:pPr>
              <w:tabs>
                <w:tab w:val="center" w:pos="4536"/>
                <w:tab w:val="right" w:pos="9072"/>
              </w:tabs>
              <w:spacing w:line="254" w:lineRule="auto"/>
              <w:jc w:val="both"/>
              <w:rPr>
                <w:rFonts w:ascii="Tahoma" w:hAnsi="Tahoma" w:cs="Tahoma"/>
                <w:sz w:val="18"/>
                <w:szCs w:val="18"/>
              </w:rPr>
            </w:pPr>
            <w:r w:rsidRPr="00F404F8">
              <w:rPr>
                <w:rFonts w:ascii="Tahoma" w:hAnsi="Tahoma" w:cs="Tahoma"/>
                <w:sz w:val="18"/>
                <w:szCs w:val="18"/>
              </w:rPr>
              <w:t xml:space="preserve">Naročnik bo iz posameznega postopka javnega naročanja izključil ponudnika če je ponudnik v treh letih pred dnevom oddaje te ponudbe kršil obveznosti </w:t>
            </w:r>
            <w:proofErr w:type="spellStart"/>
            <w:r w:rsidRPr="00F404F8">
              <w:rPr>
                <w:rFonts w:ascii="Tahoma" w:hAnsi="Tahoma" w:cs="Tahoma"/>
                <w:sz w:val="18"/>
                <w:szCs w:val="18"/>
              </w:rPr>
              <w:t>okoljskega</w:t>
            </w:r>
            <w:proofErr w:type="spellEnd"/>
            <w:r w:rsidRPr="00F404F8">
              <w:rPr>
                <w:rFonts w:ascii="Tahoma" w:hAnsi="Tahoma" w:cs="Tahoma"/>
                <w:sz w:val="18"/>
                <w:szCs w:val="18"/>
              </w:rPr>
              <w:t>, delovnega in socialnega prava.</w:t>
            </w:r>
          </w:p>
        </w:tc>
      </w:tr>
      <w:tr w:rsidR="00F404F8" w:rsidRPr="00F404F8" w14:paraId="44C8A8C2"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CFC5C3"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E289AE"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 xml:space="preserve">Podpisan in </w:t>
            </w:r>
            <w:proofErr w:type="spellStart"/>
            <w:r w:rsidRPr="00F404F8">
              <w:rPr>
                <w:rFonts w:ascii="Tahoma" w:hAnsi="Tahoma" w:cs="Tahoma"/>
                <w:sz w:val="18"/>
                <w:szCs w:val="18"/>
              </w:rPr>
              <w:t>požigosan</w:t>
            </w:r>
            <w:proofErr w:type="spellEnd"/>
            <w:r w:rsidRPr="00F404F8">
              <w:rPr>
                <w:rFonts w:ascii="Tahoma" w:hAnsi="Tahoma" w:cs="Tahoma"/>
                <w:sz w:val="18"/>
                <w:szCs w:val="18"/>
              </w:rPr>
              <w:t xml:space="preserve"> ESPD obrazec.</w:t>
            </w:r>
          </w:p>
        </w:tc>
      </w:tr>
      <w:tr w:rsidR="00F404F8" w:rsidRPr="00F404F8" w14:paraId="3CF304B6" w14:textId="77777777" w:rsidTr="00E03305">
        <w:trPr>
          <w:trHeight w:val="752"/>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0FEFE6E"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173A7A4"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5208948E"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4A4A52E3" w14:textId="77777777" w:rsidTr="00F404F8">
        <w:trPr>
          <w:trHeight w:val="787"/>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2E37EEA4" w14:textId="77777777" w:rsidR="00F404F8" w:rsidRPr="00F404F8" w:rsidRDefault="00F404F8">
            <w:pPr>
              <w:rPr>
                <w:rFonts w:ascii="Tahoma" w:hAnsi="Tahoma" w:cs="Tahoma"/>
                <w:b/>
                <w:bCs/>
                <w:color w:val="FFFFFF"/>
                <w:position w:val="-2"/>
                <w:sz w:val="18"/>
                <w:szCs w:val="18"/>
              </w:rPr>
            </w:pPr>
            <w:r w:rsidRPr="00F404F8">
              <w:rPr>
                <w:rFonts w:ascii="Tahoma" w:hAnsi="Tahoma" w:cs="Tahoma"/>
                <w:b/>
                <w:bCs/>
                <w:color w:val="FFFFFF"/>
                <w:position w:val="-2"/>
                <w:sz w:val="18"/>
                <w:szCs w:val="18"/>
              </w:rPr>
              <w:lastRenderedPageBreak/>
              <w:t xml:space="preserve">        POGOJ 4</w:t>
            </w:r>
          </w:p>
          <w:p w14:paraId="32CAE85D"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t>Kršenje poklicnih pravil,     omajanost integritete</w:t>
            </w:r>
            <w:r w:rsidRPr="00F404F8">
              <w:rPr>
                <w:rFonts w:ascii="Tahoma" w:hAnsi="Tahoma" w:cs="Tahoma"/>
                <w:b/>
                <w:bCs/>
                <w:color w:val="FFFFFF"/>
                <w:position w:val="-2"/>
                <w:sz w:val="18"/>
                <w:szCs w:val="18"/>
              </w:rPr>
              <w:br/>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D410902"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Naročnik bo iz posameznega postopka javnega naročanja izključil ponudnika če so se v zadnjih treh letih pred rokom za oddajo ponudbe pri pogodbi o izvedbi javnega naročila, sklenjeni z naročnikom, pri ponudniku pokazale precejšnje ali stalne pomanjkljivosti pri izpolnjevanju ključne obveznosti, zaradi česar je naročnik predčasno odstopil od naročila oziroma pogodbe ali uveljavljal odškodnino ali so bile izvedene druge primerljive sankcije (npr. uveljavljanje pogodbene kazni, unovčitev instrumentov zavarovanj za resnost ponudbe, dobro izvedbo del, za odpravo napak v garancijski dobi,…).</w:t>
            </w:r>
            <w:r w:rsidRPr="00F404F8">
              <w:rPr>
                <w:rFonts w:ascii="Tahoma" w:hAnsi="Tahoma" w:cs="Tahoma"/>
                <w:color w:val="FF0000"/>
                <w:sz w:val="18"/>
                <w:szCs w:val="18"/>
              </w:rPr>
              <w:t xml:space="preserve"> </w:t>
            </w:r>
          </w:p>
          <w:p w14:paraId="330367AC" w14:textId="77777777" w:rsidR="00F404F8" w:rsidRPr="00F404F8" w:rsidRDefault="00F404F8" w:rsidP="00F404F8">
            <w:pPr>
              <w:jc w:val="both"/>
              <w:rPr>
                <w:rFonts w:ascii="Tahoma" w:hAnsi="Tahoma" w:cs="Tahoma"/>
                <w:sz w:val="18"/>
                <w:szCs w:val="18"/>
              </w:rPr>
            </w:pPr>
          </w:p>
          <w:p w14:paraId="24ACF213"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 xml:space="preserve">Naročnik bo iz posameznega postopka javnega naročanja izključil ponudnika če se je v zadnjih treh letih pred rokom za oddajo ponudbe pri poslovanju z naročnikom pri ponudniku izkazala hujša kršitev poklicnih pravil kot na primer: nestrokovna, nepopolna ali nepravočasna izvedba posla, slabša kvaliteta od dogovorjene, huda malomarnost, neupoštevanje pogodbenih določil …, zaradi česar je omajana njegova integriteta. </w:t>
            </w:r>
          </w:p>
          <w:p w14:paraId="19CF8C69" w14:textId="77777777" w:rsidR="00F404F8" w:rsidRPr="00F404F8" w:rsidRDefault="00F404F8" w:rsidP="00F404F8">
            <w:pPr>
              <w:jc w:val="both"/>
              <w:rPr>
                <w:rFonts w:ascii="Tahoma" w:hAnsi="Tahoma" w:cs="Tahoma"/>
                <w:sz w:val="18"/>
                <w:szCs w:val="18"/>
              </w:rPr>
            </w:pPr>
          </w:p>
        </w:tc>
      </w:tr>
      <w:tr w:rsidR="00F404F8" w:rsidRPr="00F404F8" w14:paraId="5CAC515F"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05AB7E4"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34D6F1B"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 xml:space="preserve">Podpisan in </w:t>
            </w:r>
            <w:proofErr w:type="spellStart"/>
            <w:r w:rsidRPr="00F404F8">
              <w:rPr>
                <w:rFonts w:ascii="Tahoma" w:hAnsi="Tahoma" w:cs="Tahoma"/>
                <w:sz w:val="18"/>
                <w:szCs w:val="18"/>
              </w:rPr>
              <w:t>požigosan</w:t>
            </w:r>
            <w:proofErr w:type="spellEnd"/>
            <w:r w:rsidRPr="00F404F8">
              <w:rPr>
                <w:rFonts w:ascii="Tahoma" w:hAnsi="Tahoma" w:cs="Tahoma"/>
                <w:sz w:val="18"/>
                <w:szCs w:val="18"/>
              </w:rPr>
              <w:t xml:space="preserve"> ESPD obrazec.</w:t>
            </w:r>
          </w:p>
        </w:tc>
      </w:tr>
      <w:tr w:rsidR="00F404F8" w:rsidRPr="00F404F8" w14:paraId="6AFD69C1" w14:textId="77777777" w:rsidTr="00E03305">
        <w:trPr>
          <w:trHeight w:val="492"/>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9BA9F4C"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77E1520"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16CEF7FE"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5170F9FC" w14:textId="77777777" w:rsidTr="00F4392C">
        <w:trPr>
          <w:trHeight w:val="2395"/>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1D0C8DE3" w14:textId="77777777" w:rsidR="009E0183" w:rsidRPr="009E0183" w:rsidRDefault="00F404F8" w:rsidP="00387976">
            <w:pPr>
              <w:autoSpaceDE w:val="0"/>
              <w:autoSpaceDN w:val="0"/>
              <w:adjustRightInd w:val="0"/>
              <w:jc w:val="center"/>
              <w:rPr>
                <w:rFonts w:ascii="Tahoma" w:hAnsi="Tahoma" w:cs="Tahoma"/>
                <w:b/>
                <w:bCs/>
                <w:color w:val="FFFFFF"/>
                <w:position w:val="-2"/>
                <w:sz w:val="18"/>
                <w:szCs w:val="18"/>
              </w:rPr>
            </w:pPr>
            <w:r w:rsidRPr="00F404F8">
              <w:rPr>
                <w:rFonts w:ascii="Tahoma" w:hAnsi="Tahoma" w:cs="Tahoma"/>
                <w:b/>
                <w:bCs/>
                <w:color w:val="FFFFFF"/>
                <w:position w:val="-2"/>
                <w:sz w:val="18"/>
                <w:szCs w:val="18"/>
              </w:rPr>
              <w:t>POGOJ 5</w:t>
            </w:r>
            <w:r w:rsidRPr="00F404F8">
              <w:rPr>
                <w:rFonts w:ascii="Tahoma" w:hAnsi="Tahoma" w:cs="Tahoma"/>
                <w:b/>
                <w:bCs/>
                <w:color w:val="FFFFFF"/>
                <w:position w:val="-2"/>
                <w:sz w:val="18"/>
                <w:szCs w:val="18"/>
              </w:rPr>
              <w:br/>
              <w:t>E</w:t>
            </w:r>
            <w:r w:rsidR="009E0183" w:rsidRPr="009E0183">
              <w:rPr>
                <w:rFonts w:ascii="Tahoma" w:hAnsi="Tahoma" w:cs="Tahoma"/>
                <w:b/>
                <w:bCs/>
                <w:color w:val="FFFFFF"/>
                <w:position w:val="-2"/>
                <w:sz w:val="18"/>
                <w:szCs w:val="18"/>
              </w:rPr>
              <w:t>videnca gospodarskih subjektov z izrečenimi stranskimi</w:t>
            </w:r>
          </w:p>
          <w:p w14:paraId="05AC034D" w14:textId="77777777" w:rsidR="00F404F8" w:rsidRPr="00F404F8" w:rsidRDefault="009E0183" w:rsidP="00387976">
            <w:pPr>
              <w:jc w:val="center"/>
              <w:rPr>
                <w:rFonts w:ascii="Tahoma" w:hAnsi="Tahoma" w:cs="Tahoma"/>
                <w:sz w:val="18"/>
                <w:szCs w:val="18"/>
              </w:rPr>
            </w:pPr>
            <w:r w:rsidRPr="009E0183">
              <w:rPr>
                <w:rFonts w:ascii="Tahoma" w:hAnsi="Tahoma" w:cs="Tahoma"/>
                <w:b/>
                <w:bCs/>
                <w:color w:val="FFFFFF"/>
                <w:position w:val="-2"/>
                <w:sz w:val="18"/>
                <w:szCs w:val="18"/>
              </w:rPr>
              <w:t>sankcijami izločitve iz postopkov javnega naročanja</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3075F8A" w14:textId="77777777" w:rsidR="00F404F8" w:rsidRPr="00F404F8" w:rsidRDefault="00F404F8" w:rsidP="00F404F8">
            <w:pPr>
              <w:overflowPunct w:val="0"/>
              <w:autoSpaceDE w:val="0"/>
              <w:autoSpaceDN w:val="0"/>
              <w:adjustRightInd w:val="0"/>
              <w:spacing w:before="240"/>
              <w:jc w:val="both"/>
              <w:textAlignment w:val="baseline"/>
              <w:rPr>
                <w:rFonts w:ascii="Tahoma" w:hAnsi="Tahoma" w:cs="Tahoma"/>
                <w:sz w:val="18"/>
                <w:szCs w:val="18"/>
              </w:rPr>
            </w:pPr>
            <w:r w:rsidRPr="00F404F8">
              <w:rPr>
                <w:rFonts w:ascii="Tahoma" w:hAnsi="Tahoma" w:cs="Tahoma"/>
                <w:sz w:val="18"/>
                <w:szCs w:val="18"/>
              </w:rPr>
              <w:t xml:space="preserve">Naročnik bo iz posameznega postopka javnega naročanja izključil gospodarski subjekt, če je ta na dan, ko poteče rok za oddajo ponudb ali prijav, izločen iz postopkov oddaje javnih naročil zaradi uvrstitve v evidenco gospodarskih subjektov z </w:t>
            </w:r>
            <w:r w:rsidR="00387976">
              <w:rPr>
                <w:rFonts w:ascii="Tahoma" w:hAnsi="Tahoma" w:cs="Tahoma"/>
                <w:sz w:val="18"/>
                <w:szCs w:val="18"/>
              </w:rPr>
              <w:t>izrečenimi stranskimi sankcijami izločitve iz postopkov javnega naročanja</w:t>
            </w:r>
            <w:r w:rsidRPr="00F404F8">
              <w:rPr>
                <w:rFonts w:ascii="Tahoma" w:hAnsi="Tahoma" w:cs="Tahoma"/>
                <w:sz w:val="18"/>
                <w:szCs w:val="18"/>
              </w:rPr>
              <w:t>.</w:t>
            </w:r>
          </w:p>
          <w:p w14:paraId="3CE8FE4F" w14:textId="77777777" w:rsidR="00F404F8" w:rsidRPr="00F404F8" w:rsidRDefault="00F404F8">
            <w:pPr>
              <w:rPr>
                <w:rFonts w:ascii="Tahoma" w:hAnsi="Tahoma" w:cs="Tahoma"/>
                <w:sz w:val="18"/>
                <w:szCs w:val="18"/>
              </w:rPr>
            </w:pPr>
          </w:p>
        </w:tc>
      </w:tr>
      <w:tr w:rsidR="00F404F8" w:rsidRPr="00F404F8" w14:paraId="717245B2"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63317DA"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1270833" w14:textId="77777777" w:rsidR="00F404F8" w:rsidRPr="00F404F8" w:rsidRDefault="00F404F8">
            <w:pPr>
              <w:rPr>
                <w:rFonts w:ascii="Tahoma" w:hAnsi="Tahoma" w:cs="Tahoma"/>
                <w:sz w:val="18"/>
                <w:szCs w:val="18"/>
              </w:rPr>
            </w:pPr>
            <w:r w:rsidRPr="00F404F8">
              <w:rPr>
                <w:rFonts w:ascii="Tahoma" w:hAnsi="Tahoma" w:cs="Tahoma"/>
                <w:sz w:val="18"/>
                <w:szCs w:val="18"/>
              </w:rPr>
              <w:t xml:space="preserve">Podpisan in </w:t>
            </w:r>
            <w:proofErr w:type="spellStart"/>
            <w:r w:rsidRPr="00F404F8">
              <w:rPr>
                <w:rFonts w:ascii="Tahoma" w:hAnsi="Tahoma" w:cs="Tahoma"/>
                <w:sz w:val="18"/>
                <w:szCs w:val="18"/>
              </w:rPr>
              <w:t>požigosan</w:t>
            </w:r>
            <w:proofErr w:type="spellEnd"/>
            <w:r w:rsidRPr="00F404F8">
              <w:rPr>
                <w:rFonts w:ascii="Tahoma" w:hAnsi="Tahoma" w:cs="Tahoma"/>
                <w:sz w:val="18"/>
                <w:szCs w:val="18"/>
              </w:rPr>
              <w:t xml:space="preserve"> ESPD obrazec.</w:t>
            </w:r>
          </w:p>
        </w:tc>
      </w:tr>
      <w:tr w:rsidR="00F404F8" w:rsidRPr="00F404F8" w14:paraId="16E9D2C6" w14:textId="77777777" w:rsidTr="00387976">
        <w:trPr>
          <w:trHeight w:val="662"/>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E8AE35"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46FFA80" w14:textId="77777777" w:rsidR="00387976" w:rsidRPr="00387976" w:rsidRDefault="00F404F8" w:rsidP="00387976">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2347BA57" w14:textId="77777777" w:rsidR="00F404F8" w:rsidRDefault="00F404F8">
      <w:pPr>
        <w:pStyle w:val="Telobesedila2"/>
        <w:tabs>
          <w:tab w:val="left" w:pos="1276"/>
          <w:tab w:val="left" w:pos="9288"/>
        </w:tabs>
        <w:spacing w:before="60"/>
        <w:ind w:firstLine="0"/>
        <w:rPr>
          <w:rFonts w:ascii="Times New Roman" w:hAnsi="Times New Roman"/>
          <w:b/>
        </w:rPr>
      </w:pPr>
    </w:p>
    <w:tbl>
      <w:tblPr>
        <w:tblW w:w="9070" w:type="dxa"/>
        <w:tblInd w:w="-6" w:type="dxa"/>
        <w:tblLook w:val="0000" w:firstRow="0" w:lastRow="0" w:firstColumn="0" w:lastColumn="0" w:noHBand="0" w:noVBand="0"/>
      </w:tblPr>
      <w:tblGrid>
        <w:gridCol w:w="1814"/>
        <w:gridCol w:w="7256"/>
      </w:tblGrid>
      <w:tr w:rsidR="00F404F8" w:rsidRPr="00F404F8" w14:paraId="6D039874" w14:textId="77777777" w:rsidTr="00F404F8">
        <w:trPr>
          <w:trHeight w:val="787"/>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11C46F3B"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lastRenderedPageBreak/>
              <w:t>POGOJ 6</w:t>
            </w:r>
            <w:r w:rsidRPr="00F404F8">
              <w:rPr>
                <w:rFonts w:ascii="Tahoma" w:hAnsi="Tahoma" w:cs="Tahoma"/>
                <w:b/>
                <w:bCs/>
                <w:color w:val="FFFFFF"/>
                <w:position w:val="-2"/>
                <w:sz w:val="18"/>
                <w:szCs w:val="18"/>
              </w:rPr>
              <w:br/>
              <w:t>Prekršek v zvezi s plačilom za delo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7EBD2D2"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Naročnik bo iz posameznega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404F8" w:rsidRPr="00F404F8" w14:paraId="62D3962E"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DFC95FF"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E133B38"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 xml:space="preserve">Podpisan in </w:t>
            </w:r>
            <w:proofErr w:type="spellStart"/>
            <w:r w:rsidRPr="00F404F8">
              <w:rPr>
                <w:rFonts w:ascii="Tahoma" w:hAnsi="Tahoma" w:cs="Tahoma"/>
                <w:sz w:val="18"/>
                <w:szCs w:val="18"/>
              </w:rPr>
              <w:t>požigosan</w:t>
            </w:r>
            <w:proofErr w:type="spellEnd"/>
            <w:r w:rsidRPr="00F404F8">
              <w:rPr>
                <w:rFonts w:ascii="Tahoma" w:hAnsi="Tahoma" w:cs="Tahoma"/>
                <w:sz w:val="18"/>
                <w:szCs w:val="18"/>
              </w:rPr>
              <w:t xml:space="preserve"> ESPD obrazec.</w:t>
            </w:r>
          </w:p>
        </w:tc>
      </w:tr>
      <w:tr w:rsidR="00F404F8" w:rsidRPr="00F404F8" w14:paraId="20D52745" w14:textId="77777777" w:rsidTr="00387976">
        <w:trPr>
          <w:trHeight w:val="828"/>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A353D72"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833D58"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Razlogi za izključitev veljajo za ponudnika, partnerja v skupni ponudbi in podizvajalca, ki nastopa v ponudbi oziroma sodeluje pri izvedbi naročila.</w:t>
            </w:r>
          </w:p>
        </w:tc>
      </w:tr>
    </w:tbl>
    <w:p w14:paraId="2C5054CA" w14:textId="77777777" w:rsidR="00893E51" w:rsidRDefault="00893E51"/>
    <w:p w14:paraId="20D1913E" w14:textId="77777777" w:rsidR="00893E51" w:rsidRPr="00893E51" w:rsidRDefault="00893E51" w:rsidP="00893E51">
      <w:pPr>
        <w:pStyle w:val="Naslov2"/>
        <w:numPr>
          <w:ilvl w:val="1"/>
          <w:numId w:val="1"/>
        </w:numPr>
        <w:ind w:left="0" w:firstLine="0"/>
      </w:pPr>
      <w:bookmarkStart w:id="114" w:name="_Toc222313984"/>
      <w:r w:rsidRPr="00893E51">
        <w:t>Popravni mehanizem</w:t>
      </w:r>
      <w:bookmarkEnd w:id="114"/>
      <w:r w:rsidRPr="00893E51">
        <w:t xml:space="preserve"> </w:t>
      </w:r>
    </w:p>
    <w:p w14:paraId="22BDB26B" w14:textId="77777777" w:rsidR="008C1F8C" w:rsidRDefault="008C1F8C" w:rsidP="008C1F8C">
      <w:pPr>
        <w:pStyle w:val="Naslov2"/>
        <w:ind w:left="-142"/>
        <w:jc w:val="both"/>
        <w:rPr>
          <w:rFonts w:ascii="Tahoma" w:hAnsi="Tahoma" w:cs="Tahoma"/>
          <w:color w:val="auto"/>
          <w:sz w:val="18"/>
          <w:szCs w:val="18"/>
          <w:lang w:val="sl-SI" w:eastAsia="en-US" w:bidi="ar-SA"/>
        </w:rPr>
      </w:pPr>
      <w:bookmarkStart w:id="115" w:name="_Toc172791273"/>
      <w:bookmarkStart w:id="116" w:name="_Toc190433379"/>
      <w:bookmarkStart w:id="117" w:name="_Toc222313985"/>
      <w:r w:rsidRPr="008C1F8C">
        <w:rPr>
          <w:rFonts w:ascii="Tahoma" w:hAnsi="Tahoma" w:cs="Tahoma"/>
          <w:color w:val="auto"/>
          <w:sz w:val="18"/>
          <w:szCs w:val="18"/>
          <w:lang w:val="sl-SI" w:eastAsia="en-US" w:bidi="ar-SA"/>
        </w:rPr>
        <w:t xml:space="preserve">Gospodarski subjekt, ki je v enem od položajev iz prvega, b) točke četrtega ali šestega odstavka </w:t>
      </w:r>
      <w:r>
        <w:rPr>
          <w:rFonts w:ascii="Tahoma" w:hAnsi="Tahoma" w:cs="Tahoma"/>
          <w:color w:val="auto"/>
          <w:sz w:val="18"/>
          <w:szCs w:val="18"/>
          <w:lang w:val="sl-SI" w:eastAsia="en-US" w:bidi="ar-SA"/>
        </w:rPr>
        <w:t>75. člena ZJN-3</w:t>
      </w:r>
      <w:r w:rsidRPr="008C1F8C">
        <w:rPr>
          <w:rFonts w:ascii="Tahoma" w:hAnsi="Tahoma" w:cs="Tahoma"/>
          <w:color w:val="auto"/>
          <w:sz w:val="18"/>
          <w:szCs w:val="18"/>
          <w:lang w:val="sl-SI" w:eastAsia="en-US" w:bidi="ar-SA"/>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bookmarkEnd w:id="115"/>
      <w:bookmarkEnd w:id="116"/>
      <w:bookmarkEnd w:id="117"/>
    </w:p>
    <w:p w14:paraId="627283DE" w14:textId="77777777" w:rsidR="00F404F8" w:rsidRDefault="00F404F8" w:rsidP="008C1F8C">
      <w:pPr>
        <w:pStyle w:val="Naslov2"/>
        <w:ind w:left="-142"/>
      </w:pPr>
      <w:bookmarkStart w:id="118" w:name="_Toc222313986"/>
      <w:r>
        <w:rPr>
          <w:lang w:val="sl-SI"/>
        </w:rPr>
        <w:t>Pogoji</w:t>
      </w:r>
      <w:r>
        <w:t xml:space="preserve"> za sodelovanje</w:t>
      </w:r>
      <w:bookmarkEnd w:id="118"/>
    </w:p>
    <w:p w14:paraId="68FC96AC" w14:textId="35289EAB" w:rsidR="00F404F8" w:rsidRPr="00F670DF" w:rsidRDefault="00F404F8" w:rsidP="00F670DF">
      <w:pPr>
        <w:pStyle w:val="Naslov3"/>
        <w:numPr>
          <w:ilvl w:val="2"/>
          <w:numId w:val="1"/>
        </w:numPr>
        <w:ind w:left="0" w:firstLine="0"/>
        <w:rPr>
          <w:lang w:bidi="ar-SA"/>
        </w:rPr>
      </w:pPr>
      <w:bookmarkStart w:id="119" w:name="_Toc530035382"/>
      <w:bookmarkStart w:id="120" w:name="_Toc222313987"/>
      <w:r>
        <w:rPr>
          <w:lang w:val="sl-SI" w:bidi="ar-SA"/>
        </w:rPr>
        <w:t>Ustreznost za opravljanje poklicne dejavnosti</w:t>
      </w:r>
      <w:bookmarkEnd w:id="119"/>
      <w:bookmarkEnd w:id="120"/>
    </w:p>
    <w:tbl>
      <w:tblPr>
        <w:tblW w:w="9070" w:type="dxa"/>
        <w:tblInd w:w="-148" w:type="dxa"/>
        <w:tblLook w:val="0000" w:firstRow="0" w:lastRow="0" w:firstColumn="0" w:lastColumn="0" w:noHBand="0" w:noVBand="0"/>
      </w:tblPr>
      <w:tblGrid>
        <w:gridCol w:w="1814"/>
        <w:gridCol w:w="7256"/>
      </w:tblGrid>
      <w:tr w:rsidR="00F404F8" w:rsidRPr="00F404F8" w14:paraId="3942E6BE" w14:textId="77777777" w:rsidTr="00F404F8">
        <w:trPr>
          <w:trHeight w:val="800"/>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3D2D333B" w14:textId="77777777" w:rsidR="00F404F8" w:rsidRPr="00F404F8" w:rsidRDefault="00F404F8">
            <w:pPr>
              <w:rPr>
                <w:rFonts w:ascii="Tahoma" w:hAnsi="Tahoma" w:cs="Tahoma"/>
                <w:b/>
                <w:bCs/>
                <w:color w:val="FFFFFF"/>
                <w:position w:val="-2"/>
                <w:sz w:val="18"/>
                <w:szCs w:val="18"/>
              </w:rPr>
            </w:pPr>
            <w:r w:rsidRPr="00F404F8">
              <w:rPr>
                <w:rFonts w:ascii="Tahoma" w:hAnsi="Tahoma" w:cs="Tahoma"/>
                <w:b/>
                <w:bCs/>
                <w:color w:val="FFFFFF"/>
                <w:position w:val="-2"/>
                <w:sz w:val="18"/>
                <w:szCs w:val="18"/>
              </w:rPr>
              <w:t xml:space="preserve">        POGOJ </w:t>
            </w:r>
            <w:r w:rsidR="00725B81">
              <w:rPr>
                <w:rFonts w:ascii="Tahoma" w:hAnsi="Tahoma" w:cs="Tahoma"/>
                <w:b/>
                <w:bCs/>
                <w:color w:val="FFFFFF"/>
                <w:position w:val="-2"/>
                <w:sz w:val="18"/>
                <w:szCs w:val="18"/>
              </w:rPr>
              <w:t>7</w:t>
            </w:r>
          </w:p>
          <w:p w14:paraId="0A1323BF" w14:textId="77777777" w:rsidR="00F404F8" w:rsidRPr="00F404F8" w:rsidRDefault="00F404F8" w:rsidP="00F404F8">
            <w:pPr>
              <w:jc w:val="center"/>
              <w:rPr>
                <w:rFonts w:ascii="Tahoma" w:hAnsi="Tahoma" w:cs="Tahoma"/>
                <w:sz w:val="18"/>
                <w:szCs w:val="18"/>
              </w:rPr>
            </w:pPr>
            <w:r w:rsidRPr="00F404F8">
              <w:rPr>
                <w:rFonts w:ascii="Tahoma" w:hAnsi="Tahoma" w:cs="Tahoma"/>
                <w:b/>
                <w:bCs/>
                <w:color w:val="FFFFFF"/>
                <w:position w:val="-2"/>
                <w:sz w:val="18"/>
                <w:szCs w:val="18"/>
              </w:rPr>
              <w:t>Registracija za opravljanje dejavnosti</w:t>
            </w:r>
            <w:r w:rsidRPr="00F404F8">
              <w:rPr>
                <w:rFonts w:ascii="Tahoma" w:hAnsi="Tahoma" w:cs="Tahoma"/>
                <w:b/>
                <w:bCs/>
                <w:color w:val="FFFFFF"/>
                <w:position w:val="-2"/>
                <w:sz w:val="18"/>
                <w:szCs w:val="18"/>
              </w:rPr>
              <w:br/>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B4F0A8A" w14:textId="77777777" w:rsidR="00F404F8" w:rsidRPr="00F404F8" w:rsidRDefault="00811B18" w:rsidP="00F404F8">
            <w:pPr>
              <w:jc w:val="both"/>
              <w:rPr>
                <w:rFonts w:ascii="Tahoma" w:hAnsi="Tahoma" w:cs="Tahoma"/>
                <w:sz w:val="18"/>
                <w:szCs w:val="18"/>
              </w:rPr>
            </w:pPr>
            <w:bookmarkStart w:id="121" w:name="_Hlk521499556"/>
            <w:r w:rsidRPr="00811B18">
              <w:rPr>
                <w:rFonts w:ascii="Tahoma" w:hAnsi="Tahoma" w:cs="Tahoma"/>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425413CB" w14:textId="77777777" w:rsidR="00F404F8" w:rsidRPr="00F404F8" w:rsidRDefault="00F404F8" w:rsidP="00F404F8">
            <w:pPr>
              <w:jc w:val="both"/>
              <w:rPr>
                <w:rFonts w:ascii="Tahoma" w:hAnsi="Tahoma" w:cs="Tahoma"/>
                <w:sz w:val="18"/>
                <w:szCs w:val="18"/>
              </w:rPr>
            </w:pPr>
          </w:p>
          <w:p w14:paraId="2E882D69"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bookmarkEnd w:id="121"/>
          </w:p>
        </w:tc>
      </w:tr>
      <w:tr w:rsidR="00F404F8" w:rsidRPr="00F404F8" w14:paraId="1E1A5038"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69AD972" w14:textId="77777777" w:rsidR="00F404F8" w:rsidRPr="00F404F8" w:rsidRDefault="00F404F8" w:rsidP="00F404F8">
            <w:pPr>
              <w:jc w:val="center"/>
              <w:rPr>
                <w:rFonts w:ascii="Tahoma" w:hAnsi="Tahoma" w:cs="Tahoma"/>
                <w:sz w:val="18"/>
                <w:szCs w:val="18"/>
              </w:rPr>
            </w:pPr>
            <w:r w:rsidRPr="00F404F8">
              <w:rPr>
                <w:rFonts w:ascii="Tahoma" w:hAnsi="Tahoma" w:cs="Tahoma"/>
                <w:color w:val="000000"/>
                <w:position w:val="-2"/>
                <w:sz w:val="18"/>
                <w:szCs w:val="18"/>
              </w:rPr>
              <w:lastRenderedPageBreak/>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D94BCC3" w14:textId="77777777" w:rsidR="00F404F8" w:rsidRPr="00F404F8" w:rsidRDefault="00F404F8" w:rsidP="00F404F8">
            <w:pPr>
              <w:jc w:val="both"/>
              <w:rPr>
                <w:rFonts w:ascii="Tahoma" w:hAnsi="Tahoma" w:cs="Tahoma"/>
                <w:sz w:val="18"/>
                <w:szCs w:val="18"/>
              </w:rPr>
            </w:pPr>
            <w:r w:rsidRPr="00F404F8">
              <w:rPr>
                <w:rFonts w:ascii="Tahoma" w:hAnsi="Tahoma" w:cs="Tahoma"/>
                <w:sz w:val="18"/>
                <w:szCs w:val="18"/>
              </w:rPr>
              <w:t xml:space="preserve">Podpisan in </w:t>
            </w:r>
            <w:proofErr w:type="spellStart"/>
            <w:r w:rsidRPr="00F404F8">
              <w:rPr>
                <w:rFonts w:ascii="Tahoma" w:hAnsi="Tahoma" w:cs="Tahoma"/>
                <w:sz w:val="18"/>
                <w:szCs w:val="18"/>
              </w:rPr>
              <w:t>požigosan</w:t>
            </w:r>
            <w:proofErr w:type="spellEnd"/>
            <w:r w:rsidRPr="00F404F8">
              <w:rPr>
                <w:rFonts w:ascii="Tahoma" w:hAnsi="Tahoma" w:cs="Tahoma"/>
                <w:sz w:val="18"/>
                <w:szCs w:val="18"/>
              </w:rPr>
              <w:t xml:space="preserve"> ESPD obrazec</w:t>
            </w:r>
            <w:r w:rsidR="00811B18">
              <w:rPr>
                <w:rFonts w:ascii="Tahoma" w:hAnsi="Tahoma" w:cs="Tahoma"/>
                <w:sz w:val="18"/>
                <w:szCs w:val="18"/>
              </w:rPr>
              <w:t>.</w:t>
            </w:r>
          </w:p>
        </w:tc>
      </w:tr>
      <w:tr w:rsidR="00F404F8" w:rsidRPr="00F404F8" w14:paraId="1714C96E" w14:textId="77777777" w:rsidTr="00F56C6C">
        <w:trPr>
          <w:trHeight w:val="1818"/>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28443D7" w14:textId="77777777" w:rsidR="00F404F8" w:rsidRPr="00F404F8" w:rsidRDefault="00F404F8" w:rsidP="00F404F8">
            <w:pPr>
              <w:jc w:val="center"/>
              <w:rPr>
                <w:rFonts w:ascii="Tahoma" w:hAnsi="Tahoma" w:cs="Tahoma"/>
                <w:color w:val="000000"/>
                <w:position w:val="-2"/>
                <w:sz w:val="18"/>
                <w:szCs w:val="18"/>
              </w:rPr>
            </w:pPr>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572B8498" w14:textId="77777777" w:rsidR="00B979C0" w:rsidRPr="00BE3EF5" w:rsidRDefault="00B979C0" w:rsidP="00F56C6C">
            <w:pPr>
              <w:jc w:val="both"/>
              <w:rPr>
                <w:rFonts w:ascii="Tahoma" w:hAnsi="Tahoma" w:cs="Tahoma"/>
                <w:sz w:val="18"/>
                <w:szCs w:val="18"/>
              </w:rPr>
            </w:pPr>
            <w:r w:rsidRPr="00BE3EF5">
              <w:rPr>
                <w:rFonts w:ascii="Tahoma" w:hAnsi="Tahoma" w:cs="Tahoma"/>
                <w:sz w:val="18"/>
                <w:szCs w:val="18"/>
              </w:rPr>
              <w:t xml:space="preserve">Pogoj morajo izpolniti </w:t>
            </w:r>
            <w:r w:rsidR="00F56C6C" w:rsidRPr="00F404F8">
              <w:rPr>
                <w:rFonts w:ascii="Tahoma" w:hAnsi="Tahoma" w:cs="Tahoma"/>
                <w:sz w:val="18"/>
                <w:szCs w:val="18"/>
              </w:rPr>
              <w:t>ponudnik, partnerj</w:t>
            </w:r>
            <w:r w:rsidR="00F56C6C">
              <w:rPr>
                <w:rFonts w:ascii="Tahoma" w:hAnsi="Tahoma" w:cs="Tahoma"/>
                <w:sz w:val="18"/>
                <w:szCs w:val="18"/>
              </w:rPr>
              <w:t>i</w:t>
            </w:r>
            <w:r w:rsidR="00F56C6C" w:rsidRPr="00F404F8">
              <w:rPr>
                <w:rFonts w:ascii="Tahoma" w:hAnsi="Tahoma" w:cs="Tahoma"/>
                <w:sz w:val="18"/>
                <w:szCs w:val="18"/>
              </w:rPr>
              <w:t xml:space="preserve"> v skupni ponudbi in podizvajalc</w:t>
            </w:r>
            <w:r w:rsidR="00F56C6C">
              <w:rPr>
                <w:rFonts w:ascii="Tahoma" w:hAnsi="Tahoma" w:cs="Tahoma"/>
                <w:sz w:val="18"/>
                <w:szCs w:val="18"/>
              </w:rPr>
              <w:t>i</w:t>
            </w:r>
            <w:r w:rsidR="00F56C6C" w:rsidRPr="00F404F8">
              <w:rPr>
                <w:rFonts w:ascii="Tahoma" w:hAnsi="Tahoma" w:cs="Tahoma"/>
                <w:sz w:val="18"/>
                <w:szCs w:val="18"/>
              </w:rPr>
              <w:t>, ki nastopa</w:t>
            </w:r>
            <w:r w:rsidR="00F56C6C">
              <w:rPr>
                <w:rFonts w:ascii="Tahoma" w:hAnsi="Tahoma" w:cs="Tahoma"/>
                <w:sz w:val="18"/>
                <w:szCs w:val="18"/>
              </w:rPr>
              <w:t>jo</w:t>
            </w:r>
            <w:r w:rsidR="00F56C6C" w:rsidRPr="00F404F8">
              <w:rPr>
                <w:rFonts w:ascii="Tahoma" w:hAnsi="Tahoma" w:cs="Tahoma"/>
                <w:sz w:val="18"/>
                <w:szCs w:val="18"/>
              </w:rPr>
              <w:t xml:space="preserve"> v ponudbi oziroma sodeluje pri izvedbi naročila.</w:t>
            </w:r>
          </w:p>
          <w:p w14:paraId="3B8A8DDE" w14:textId="77777777" w:rsidR="00B979C0" w:rsidRPr="00BE3EF5" w:rsidRDefault="00B979C0" w:rsidP="00B979C0">
            <w:pPr>
              <w:jc w:val="both"/>
              <w:rPr>
                <w:rFonts w:ascii="Tahoma" w:hAnsi="Tahoma" w:cs="Tahoma"/>
                <w:sz w:val="18"/>
                <w:szCs w:val="18"/>
              </w:rPr>
            </w:pPr>
          </w:p>
          <w:p w14:paraId="4D713E89" w14:textId="77777777" w:rsidR="00F404F8" w:rsidRDefault="00811B18" w:rsidP="00811B18">
            <w:pPr>
              <w:jc w:val="both"/>
              <w:rPr>
                <w:rFonts w:ascii="Tahoma" w:hAnsi="Tahoma" w:cs="Tahoma"/>
                <w:sz w:val="18"/>
                <w:szCs w:val="18"/>
              </w:rPr>
            </w:pPr>
            <w:r w:rsidRPr="00811B18">
              <w:rPr>
                <w:rFonts w:ascii="Tahoma" w:hAnsi="Tahoma" w:cs="Tahoma"/>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p w14:paraId="0C78F327" w14:textId="77777777" w:rsidR="00F404F8" w:rsidRPr="00F404F8" w:rsidRDefault="00F404F8" w:rsidP="00F404F8">
            <w:pPr>
              <w:jc w:val="both"/>
              <w:rPr>
                <w:rFonts w:ascii="Tahoma" w:hAnsi="Tahoma" w:cs="Tahoma"/>
                <w:sz w:val="18"/>
                <w:szCs w:val="18"/>
              </w:rPr>
            </w:pPr>
          </w:p>
        </w:tc>
      </w:tr>
    </w:tbl>
    <w:p w14:paraId="13804586" w14:textId="77777777" w:rsidR="00F404F8" w:rsidRDefault="00F404F8">
      <w:pPr>
        <w:rPr>
          <w:lang w:val="zh-CN" w:eastAsia="zh-CN" w:bidi="en-US"/>
        </w:rPr>
      </w:pPr>
    </w:p>
    <w:p w14:paraId="4C84673C" w14:textId="21C11B39" w:rsidR="00744D4B" w:rsidRPr="00B624F5" w:rsidRDefault="00F404F8" w:rsidP="00B624F5">
      <w:pPr>
        <w:pStyle w:val="Naslov3"/>
        <w:numPr>
          <w:ilvl w:val="2"/>
          <w:numId w:val="1"/>
        </w:numPr>
        <w:ind w:left="567" w:hanging="567"/>
        <w:rPr>
          <w:lang w:val="sl-SI" w:bidi="ar-SA"/>
        </w:rPr>
      </w:pPr>
      <w:bookmarkStart w:id="122" w:name="_Toc530035384"/>
      <w:bookmarkStart w:id="123" w:name="_Toc222313988"/>
      <w:r w:rsidRPr="001F0B9A">
        <w:rPr>
          <w:lang w:val="sl-SI" w:bidi="ar-SA"/>
        </w:rPr>
        <w:t>Tehnična in strokovna sposobnost</w:t>
      </w:r>
      <w:bookmarkEnd w:id="122"/>
      <w:bookmarkEnd w:id="123"/>
    </w:p>
    <w:tbl>
      <w:tblPr>
        <w:tblW w:w="9070" w:type="dxa"/>
        <w:tblInd w:w="-148" w:type="dxa"/>
        <w:tblLook w:val="0000" w:firstRow="0" w:lastRow="0" w:firstColumn="0" w:lastColumn="0" w:noHBand="0" w:noVBand="0"/>
      </w:tblPr>
      <w:tblGrid>
        <w:gridCol w:w="1814"/>
        <w:gridCol w:w="7256"/>
      </w:tblGrid>
      <w:tr w:rsidR="00F404F8" w:rsidRPr="00F404F8" w14:paraId="648ADC58" w14:textId="77777777" w:rsidTr="003258ED">
        <w:trPr>
          <w:trHeight w:val="1595"/>
        </w:trPr>
        <w:tc>
          <w:tcPr>
            <w:tcW w:w="1000" w:type="pct"/>
            <w:tcBorders>
              <w:top w:val="single" w:sz="4" w:space="0" w:color="2A8B2A"/>
              <w:left w:val="single" w:sz="4" w:space="0" w:color="2A8B2A"/>
              <w:bottom w:val="single" w:sz="4" w:space="0" w:color="000000"/>
              <w:right w:val="single" w:sz="4" w:space="0" w:color="000000"/>
            </w:tcBorders>
            <w:shd w:val="clear" w:color="auto" w:fill="2A8B2A"/>
            <w:tcMar>
              <w:top w:w="135" w:type="dxa"/>
              <w:bottom w:w="135" w:type="dxa"/>
            </w:tcMar>
            <w:vAlign w:val="center"/>
          </w:tcPr>
          <w:p w14:paraId="0E793899" w14:textId="73FEBB12" w:rsidR="00F404F8" w:rsidRPr="00F404F8" w:rsidRDefault="00F404F8">
            <w:pPr>
              <w:rPr>
                <w:rFonts w:ascii="Tahoma" w:hAnsi="Tahoma" w:cs="Tahoma"/>
                <w:b/>
                <w:bCs/>
                <w:color w:val="FFFFFF"/>
                <w:position w:val="-2"/>
                <w:sz w:val="18"/>
                <w:szCs w:val="18"/>
              </w:rPr>
            </w:pPr>
            <w:bookmarkStart w:id="124" w:name="_Hlk78539359"/>
            <w:bookmarkStart w:id="125" w:name="_Hlk214367842"/>
            <w:r w:rsidRPr="00F404F8">
              <w:rPr>
                <w:rFonts w:ascii="Tahoma" w:hAnsi="Tahoma" w:cs="Tahoma"/>
                <w:b/>
                <w:bCs/>
                <w:color w:val="FFFFFF"/>
                <w:position w:val="-2"/>
                <w:sz w:val="18"/>
                <w:szCs w:val="18"/>
              </w:rPr>
              <w:t xml:space="preserve">        POGOJ </w:t>
            </w:r>
            <w:r w:rsidR="007646C0">
              <w:rPr>
                <w:rFonts w:ascii="Tahoma" w:hAnsi="Tahoma" w:cs="Tahoma"/>
                <w:b/>
                <w:bCs/>
                <w:color w:val="FFFFFF"/>
                <w:position w:val="-2"/>
                <w:sz w:val="18"/>
                <w:szCs w:val="18"/>
              </w:rPr>
              <w:t>8</w:t>
            </w:r>
          </w:p>
          <w:p w14:paraId="5B7D0A37" w14:textId="5DA72BAD" w:rsidR="00F404F8" w:rsidRPr="00F404F8" w:rsidRDefault="003258ED" w:rsidP="00F404F8">
            <w:pPr>
              <w:jc w:val="center"/>
              <w:rPr>
                <w:rFonts w:ascii="Tahoma" w:hAnsi="Tahoma" w:cs="Tahoma"/>
                <w:sz w:val="18"/>
                <w:szCs w:val="18"/>
              </w:rPr>
            </w:pPr>
            <w:r w:rsidRPr="003258ED">
              <w:rPr>
                <w:rFonts w:ascii="Tahoma" w:hAnsi="Tahoma" w:cs="Tahoma"/>
                <w:b/>
                <w:bCs/>
                <w:color w:val="FFFFFF"/>
                <w:position w:val="-2"/>
                <w:sz w:val="18"/>
                <w:szCs w:val="18"/>
              </w:rPr>
              <w:t>Reference ponudnika</w:t>
            </w:r>
            <w:r w:rsidR="00F404F8" w:rsidRPr="00F404F8">
              <w:rPr>
                <w:rFonts w:ascii="Tahoma" w:hAnsi="Tahoma" w:cs="Tahoma"/>
                <w:b/>
                <w:bCs/>
                <w:color w:val="FFFFFF"/>
                <w:position w:val="-2"/>
                <w:sz w:val="18"/>
                <w:szCs w:val="18"/>
              </w:rPr>
              <w:br/>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833C149" w14:textId="3A93F781" w:rsidR="00525BCB" w:rsidRPr="00525BCB" w:rsidRDefault="003258ED" w:rsidP="00922DD2">
            <w:pPr>
              <w:jc w:val="both"/>
              <w:rPr>
                <w:rFonts w:ascii="Tahoma" w:hAnsi="Tahoma" w:cs="Tahoma"/>
                <w:sz w:val="18"/>
                <w:szCs w:val="18"/>
              </w:rPr>
            </w:pPr>
            <w:r w:rsidRPr="003258ED">
              <w:rPr>
                <w:rFonts w:ascii="Tahoma" w:hAnsi="Tahoma" w:cs="Tahoma"/>
                <w:sz w:val="18"/>
                <w:szCs w:val="18"/>
              </w:rPr>
              <w:t>Ponudnik mora predložiti najmanj eno referenčno potrdilo s katerim bo dokazal, da je v obdobju od 1.1.20</w:t>
            </w:r>
            <w:r>
              <w:rPr>
                <w:rFonts w:ascii="Tahoma" w:hAnsi="Tahoma" w:cs="Tahoma"/>
                <w:sz w:val="18"/>
                <w:szCs w:val="18"/>
              </w:rPr>
              <w:t>20</w:t>
            </w:r>
            <w:r w:rsidRPr="003258ED">
              <w:rPr>
                <w:rFonts w:ascii="Tahoma" w:hAnsi="Tahoma" w:cs="Tahoma"/>
                <w:sz w:val="18"/>
                <w:szCs w:val="18"/>
              </w:rPr>
              <w:t xml:space="preserve"> dalje kvalitetno in pravočasno izvedel </w:t>
            </w:r>
            <w:r w:rsidR="00922DD2" w:rsidRPr="004F7A25">
              <w:rPr>
                <w:rFonts w:ascii="Tahoma" w:hAnsi="Tahoma" w:cs="Tahoma"/>
                <w:sz w:val="18"/>
                <w:szCs w:val="18"/>
                <w:lang w:eastAsia="sl-SI"/>
              </w:rPr>
              <w:t>dobav</w:t>
            </w:r>
            <w:r w:rsidR="00922DD2">
              <w:rPr>
                <w:rFonts w:ascii="Tahoma" w:hAnsi="Tahoma" w:cs="Tahoma"/>
                <w:sz w:val="18"/>
                <w:szCs w:val="18"/>
                <w:lang w:eastAsia="sl-SI"/>
              </w:rPr>
              <w:t>o</w:t>
            </w:r>
            <w:r w:rsidR="00922DD2" w:rsidRPr="004F7A25">
              <w:rPr>
                <w:rFonts w:ascii="Tahoma" w:hAnsi="Tahoma" w:cs="Tahoma"/>
                <w:sz w:val="18"/>
                <w:szCs w:val="18"/>
                <w:lang w:eastAsia="sl-SI"/>
              </w:rPr>
              <w:t xml:space="preserve"> in montaž</w:t>
            </w:r>
            <w:r w:rsidR="00922DD2">
              <w:rPr>
                <w:rFonts w:ascii="Tahoma" w:hAnsi="Tahoma" w:cs="Tahoma"/>
                <w:sz w:val="18"/>
                <w:szCs w:val="18"/>
                <w:lang w:eastAsia="sl-SI"/>
              </w:rPr>
              <w:t>o</w:t>
            </w:r>
            <w:r w:rsidR="00922DD2" w:rsidRPr="004F7A25">
              <w:rPr>
                <w:rFonts w:ascii="Tahoma" w:hAnsi="Tahoma" w:cs="Tahoma"/>
                <w:sz w:val="18"/>
                <w:szCs w:val="18"/>
                <w:lang w:eastAsia="sl-SI"/>
              </w:rPr>
              <w:t xml:space="preserve"> f</w:t>
            </w:r>
            <w:proofErr w:type="spellStart"/>
            <w:r w:rsidR="00922DD2" w:rsidRPr="004F7A25">
              <w:rPr>
                <w:rFonts w:ascii="Tahoma" w:hAnsi="Tahoma" w:cs="Tahoma"/>
                <w:sz w:val="18"/>
                <w:szCs w:val="18"/>
                <w:lang w:eastAsia="sl-SI"/>
              </w:rPr>
              <w:t>otonapetostnih</w:t>
            </w:r>
            <w:proofErr w:type="spellEnd"/>
            <w:r w:rsidR="00922DD2" w:rsidRPr="004F7A25">
              <w:rPr>
                <w:rFonts w:ascii="Tahoma" w:hAnsi="Tahoma" w:cs="Tahoma"/>
                <w:sz w:val="18"/>
                <w:szCs w:val="18"/>
                <w:lang w:eastAsia="sl-SI"/>
              </w:rPr>
              <w:t xml:space="preserve"> panelov s celotnim sistemom za zagotavljanje električne energije</w:t>
            </w:r>
            <w:r w:rsidR="00922DD2">
              <w:rPr>
                <w:rFonts w:ascii="Tahoma" w:hAnsi="Tahoma" w:cs="Tahoma"/>
                <w:sz w:val="18"/>
                <w:szCs w:val="18"/>
                <w:lang w:eastAsia="sl-SI"/>
              </w:rPr>
              <w:t xml:space="preserve"> z hranilnikom</w:t>
            </w:r>
            <w:r w:rsidR="00651F0C">
              <w:rPr>
                <w:rFonts w:ascii="Tahoma" w:hAnsi="Tahoma" w:cs="Tahoma"/>
                <w:sz w:val="18"/>
                <w:szCs w:val="18"/>
              </w:rPr>
              <w:t xml:space="preserve">, </w:t>
            </w:r>
            <w:r w:rsidRPr="003258ED">
              <w:rPr>
                <w:rFonts w:ascii="Tahoma" w:hAnsi="Tahoma" w:cs="Tahoma"/>
                <w:sz w:val="18"/>
                <w:szCs w:val="18"/>
              </w:rPr>
              <w:t>katere</w:t>
            </w:r>
            <w:r w:rsidR="00922DD2">
              <w:rPr>
                <w:rFonts w:ascii="Tahoma" w:hAnsi="Tahoma" w:cs="Tahoma"/>
                <w:sz w:val="18"/>
                <w:szCs w:val="18"/>
              </w:rPr>
              <w:t>ga</w:t>
            </w:r>
            <w:r w:rsidRPr="003258ED">
              <w:rPr>
                <w:rFonts w:ascii="Tahoma" w:hAnsi="Tahoma" w:cs="Tahoma"/>
                <w:sz w:val="18"/>
                <w:szCs w:val="18"/>
              </w:rPr>
              <w:t xml:space="preserve"> vrednost je znašala najmanj </w:t>
            </w:r>
            <w:r w:rsidR="00922DD2">
              <w:rPr>
                <w:rFonts w:ascii="Tahoma" w:hAnsi="Tahoma" w:cs="Tahoma"/>
                <w:sz w:val="18"/>
                <w:szCs w:val="18"/>
              </w:rPr>
              <w:t>1</w:t>
            </w:r>
            <w:r w:rsidR="00F670DF">
              <w:rPr>
                <w:rFonts w:ascii="Tahoma" w:hAnsi="Tahoma" w:cs="Tahoma"/>
                <w:sz w:val="18"/>
                <w:szCs w:val="18"/>
              </w:rPr>
              <w:t>0</w:t>
            </w:r>
            <w:r w:rsidRPr="003258ED">
              <w:rPr>
                <w:rFonts w:ascii="Tahoma" w:hAnsi="Tahoma" w:cs="Tahoma"/>
                <w:sz w:val="18"/>
                <w:szCs w:val="18"/>
              </w:rPr>
              <w:t>0.000,00 EUR brez DDV</w:t>
            </w:r>
            <w:r w:rsidR="00922DD2">
              <w:rPr>
                <w:rFonts w:ascii="Tahoma" w:hAnsi="Tahoma" w:cs="Tahoma"/>
                <w:sz w:val="18"/>
                <w:szCs w:val="18"/>
              </w:rPr>
              <w:t>.</w:t>
            </w:r>
          </w:p>
        </w:tc>
      </w:tr>
      <w:bookmarkEnd w:id="124"/>
      <w:tr w:rsidR="003258ED" w:rsidRPr="00F404F8" w14:paraId="7DAE29DF" w14:textId="77777777" w:rsidTr="00F404F8">
        <w:trPr>
          <w:trHeight w:val="525"/>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E33F91B" w14:textId="77777777" w:rsidR="003258ED" w:rsidRPr="00F404F8" w:rsidRDefault="003258ED" w:rsidP="003258ED">
            <w:pPr>
              <w:jc w:val="center"/>
              <w:rPr>
                <w:rFonts w:ascii="Tahoma" w:hAnsi="Tahoma" w:cs="Tahoma"/>
                <w:sz w:val="18"/>
                <w:szCs w:val="18"/>
              </w:rPr>
            </w:pPr>
            <w:r w:rsidRPr="00F404F8">
              <w:rPr>
                <w:rFonts w:ascii="Tahoma" w:hAnsi="Tahoma" w:cs="Tahoma"/>
                <w:color w:val="000000"/>
                <w:position w:val="-2"/>
                <w:sz w:val="18"/>
                <w:szCs w:val="18"/>
              </w:rPr>
              <w:t>DOKAZILO</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1611DD1" w14:textId="3B872973" w:rsidR="003258ED" w:rsidRDefault="003258ED" w:rsidP="003258ED">
            <w:pPr>
              <w:jc w:val="both"/>
              <w:rPr>
                <w:rFonts w:ascii="Tahoma" w:hAnsi="Tahoma" w:cs="Tahoma"/>
                <w:sz w:val="18"/>
                <w:szCs w:val="18"/>
              </w:rPr>
            </w:pPr>
            <w:r>
              <w:rPr>
                <w:rFonts w:ascii="Tahoma" w:hAnsi="Tahoma" w:cs="Tahoma"/>
                <w:sz w:val="18"/>
                <w:szCs w:val="18"/>
              </w:rPr>
              <w:t xml:space="preserve">Podpisan in </w:t>
            </w:r>
            <w:proofErr w:type="spellStart"/>
            <w:r>
              <w:rPr>
                <w:rFonts w:ascii="Tahoma" w:hAnsi="Tahoma" w:cs="Tahoma"/>
                <w:sz w:val="18"/>
                <w:szCs w:val="18"/>
              </w:rPr>
              <w:t>požigosan</w:t>
            </w:r>
            <w:proofErr w:type="spellEnd"/>
            <w:r>
              <w:rPr>
                <w:rFonts w:ascii="Tahoma" w:hAnsi="Tahoma" w:cs="Tahoma"/>
                <w:sz w:val="18"/>
                <w:szCs w:val="18"/>
              </w:rPr>
              <w:t xml:space="preserve"> ESPD obrazec, Referenčna tabela ponudnika (priloga </w:t>
            </w:r>
            <w:r w:rsidR="00C94DDF">
              <w:rPr>
                <w:rFonts w:ascii="Tahoma" w:hAnsi="Tahoma" w:cs="Tahoma"/>
                <w:sz w:val="18"/>
                <w:szCs w:val="18"/>
              </w:rPr>
              <w:t>5/1</w:t>
            </w:r>
            <w:r w:rsidRPr="00A34C91">
              <w:rPr>
                <w:rFonts w:ascii="Tahoma" w:hAnsi="Tahoma" w:cs="Tahoma"/>
                <w:color w:val="EE0000"/>
                <w:sz w:val="18"/>
                <w:szCs w:val="18"/>
              </w:rPr>
              <w:t xml:space="preserve"> </w:t>
            </w:r>
            <w:r>
              <w:rPr>
                <w:rFonts w:ascii="Tahoma" w:hAnsi="Tahoma" w:cs="Tahoma"/>
                <w:sz w:val="18"/>
                <w:szCs w:val="18"/>
              </w:rPr>
              <w:t xml:space="preserve">+ priloga </w:t>
            </w:r>
            <w:r w:rsidR="00C94DDF">
              <w:rPr>
                <w:rFonts w:ascii="Tahoma" w:hAnsi="Tahoma" w:cs="Tahoma"/>
                <w:sz w:val="18"/>
                <w:szCs w:val="18"/>
              </w:rPr>
              <w:t>5/2</w:t>
            </w:r>
            <w:r>
              <w:rPr>
                <w:rFonts w:ascii="Tahoma" w:hAnsi="Tahoma" w:cs="Tahoma"/>
                <w:sz w:val="18"/>
                <w:szCs w:val="18"/>
              </w:rPr>
              <w:t xml:space="preserve">). </w:t>
            </w:r>
          </w:p>
          <w:p w14:paraId="46FEFBC7" w14:textId="77777777" w:rsidR="003258ED" w:rsidRDefault="003258ED" w:rsidP="003258ED">
            <w:pPr>
              <w:rPr>
                <w:rFonts w:ascii="Tahoma" w:hAnsi="Tahoma" w:cs="Tahoma"/>
                <w:color w:val="FF0000"/>
                <w:sz w:val="18"/>
                <w:szCs w:val="18"/>
              </w:rPr>
            </w:pPr>
          </w:p>
          <w:p w14:paraId="03F589A5" w14:textId="0F356827" w:rsidR="003258ED" w:rsidRPr="004233C1" w:rsidRDefault="003258ED" w:rsidP="003258ED">
            <w:pPr>
              <w:jc w:val="both"/>
              <w:rPr>
                <w:rFonts w:ascii="Tahoma" w:hAnsi="Tahoma" w:cs="Tahoma"/>
                <w:color w:val="FF0000"/>
                <w:sz w:val="18"/>
                <w:szCs w:val="18"/>
              </w:rPr>
            </w:pPr>
            <w:r>
              <w:rPr>
                <w:rFonts w:ascii="Tahoma" w:hAnsi="Tahoma" w:cs="Tahoma"/>
                <w:sz w:val="18"/>
                <w:szCs w:val="18"/>
              </w:rPr>
              <w:t xml:space="preserve">Ponudniki lahko predložijo referenčna potrdila tudi na drugih obrazcih kot so izrecno zahtevana na prilogah </w:t>
            </w:r>
            <w:r w:rsidR="00705470">
              <w:rPr>
                <w:rFonts w:ascii="Tahoma" w:hAnsi="Tahoma" w:cs="Tahoma"/>
                <w:sz w:val="18"/>
                <w:szCs w:val="18"/>
              </w:rPr>
              <w:t>5</w:t>
            </w:r>
            <w:r w:rsidRPr="00705470">
              <w:rPr>
                <w:rFonts w:ascii="Tahoma" w:hAnsi="Tahoma" w:cs="Tahoma"/>
                <w:sz w:val="18"/>
                <w:szCs w:val="18"/>
              </w:rPr>
              <w:t>,</w:t>
            </w:r>
            <w:r w:rsidRPr="003258ED">
              <w:rPr>
                <w:rFonts w:ascii="Tahoma" w:hAnsi="Tahoma" w:cs="Tahoma"/>
                <w:color w:val="EE0000"/>
                <w:sz w:val="18"/>
                <w:szCs w:val="18"/>
              </w:rPr>
              <w:t xml:space="preserve"> </w:t>
            </w:r>
            <w:r>
              <w:rPr>
                <w:rFonts w:ascii="Tahoma" w:hAnsi="Tahoma" w:cs="Tahoma"/>
                <w:sz w:val="18"/>
                <w:szCs w:val="18"/>
              </w:rPr>
              <w:t xml:space="preserve">vendar ob pogoju, da predložena potrdila vsebujejo zahtevane podatke o obdobju, zahtevani vrsti objekta oziroma zahtevanih gradbenih del in investicijski vrednosti, ter je iz jih razvidno, da so bila podana ponudniku.   </w:t>
            </w:r>
          </w:p>
        </w:tc>
      </w:tr>
      <w:tr w:rsidR="003258ED" w:rsidRPr="00F404F8" w14:paraId="56D76ACE" w14:textId="77777777" w:rsidTr="00245E43">
        <w:trPr>
          <w:trHeight w:val="1603"/>
        </w:trPr>
        <w:tc>
          <w:tcPr>
            <w:tcW w:w="1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D89534A" w14:textId="77777777" w:rsidR="003258ED" w:rsidRPr="00F404F8" w:rsidRDefault="003258ED" w:rsidP="003258ED">
            <w:pPr>
              <w:jc w:val="center"/>
              <w:rPr>
                <w:rFonts w:ascii="Tahoma" w:hAnsi="Tahoma" w:cs="Tahoma"/>
                <w:color w:val="000000"/>
                <w:position w:val="-2"/>
                <w:sz w:val="18"/>
                <w:szCs w:val="18"/>
              </w:rPr>
            </w:pPr>
            <w:bookmarkStart w:id="126" w:name="_Hlk510002511"/>
            <w:r w:rsidRPr="00F404F8">
              <w:rPr>
                <w:rFonts w:ascii="Tahoma" w:hAnsi="Tahoma" w:cs="Tahoma"/>
                <w:color w:val="000000"/>
                <w:position w:val="-2"/>
                <w:sz w:val="18"/>
                <w:szCs w:val="18"/>
              </w:rPr>
              <w:t>OPOMBE</w:t>
            </w:r>
          </w:p>
        </w:tc>
        <w:tc>
          <w:tcPr>
            <w:tcW w:w="40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AD6B768" w14:textId="4B4ED409" w:rsidR="003258ED" w:rsidRPr="003258ED" w:rsidRDefault="00D9508E" w:rsidP="003258ED">
            <w:pPr>
              <w:jc w:val="both"/>
              <w:rPr>
                <w:rFonts w:ascii="Tahoma" w:hAnsi="Tahoma" w:cs="Tahoma"/>
                <w:sz w:val="18"/>
                <w:szCs w:val="18"/>
              </w:rPr>
            </w:pPr>
            <w:r>
              <w:rPr>
                <w:rFonts w:ascii="Tahoma" w:hAnsi="Tahoma" w:cs="Tahoma"/>
                <w:sz w:val="18"/>
                <w:szCs w:val="18"/>
              </w:rPr>
              <w:t>Referenco izpolni p</w:t>
            </w:r>
            <w:r w:rsidR="003258ED" w:rsidRPr="003258ED">
              <w:rPr>
                <w:rFonts w:ascii="Tahoma" w:hAnsi="Tahoma" w:cs="Tahoma"/>
                <w:sz w:val="18"/>
                <w:szCs w:val="18"/>
              </w:rPr>
              <w:t xml:space="preserve">onudnik, partner v skupni ponudbi </w:t>
            </w:r>
            <w:r w:rsidR="00F670DF">
              <w:rPr>
                <w:rFonts w:ascii="Tahoma" w:hAnsi="Tahoma" w:cs="Tahoma"/>
                <w:sz w:val="18"/>
                <w:szCs w:val="18"/>
              </w:rPr>
              <w:t>ali</w:t>
            </w:r>
            <w:r w:rsidR="003258ED" w:rsidRPr="003258ED">
              <w:rPr>
                <w:rFonts w:ascii="Tahoma" w:hAnsi="Tahoma" w:cs="Tahoma"/>
                <w:sz w:val="18"/>
                <w:szCs w:val="18"/>
              </w:rPr>
              <w:t xml:space="preserve"> podizvajalec.</w:t>
            </w:r>
          </w:p>
          <w:p w14:paraId="1A47182E" w14:textId="77777777" w:rsidR="003258ED" w:rsidRPr="003258ED" w:rsidRDefault="003258ED" w:rsidP="003258ED">
            <w:pPr>
              <w:jc w:val="both"/>
              <w:rPr>
                <w:rFonts w:ascii="Tahoma" w:hAnsi="Tahoma" w:cs="Tahoma"/>
                <w:sz w:val="18"/>
                <w:szCs w:val="18"/>
              </w:rPr>
            </w:pPr>
          </w:p>
          <w:p w14:paraId="347758E1" w14:textId="77777777" w:rsidR="003258ED" w:rsidRPr="003258ED" w:rsidRDefault="003258ED" w:rsidP="003258ED">
            <w:pPr>
              <w:jc w:val="both"/>
              <w:rPr>
                <w:rFonts w:ascii="Tahoma" w:hAnsi="Tahoma" w:cs="Tahoma"/>
                <w:sz w:val="18"/>
                <w:szCs w:val="18"/>
              </w:rPr>
            </w:pPr>
            <w:r w:rsidRPr="003258ED">
              <w:rPr>
                <w:rFonts w:ascii="Tahoma" w:hAnsi="Tahoma" w:cs="Tahoma"/>
                <w:sz w:val="18"/>
                <w:szCs w:val="18"/>
              </w:rPr>
              <w:t>Naročnik si pridržuje pravico, da predložene reference preveri sam pri investitorju, in jih ne upošteva, v kolikor le-teh ne bo mogoče pridobiti oz. preveriti (preverba istovrstnosti referenčnih del in referenčne višine posla). Naročnik si pridržuje pravico zahtevati dokazila kot npr. obračuni, primopredajni zapisnik, situacije, pogodbe z aneksi,…</w:t>
            </w:r>
          </w:p>
          <w:p w14:paraId="6199841B" w14:textId="77777777" w:rsidR="003258ED" w:rsidRPr="003258ED" w:rsidRDefault="003258ED" w:rsidP="003258ED">
            <w:pPr>
              <w:jc w:val="both"/>
              <w:rPr>
                <w:rFonts w:ascii="Tahoma" w:hAnsi="Tahoma" w:cs="Tahoma"/>
                <w:sz w:val="18"/>
                <w:szCs w:val="18"/>
              </w:rPr>
            </w:pPr>
          </w:p>
          <w:p w14:paraId="69149CFC" w14:textId="6C8A965F" w:rsidR="003258ED" w:rsidRPr="003258ED" w:rsidRDefault="003258ED" w:rsidP="003258ED">
            <w:pPr>
              <w:spacing w:line="264" w:lineRule="auto"/>
              <w:jc w:val="both"/>
              <w:rPr>
                <w:rFonts w:ascii="Tahoma" w:hAnsi="Tahoma" w:cs="Tahoma"/>
                <w:sz w:val="18"/>
                <w:szCs w:val="18"/>
                <w:lang w:eastAsia="sl-SI"/>
              </w:rPr>
            </w:pPr>
            <w:r w:rsidRPr="003258ED">
              <w:rPr>
                <w:rFonts w:ascii="Tahoma" w:hAnsi="Tahoma" w:cs="Tahoma"/>
                <w:sz w:val="18"/>
                <w:szCs w:val="18"/>
                <w:lang w:eastAsia="sl-SI"/>
              </w:rPr>
              <w:t xml:space="preserve">Naročnik ne bo upošteval referenc, ki bi se nanašale na </w:t>
            </w:r>
            <w:r w:rsidR="00D9508E">
              <w:rPr>
                <w:rFonts w:ascii="Tahoma" w:hAnsi="Tahoma" w:cs="Tahoma"/>
                <w:sz w:val="18"/>
                <w:szCs w:val="18"/>
                <w:lang w:eastAsia="sl-SI"/>
              </w:rPr>
              <w:t>dobavo ali montažo</w:t>
            </w:r>
            <w:r w:rsidRPr="003258ED">
              <w:rPr>
                <w:rFonts w:ascii="Tahoma" w:hAnsi="Tahoma" w:cs="Tahoma"/>
                <w:sz w:val="18"/>
                <w:szCs w:val="18"/>
                <w:lang w:eastAsia="sl-SI"/>
              </w:rPr>
              <w:t xml:space="preserve"> za lastne potrebe ponudnika, kar pomeni, da ponudnik ne more sam sebi dati reference</w:t>
            </w:r>
            <w:r w:rsidR="00D9508E">
              <w:rPr>
                <w:rFonts w:ascii="Tahoma" w:hAnsi="Tahoma" w:cs="Tahoma"/>
                <w:sz w:val="18"/>
                <w:szCs w:val="18"/>
                <w:lang w:eastAsia="sl-SI"/>
              </w:rPr>
              <w:t xml:space="preserve"> ali če gre za odnos med družbami mati-hči</w:t>
            </w:r>
            <w:r w:rsidRPr="003258ED">
              <w:rPr>
                <w:rFonts w:ascii="Tahoma" w:hAnsi="Tahoma" w:cs="Tahoma"/>
                <w:sz w:val="18"/>
                <w:szCs w:val="18"/>
                <w:lang w:eastAsia="sl-SI"/>
              </w:rPr>
              <w:t>.</w:t>
            </w:r>
          </w:p>
        </w:tc>
      </w:tr>
    </w:tbl>
    <w:bookmarkEnd w:id="125"/>
    <w:bookmarkEnd w:id="126"/>
    <w:p w14:paraId="7E3C5DC7" w14:textId="77777777" w:rsidR="00651F0C" w:rsidRDefault="009431E4">
      <w:pPr>
        <w:spacing w:line="264" w:lineRule="auto"/>
        <w:jc w:val="both"/>
        <w:rPr>
          <w:rFonts w:ascii="Tahoma" w:hAnsi="Tahoma" w:cs="Tahoma"/>
          <w:b/>
          <w:bCs/>
          <w:color w:val="FFFFFF"/>
          <w:position w:val="-2"/>
          <w:sz w:val="18"/>
          <w:szCs w:val="18"/>
        </w:rPr>
      </w:pPr>
      <w:r w:rsidRPr="009431E4">
        <w:rPr>
          <w:rFonts w:ascii="Tahoma" w:hAnsi="Tahoma" w:cs="Tahoma"/>
          <w:b/>
          <w:bCs/>
          <w:color w:val="FFFFFF"/>
          <w:position w:val="-2"/>
          <w:sz w:val="18"/>
          <w:szCs w:val="18"/>
        </w:rPr>
        <w:t xml:space="preserve">oj 8 </w:t>
      </w:r>
    </w:p>
    <w:p w14:paraId="64BA5689" w14:textId="1BB7B985" w:rsidR="00651F0C" w:rsidRPr="00FB3CE6" w:rsidRDefault="00651F0C">
      <w:pPr>
        <w:spacing w:line="264" w:lineRule="auto"/>
        <w:jc w:val="both"/>
        <w:rPr>
          <w:rFonts w:ascii="Tahoma" w:hAnsi="Tahoma" w:cs="Tahoma"/>
          <w:b/>
          <w:bCs/>
          <w:sz w:val="18"/>
          <w:szCs w:val="18"/>
          <w:lang w:eastAsia="sl-SI"/>
        </w:rPr>
      </w:pPr>
    </w:p>
    <w:p w14:paraId="36245D49" w14:textId="0BBE6DA5" w:rsidR="00F404F8" w:rsidRPr="00F670DF" w:rsidRDefault="009431E4">
      <w:pPr>
        <w:spacing w:line="264" w:lineRule="auto"/>
        <w:jc w:val="both"/>
        <w:rPr>
          <w:rFonts w:ascii="Tahoma" w:hAnsi="Tahoma" w:cs="Tahoma"/>
          <w:b/>
          <w:bCs/>
          <w:color w:val="FFFFFF"/>
          <w:position w:val="-2"/>
          <w:sz w:val="18"/>
          <w:szCs w:val="18"/>
        </w:rPr>
      </w:pPr>
      <w:r w:rsidRPr="009431E4">
        <w:rPr>
          <w:rFonts w:ascii="Tahoma" w:hAnsi="Tahoma" w:cs="Tahoma"/>
          <w:b/>
          <w:bCs/>
          <w:color w:val="FFFFFF"/>
          <w:position w:val="-2"/>
          <w:sz w:val="18"/>
          <w:szCs w:val="18"/>
        </w:rPr>
        <w:lastRenderedPageBreak/>
        <w:t>velja za ponudnike, ki bodo prijavili na s</w:t>
      </w:r>
    </w:p>
    <w:p w14:paraId="2C1B7D1B" w14:textId="77777777" w:rsidR="00F404F8" w:rsidRDefault="00F404F8" w:rsidP="00557780">
      <w:pPr>
        <w:pStyle w:val="naslov1"/>
        <w:numPr>
          <w:ilvl w:val="0"/>
          <w:numId w:val="9"/>
        </w:numPr>
      </w:pPr>
      <w:bookmarkStart w:id="127" w:name="_Toc222313989"/>
      <w:r>
        <w:t>Finančna zavarovanja</w:t>
      </w:r>
      <w:bookmarkEnd w:id="127"/>
    </w:p>
    <w:p w14:paraId="359B4881" w14:textId="77777777" w:rsidR="00F404F8" w:rsidRDefault="00F404F8">
      <w:pPr>
        <w:spacing w:line="264" w:lineRule="auto"/>
        <w:jc w:val="both"/>
        <w:rPr>
          <w:rFonts w:ascii="Tahoma" w:hAnsi="Tahoma" w:cs="Tahoma"/>
          <w:sz w:val="18"/>
          <w:szCs w:val="18"/>
          <w:lang w:eastAsia="sl-SI"/>
        </w:rPr>
      </w:pPr>
    </w:p>
    <w:p w14:paraId="21395295" w14:textId="77777777" w:rsidR="00F404F8" w:rsidRDefault="00F404F8">
      <w:pPr>
        <w:autoSpaceDE w:val="0"/>
        <w:autoSpaceDN w:val="0"/>
        <w:adjustRightInd w:val="0"/>
        <w:jc w:val="both"/>
        <w:rPr>
          <w:rFonts w:ascii="Tahoma" w:hAnsi="Tahoma" w:cs="Tahoma"/>
          <w:sz w:val="18"/>
          <w:szCs w:val="18"/>
        </w:rPr>
      </w:pPr>
      <w:r>
        <w:rPr>
          <w:rFonts w:ascii="Tahoma" w:hAnsi="Tahoma" w:cs="Tahoma"/>
          <w:sz w:val="18"/>
          <w:szCs w:val="18"/>
        </w:rPr>
        <w:t xml:space="preserve">Ponudnik mora za zavarovanje izpolnitve svoje obveznosti do naročnika, naročniku predložiti bančne garancije oziroma ustrezna kavcijska zavarovanja pri zavarovalnici oz. denarni depozit. Bančne garancije oz. kavcijska zavarovanja pri zavarovalnici morajo biti brezpogojni in plačljivi na prvi poziv in morajo biti izdani po vzorcih iz te razpisne dokumentacije. Uporabljena valuta je EUR. 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 </w:t>
      </w:r>
    </w:p>
    <w:p w14:paraId="2F21F02D" w14:textId="77777777" w:rsidR="00F404F8" w:rsidRDefault="00F404F8">
      <w:pPr>
        <w:autoSpaceDE w:val="0"/>
        <w:autoSpaceDN w:val="0"/>
        <w:adjustRightInd w:val="0"/>
        <w:jc w:val="both"/>
        <w:rPr>
          <w:rFonts w:ascii="Tahoma" w:hAnsi="Tahoma" w:cs="Tahoma"/>
          <w:sz w:val="18"/>
          <w:szCs w:val="18"/>
        </w:rPr>
      </w:pPr>
      <w:r>
        <w:rPr>
          <w:rFonts w:ascii="Tahoma" w:hAnsi="Tahoma" w:cs="Tahoma"/>
          <w:sz w:val="18"/>
          <w:szCs w:val="18"/>
        </w:rPr>
        <w:t xml:space="preserve"> </w:t>
      </w:r>
    </w:p>
    <w:p w14:paraId="4407C437" w14:textId="77777777" w:rsidR="00F404F8" w:rsidRPr="00436B3B" w:rsidRDefault="00F404F8">
      <w:pPr>
        <w:pStyle w:val="Naslov2"/>
        <w:numPr>
          <w:ilvl w:val="1"/>
          <w:numId w:val="1"/>
        </w:numPr>
        <w:ind w:left="0" w:firstLine="0"/>
      </w:pPr>
      <w:bookmarkStart w:id="128" w:name="_Toc222313990"/>
      <w:r w:rsidRPr="00436B3B">
        <w:t>Finančno zavarovanje za resnost ponudbe</w:t>
      </w:r>
      <w:bookmarkEnd w:id="128"/>
    </w:p>
    <w:p w14:paraId="29DE1B17"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Dokazilo o izvedenem finančnem zavarovanju za resnost ponudbe mora ponudnik predložiti v ponudbi na mesto Priloga D/1 finančna zavarovanja za resnost ponudbe: </w:t>
      </w:r>
    </w:p>
    <w:p w14:paraId="48C20DB5" w14:textId="32FB9058"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bančna garancija za resnost ponudbe (Priloga </w:t>
      </w:r>
      <w:r>
        <w:rPr>
          <w:rFonts w:ascii="Tahoma" w:hAnsi="Tahoma" w:cs="Tahoma"/>
          <w:bCs/>
          <w:sz w:val="18"/>
          <w:szCs w:val="18"/>
        </w:rPr>
        <w:t>13</w:t>
      </w:r>
      <w:r w:rsidRPr="00C43CC4">
        <w:rPr>
          <w:rFonts w:ascii="Tahoma" w:hAnsi="Tahoma" w:cs="Tahoma"/>
          <w:bCs/>
          <w:sz w:val="18"/>
          <w:szCs w:val="18"/>
        </w:rPr>
        <w:t xml:space="preserve">/1) ali </w:t>
      </w:r>
    </w:p>
    <w:p w14:paraId="5794B61D" w14:textId="5A6D143F"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kavcijsko zavarovanje pri zavarovalnici za resnost ponudbe (smiselno Priloga </w:t>
      </w:r>
      <w:r>
        <w:rPr>
          <w:rFonts w:ascii="Tahoma" w:hAnsi="Tahoma" w:cs="Tahoma"/>
          <w:bCs/>
          <w:sz w:val="18"/>
          <w:szCs w:val="18"/>
        </w:rPr>
        <w:t>13</w:t>
      </w:r>
      <w:r w:rsidRPr="00C43CC4">
        <w:rPr>
          <w:rFonts w:ascii="Tahoma" w:hAnsi="Tahoma" w:cs="Tahoma"/>
          <w:bCs/>
          <w:sz w:val="18"/>
          <w:szCs w:val="18"/>
        </w:rPr>
        <w:t xml:space="preserve">/1) ali   </w:t>
      </w:r>
    </w:p>
    <w:p w14:paraId="7F1B5CCF" w14:textId="1BDEF434"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potrdilo o plačilu denarnega depozita.  </w:t>
      </w:r>
    </w:p>
    <w:p w14:paraId="57C46F14" w14:textId="77777777" w:rsidR="00C43CC4" w:rsidRPr="00C43CC4" w:rsidRDefault="00C43CC4" w:rsidP="00C43CC4">
      <w:pPr>
        <w:overflowPunct w:val="0"/>
        <w:adjustRightInd w:val="0"/>
        <w:jc w:val="both"/>
        <w:rPr>
          <w:rFonts w:ascii="Tahoma" w:hAnsi="Tahoma" w:cs="Tahoma"/>
          <w:bCs/>
          <w:sz w:val="18"/>
          <w:szCs w:val="18"/>
        </w:rPr>
      </w:pPr>
    </w:p>
    <w:p w14:paraId="25E6321A"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VRAČILO FINANČNEGA ZAVAROVANJA ZA RESNOST PONUDBE: </w:t>
      </w:r>
    </w:p>
    <w:p w14:paraId="0B1CCF23" w14:textId="77777777" w:rsidR="00C43CC4" w:rsidRPr="00C43CC4" w:rsidRDefault="00C43CC4" w:rsidP="00C43CC4">
      <w:pPr>
        <w:overflowPunct w:val="0"/>
        <w:adjustRightInd w:val="0"/>
        <w:jc w:val="both"/>
        <w:rPr>
          <w:rFonts w:ascii="Tahoma" w:hAnsi="Tahoma" w:cs="Tahoma"/>
          <w:bCs/>
          <w:sz w:val="18"/>
          <w:szCs w:val="18"/>
        </w:rPr>
      </w:pPr>
      <w:proofErr w:type="spellStart"/>
      <w:r w:rsidRPr="00C43CC4">
        <w:rPr>
          <w:rFonts w:ascii="Tahoma" w:hAnsi="Tahoma" w:cs="Tahoma"/>
          <w:bCs/>
          <w:sz w:val="18"/>
          <w:szCs w:val="18"/>
        </w:rPr>
        <w:t>Neunovčeno</w:t>
      </w:r>
      <w:proofErr w:type="spellEnd"/>
      <w:r w:rsidRPr="00C43CC4">
        <w:rPr>
          <w:rFonts w:ascii="Tahoma" w:hAnsi="Tahoma" w:cs="Tahoma"/>
          <w:bCs/>
          <w:sz w:val="18"/>
          <w:szCs w:val="18"/>
        </w:rPr>
        <w:t xml:space="preserve"> bančno garancijo oz. kavcijsko zavarovanje za resnost ponudbe se po zaključku postopka oddaje javnega naročila vrnejo neizbranim ponudnikom, izbranemu ponudniku pa po predložitvi finančnega zavarovanja za dobro izvedbo pogodbenih obveznosti. Plačana varščina se neizbranemu ponudniku vrne na TRR po zaključku postopka oddaje javnega naročila izbranemu ponudniku pa po predložitvi finančnega zavarovanja za dobro izvedbo pogodbenih obveznosti.  </w:t>
      </w:r>
    </w:p>
    <w:p w14:paraId="6B433453"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 </w:t>
      </w:r>
    </w:p>
    <w:p w14:paraId="0C3B405A"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UNOVČITEV FINANČNEGA ZAVAROVANJA ZA RESNOST PONUDBE: </w:t>
      </w:r>
    </w:p>
    <w:p w14:paraId="58207B42"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 xml:space="preserve">Naročnik bo finančno zavarovanje za resnost ponudbe unovčil oz. zadržal denarni depozit, če ponudnik: </w:t>
      </w:r>
    </w:p>
    <w:p w14:paraId="71258683"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po roku določenem za oddajo ponudb svojo ponudbo umakne ali </w:t>
      </w:r>
    </w:p>
    <w:p w14:paraId="47A6533D"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v primeru, da po zahtevi naročnika v določenem roku ne predložijo manjkajočih dokumentov ali ne dopolnijo, popravijo ali pojasnijo ponudbe oz. ustrezne informacije ali dokumentacijo ali </w:t>
      </w:r>
    </w:p>
    <w:p w14:paraId="52D42A8B"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zavrne sklenitev pogodbe oz. v roku naročniku ne vrne podpisane pogodbe ali </w:t>
      </w:r>
    </w:p>
    <w:p w14:paraId="3070F91A" w14:textId="77777777" w:rsidR="00C43CC4" w:rsidRPr="00C43CC4"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po sklenitvi pogodbe ne predloži bančne garancije za dobro izvedbo pogodbenih obveznosti,</w:t>
      </w:r>
    </w:p>
    <w:p w14:paraId="78FF51F6" w14:textId="791135C8" w:rsidR="00436B3B" w:rsidRDefault="00C43CC4" w:rsidP="00C43CC4">
      <w:pPr>
        <w:overflowPunct w:val="0"/>
        <w:adjustRightInd w:val="0"/>
        <w:jc w:val="both"/>
        <w:rPr>
          <w:rFonts w:ascii="Tahoma" w:hAnsi="Tahoma" w:cs="Tahoma"/>
          <w:bCs/>
          <w:sz w:val="18"/>
          <w:szCs w:val="18"/>
        </w:rPr>
      </w:pPr>
      <w:r w:rsidRPr="00C43CC4">
        <w:rPr>
          <w:rFonts w:ascii="Tahoma" w:hAnsi="Tahoma" w:cs="Tahoma"/>
          <w:bCs/>
          <w:sz w:val="18"/>
          <w:szCs w:val="18"/>
        </w:rPr>
        <w:t>-</w:t>
      </w:r>
      <w:r w:rsidRPr="00C43CC4">
        <w:rPr>
          <w:rFonts w:ascii="Tahoma" w:hAnsi="Tahoma" w:cs="Tahoma"/>
          <w:bCs/>
          <w:sz w:val="18"/>
          <w:szCs w:val="18"/>
        </w:rPr>
        <w:tab/>
        <w:t xml:space="preserve">po sklenitvi pogodbe v roku ne predloži zavarovalnih polic (gradbeno, zavarovanje splošne odgovornosti), iz katerih izhaja, da zajemajo vsa zahtevana zavarovanja iz razpisne dokumentacije, ki to dokazujejo.  </w:t>
      </w:r>
    </w:p>
    <w:p w14:paraId="51A65330" w14:textId="77777777" w:rsidR="00F404F8" w:rsidRDefault="00F404F8">
      <w:pPr>
        <w:pStyle w:val="Naslov2"/>
        <w:numPr>
          <w:ilvl w:val="1"/>
          <w:numId w:val="1"/>
        </w:numPr>
        <w:ind w:left="0" w:firstLine="0"/>
        <w:rPr>
          <w:lang w:val="sl-SI"/>
        </w:rPr>
      </w:pPr>
      <w:bookmarkStart w:id="129" w:name="_Toc222313991"/>
      <w:r>
        <w:t>Finančno zavarovanje za dobro izvedbo pogodbenih obveznosti</w:t>
      </w:r>
      <w:bookmarkEnd w:id="129"/>
    </w:p>
    <w:p w14:paraId="276586E1" w14:textId="77777777" w:rsidR="00F670DF" w:rsidRPr="00F670DF" w:rsidRDefault="00F670DF" w:rsidP="00F670DF">
      <w:pPr>
        <w:ind w:left="7" w:right="12"/>
        <w:jc w:val="both"/>
        <w:rPr>
          <w:rFonts w:ascii="Tahoma" w:hAnsi="Tahoma" w:cs="Tahoma"/>
          <w:sz w:val="18"/>
          <w:szCs w:val="18"/>
        </w:rPr>
      </w:pPr>
      <w:r w:rsidRPr="00F670DF">
        <w:rPr>
          <w:rFonts w:ascii="Tahoma" w:hAnsi="Tahoma" w:cs="Tahoma"/>
          <w:sz w:val="18"/>
          <w:szCs w:val="18"/>
        </w:rPr>
        <w:t xml:space="preserve">Bančno garancijo oz. kavcijsko zavarovanje pri zavarovalnici za dobro izvedbo pogodbenih obveznosti (priloga D/2) bo izbrani ponudnik predložil naročniku v roku 8 (osmih) dni po podpisu pogodbe, v višini 10 % (deset odstotkov) od pogodbene vrednosti z DDV. Veljavnost bančne garancije oz. kavcijskega zavarovanja pri zavarovalnici za dobro izvedbo pogodbenih obveznosti je 90 dni daljša kot je rok za dokončno izvedbo posla, ki bo določen v pogodbi. </w:t>
      </w:r>
    </w:p>
    <w:p w14:paraId="7CF43E9A" w14:textId="77777777" w:rsidR="00F670DF" w:rsidRPr="00F670DF" w:rsidRDefault="00F670DF" w:rsidP="00F670DF">
      <w:pPr>
        <w:ind w:right="12"/>
        <w:jc w:val="both"/>
        <w:rPr>
          <w:rFonts w:ascii="Tahoma" w:hAnsi="Tahoma" w:cs="Tahoma"/>
          <w:sz w:val="18"/>
          <w:szCs w:val="18"/>
        </w:rPr>
      </w:pPr>
    </w:p>
    <w:p w14:paraId="7E635B92" w14:textId="1F3044FE" w:rsidR="00F670DF" w:rsidRPr="00F670DF" w:rsidRDefault="00F670DF" w:rsidP="005A4EAF">
      <w:pPr>
        <w:jc w:val="both"/>
        <w:rPr>
          <w:rFonts w:ascii="Tahoma" w:hAnsi="Tahoma" w:cs="Tahoma"/>
          <w:sz w:val="18"/>
          <w:szCs w:val="18"/>
          <w:lang w:eastAsia="sl-SI"/>
        </w:rPr>
      </w:pPr>
      <w:r w:rsidRPr="00F670DF">
        <w:rPr>
          <w:rFonts w:ascii="Tahoma" w:hAnsi="Tahoma" w:cs="Tahoma"/>
          <w:sz w:val="18"/>
          <w:szCs w:val="18"/>
          <w:lang w:eastAsia="sl-SI"/>
        </w:rPr>
        <w:lastRenderedPageBreak/>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28F240BD" w14:textId="201176EB" w:rsidR="006A4C91" w:rsidRPr="006A4C91" w:rsidRDefault="006A4C91" w:rsidP="006A4C91">
      <w:pPr>
        <w:pStyle w:val="Naslov2"/>
        <w:numPr>
          <w:ilvl w:val="1"/>
          <w:numId w:val="1"/>
        </w:numPr>
        <w:ind w:left="0" w:firstLine="0"/>
      </w:pPr>
      <w:bookmarkStart w:id="130" w:name="_Toc222313992"/>
      <w:bookmarkStart w:id="131" w:name="_Hlk103342406"/>
      <w:r>
        <w:t xml:space="preserve">Finančno zavarovanje za </w:t>
      </w:r>
      <w:r w:rsidR="00446878">
        <w:rPr>
          <w:lang w:val="sl-SI"/>
        </w:rPr>
        <w:t>odpravo napak v garancijskem roku</w:t>
      </w:r>
      <w:bookmarkEnd w:id="130"/>
    </w:p>
    <w:p w14:paraId="3FB3DCD5" w14:textId="77777777" w:rsidR="006A4C91" w:rsidRDefault="006A4C91" w:rsidP="006A4C91">
      <w:pPr>
        <w:spacing w:before="210" w:after="210"/>
        <w:jc w:val="both"/>
        <w:rPr>
          <w:rFonts w:ascii="Tahoma" w:hAnsi="Tahoma" w:cs="Tahoma"/>
          <w:bCs/>
          <w:sz w:val="18"/>
          <w:szCs w:val="18"/>
        </w:rPr>
      </w:pPr>
      <w:r w:rsidRPr="006A4C91">
        <w:rPr>
          <w:rFonts w:ascii="Tahoma" w:hAnsi="Tahoma" w:cs="Tahoma"/>
          <w:bCs/>
          <w:sz w:val="18"/>
          <w:szCs w:val="18"/>
        </w:rPr>
        <w:t xml:space="preserve">Po prevzemu del, ki bodo predmet pogodbe, s strani naročnika (to je prevzem brez pripomb in zadržkov), bo moral izvajalec izročiti naročniku bančno garancijo oz. kavcijsko zavarovanje pri zavarovalnici, za odpravo napak v garancijskem roku, v višini 5% pogodbene vrednosti z DDV, z veljavnostjo do vključno 4 (štirih) let po dokončni izročitvi in prevzemu del s strani naročnika, za kar se šteje prevzem brez pripomb in zadržkov. </w:t>
      </w:r>
    </w:p>
    <w:p w14:paraId="66A9880C" w14:textId="239283C8" w:rsidR="001647F4" w:rsidRDefault="001647F4" w:rsidP="001647F4">
      <w:pPr>
        <w:pStyle w:val="Naslov2"/>
        <w:numPr>
          <w:ilvl w:val="1"/>
          <w:numId w:val="1"/>
        </w:numPr>
        <w:ind w:left="0" w:firstLine="0"/>
      </w:pPr>
      <w:bookmarkStart w:id="132" w:name="_Toc222313993"/>
      <w:r>
        <w:t>Zavarovanja</w:t>
      </w:r>
      <w:bookmarkEnd w:id="132"/>
    </w:p>
    <w:p w14:paraId="4855F668" w14:textId="77777777" w:rsidR="0080659F" w:rsidRDefault="00C4547A" w:rsidP="00C4547A">
      <w:pPr>
        <w:rPr>
          <w:rFonts w:ascii="Tahoma" w:hAnsi="Tahoma" w:cs="Tahoma"/>
          <w:bCs/>
          <w:sz w:val="18"/>
          <w:szCs w:val="18"/>
        </w:rPr>
      </w:pPr>
      <w:r w:rsidRPr="00C4547A">
        <w:rPr>
          <w:rFonts w:ascii="Tahoma" w:hAnsi="Tahoma" w:cs="Tahoma"/>
          <w:bCs/>
          <w:sz w:val="18"/>
          <w:szCs w:val="18"/>
        </w:rPr>
        <w:t xml:space="preserve">Izbrani izvajalec mora naročniku v 8 (osmih) dneh po sklenitvi pogodbe predložiti dokazila, da je sklenil zavarovanja </w:t>
      </w:r>
      <w:r w:rsidR="0080659F">
        <w:rPr>
          <w:rFonts w:ascii="Tahoma" w:hAnsi="Tahoma" w:cs="Tahoma"/>
          <w:bCs/>
          <w:sz w:val="18"/>
          <w:szCs w:val="18"/>
        </w:rPr>
        <w:t xml:space="preserve">v skladu z zakonom. </w:t>
      </w:r>
    </w:p>
    <w:p w14:paraId="06394021" w14:textId="77777777" w:rsidR="0080659F" w:rsidRDefault="0080659F" w:rsidP="00C4547A">
      <w:pPr>
        <w:rPr>
          <w:rFonts w:ascii="Tahoma" w:hAnsi="Tahoma" w:cs="Tahoma"/>
          <w:bCs/>
          <w:sz w:val="18"/>
          <w:szCs w:val="18"/>
        </w:rPr>
      </w:pPr>
    </w:p>
    <w:p w14:paraId="76C5B190" w14:textId="1A5FC480" w:rsidR="00743ED4" w:rsidRDefault="00743ED4">
      <w:pPr>
        <w:rPr>
          <w:rFonts w:ascii="Tahoma" w:hAnsi="Tahoma" w:cs="Tahoma"/>
          <w:bCs/>
          <w:sz w:val="18"/>
          <w:szCs w:val="18"/>
        </w:rPr>
      </w:pPr>
      <w:r>
        <w:rPr>
          <w:rFonts w:ascii="Tahoma" w:hAnsi="Tahoma" w:cs="Tahoma"/>
          <w:bCs/>
          <w:sz w:val="18"/>
          <w:szCs w:val="18"/>
        </w:rPr>
        <w:br w:type="page"/>
      </w:r>
    </w:p>
    <w:p w14:paraId="67021261" w14:textId="77777777" w:rsidR="0080659F" w:rsidRDefault="0080659F" w:rsidP="00C4547A">
      <w:pPr>
        <w:rPr>
          <w:rFonts w:ascii="Tahoma" w:hAnsi="Tahoma" w:cs="Tahoma"/>
          <w:bCs/>
          <w:sz w:val="18"/>
          <w:szCs w:val="18"/>
        </w:rPr>
      </w:pPr>
    </w:p>
    <w:p w14:paraId="7B29362D" w14:textId="77777777" w:rsidR="001647F4" w:rsidRPr="001647F4" w:rsidRDefault="001647F4" w:rsidP="006A4C91">
      <w:pPr>
        <w:spacing w:before="210" w:after="210"/>
        <w:jc w:val="both"/>
        <w:rPr>
          <w:rFonts w:ascii="Tahoma" w:hAnsi="Tahoma" w:cs="Tahoma"/>
          <w:bCs/>
          <w:sz w:val="18"/>
          <w:szCs w:val="18"/>
        </w:rPr>
      </w:pPr>
    </w:p>
    <w:p w14:paraId="5EB10C7B" w14:textId="77777777" w:rsidR="00F404F8" w:rsidRDefault="00F404F8">
      <w:pPr>
        <w:pStyle w:val="naslov1"/>
        <w:ind w:left="0" w:firstLine="0"/>
      </w:pPr>
      <w:bookmarkStart w:id="133" w:name="_Toc222313994"/>
      <w:bookmarkEnd w:id="131"/>
      <w:r>
        <w:t>Ponudbena dokumentacija</w:t>
      </w:r>
      <w:bookmarkEnd w:id="133"/>
    </w:p>
    <w:p w14:paraId="4938B17C" w14:textId="77777777" w:rsidR="00F404F8" w:rsidRDefault="00F404F8">
      <w:pPr>
        <w:pStyle w:val="Glava"/>
        <w:tabs>
          <w:tab w:val="clear" w:pos="4320"/>
          <w:tab w:val="clear" w:pos="8640"/>
          <w:tab w:val="left" w:pos="708"/>
          <w:tab w:val="center" w:pos="4536"/>
          <w:tab w:val="right" w:pos="9072"/>
        </w:tabs>
        <w:jc w:val="both"/>
        <w:rPr>
          <w:rFonts w:ascii="Cambria" w:hAnsi="Cambria"/>
          <w:i/>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8"/>
        <w:gridCol w:w="5380"/>
      </w:tblGrid>
      <w:tr w:rsidR="00F404F8" w14:paraId="21D5554C" w14:textId="77777777" w:rsidTr="00722BB2">
        <w:trPr>
          <w:trHeight w:val="408"/>
        </w:trPr>
        <w:tc>
          <w:tcPr>
            <w:tcW w:w="2598"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1EFDC3FB"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b/>
                <w:i/>
                <w:sz w:val="18"/>
                <w:szCs w:val="18"/>
              </w:rPr>
            </w:pPr>
            <w:r>
              <w:rPr>
                <w:rFonts w:ascii="Tahoma" w:hAnsi="Tahoma" w:cs="Tahoma"/>
                <w:b/>
                <w:sz w:val="18"/>
                <w:szCs w:val="18"/>
              </w:rPr>
              <w:t>Številka priloge</w:t>
            </w:r>
          </w:p>
        </w:tc>
        <w:tc>
          <w:tcPr>
            <w:tcW w:w="5380"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14:paraId="0854372C"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b/>
                <w:i/>
                <w:sz w:val="18"/>
                <w:szCs w:val="18"/>
              </w:rPr>
            </w:pPr>
            <w:r>
              <w:rPr>
                <w:rFonts w:ascii="Tahoma" w:hAnsi="Tahoma" w:cs="Tahoma"/>
                <w:b/>
                <w:sz w:val="18"/>
                <w:szCs w:val="18"/>
              </w:rPr>
              <w:t>Naziv priloge</w:t>
            </w:r>
          </w:p>
        </w:tc>
      </w:tr>
      <w:tr w:rsidR="00F404F8" w14:paraId="46ABD40D" w14:textId="77777777" w:rsidTr="00722BB2">
        <w:trPr>
          <w:trHeight w:val="458"/>
        </w:trPr>
        <w:tc>
          <w:tcPr>
            <w:tcW w:w="0" w:type="auto"/>
            <w:vMerge/>
            <w:tcBorders>
              <w:top w:val="single" w:sz="4" w:space="0" w:color="auto"/>
              <w:left w:val="single" w:sz="4" w:space="0" w:color="auto"/>
              <w:bottom w:val="single" w:sz="4" w:space="0" w:color="auto"/>
              <w:right w:val="single" w:sz="4" w:space="0" w:color="auto"/>
            </w:tcBorders>
            <w:vAlign w:val="center"/>
          </w:tcPr>
          <w:p w14:paraId="103614F0" w14:textId="77777777" w:rsidR="00F404F8" w:rsidRDefault="00F404F8">
            <w:pPr>
              <w:spacing w:line="256" w:lineRule="auto"/>
              <w:rPr>
                <w:rFonts w:ascii="Tahoma" w:hAnsi="Tahoma" w:cs="Tahoma"/>
                <w:b/>
                <w:i/>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CDE3E1" w14:textId="77777777" w:rsidR="00F404F8" w:rsidRDefault="00F404F8">
            <w:pPr>
              <w:spacing w:line="256" w:lineRule="auto"/>
              <w:rPr>
                <w:rFonts w:ascii="Tahoma" w:hAnsi="Tahoma" w:cs="Tahoma"/>
                <w:b/>
                <w:i/>
                <w:sz w:val="18"/>
                <w:szCs w:val="18"/>
              </w:rPr>
            </w:pPr>
          </w:p>
        </w:tc>
      </w:tr>
      <w:tr w:rsidR="00F404F8" w14:paraId="1841685B" w14:textId="77777777" w:rsidTr="00722BB2">
        <w:trPr>
          <w:trHeight w:val="252"/>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48F2E21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b/>
                <w:i/>
                <w:sz w:val="18"/>
                <w:szCs w:val="18"/>
              </w:rPr>
            </w:pPr>
            <w:r>
              <w:rPr>
                <w:rFonts w:ascii="Tahoma" w:hAnsi="Tahoma" w:cs="Tahoma"/>
                <w:b/>
                <w:sz w:val="18"/>
                <w:szCs w:val="18"/>
              </w:rPr>
              <w:t xml:space="preserve">       PRILOGA 1</w:t>
            </w:r>
          </w:p>
        </w:tc>
        <w:tc>
          <w:tcPr>
            <w:tcW w:w="5380" w:type="dxa"/>
            <w:tcBorders>
              <w:top w:val="single" w:sz="4" w:space="0" w:color="auto"/>
              <w:left w:val="single" w:sz="4" w:space="0" w:color="auto"/>
              <w:bottom w:val="single" w:sz="4" w:space="0" w:color="auto"/>
              <w:right w:val="single" w:sz="4" w:space="0" w:color="auto"/>
            </w:tcBorders>
            <w:vAlign w:val="center"/>
          </w:tcPr>
          <w:p w14:paraId="28D897B9"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Prijavni obrazec</w:t>
            </w:r>
          </w:p>
        </w:tc>
      </w:tr>
      <w:tr w:rsidR="00F404F8" w14:paraId="36A9F26D"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204D1DDD" w14:textId="77777777" w:rsidR="00F404F8" w:rsidRDefault="00F404F8">
            <w:pPr>
              <w:pStyle w:val="Telobesedila-zamik"/>
              <w:spacing w:line="256" w:lineRule="auto"/>
              <w:ind w:left="0"/>
              <w:rPr>
                <w:rFonts w:ascii="Tahoma" w:hAnsi="Tahoma" w:cs="Tahoma"/>
                <w:b/>
                <w:i/>
                <w:sz w:val="18"/>
                <w:szCs w:val="18"/>
                <w:lang w:eastAsia="en-US"/>
              </w:rPr>
            </w:pPr>
            <w:r>
              <w:rPr>
                <w:rFonts w:ascii="Tahoma" w:hAnsi="Tahoma" w:cs="Tahoma"/>
                <w:b/>
                <w:sz w:val="18"/>
                <w:szCs w:val="18"/>
                <w:lang w:eastAsia="en-US"/>
              </w:rPr>
              <w:t>PRILOGA 2</w:t>
            </w:r>
          </w:p>
        </w:tc>
        <w:tc>
          <w:tcPr>
            <w:tcW w:w="5380" w:type="dxa"/>
            <w:tcBorders>
              <w:top w:val="single" w:sz="4" w:space="0" w:color="auto"/>
              <w:left w:val="single" w:sz="4" w:space="0" w:color="auto"/>
              <w:bottom w:val="single" w:sz="4" w:space="0" w:color="auto"/>
              <w:right w:val="single" w:sz="4" w:space="0" w:color="auto"/>
            </w:tcBorders>
            <w:vAlign w:val="center"/>
          </w:tcPr>
          <w:p w14:paraId="497F609B" w14:textId="77777777" w:rsidR="00F404F8" w:rsidRPr="00F80089" w:rsidRDefault="00F404F8">
            <w:pPr>
              <w:pStyle w:val="Telobesedila-zamik"/>
              <w:spacing w:line="256" w:lineRule="auto"/>
              <w:ind w:left="0" w:firstLine="0"/>
              <w:rPr>
                <w:rFonts w:ascii="Tahoma" w:hAnsi="Tahoma" w:cs="Tahoma"/>
                <w:i/>
                <w:sz w:val="18"/>
                <w:szCs w:val="18"/>
                <w:lang w:val="sl-SI" w:eastAsia="en-US"/>
              </w:rPr>
            </w:pPr>
            <w:r>
              <w:rPr>
                <w:rFonts w:ascii="Tahoma" w:hAnsi="Tahoma" w:cs="Tahoma"/>
                <w:sz w:val="18"/>
                <w:szCs w:val="18"/>
                <w:lang w:eastAsia="en-US"/>
              </w:rPr>
              <w:t>Izjava</w:t>
            </w:r>
            <w:r w:rsidR="00F80089">
              <w:rPr>
                <w:rFonts w:ascii="Tahoma" w:hAnsi="Tahoma" w:cs="Tahoma"/>
                <w:sz w:val="18"/>
                <w:szCs w:val="18"/>
                <w:lang w:val="sl-SI" w:eastAsia="en-US"/>
              </w:rPr>
              <w:t xml:space="preserve"> v zvezi z izpolnjevanjem pogojev</w:t>
            </w:r>
            <w:r w:rsidR="00EF6B93">
              <w:rPr>
                <w:rFonts w:ascii="Tahoma" w:hAnsi="Tahoma" w:cs="Tahoma"/>
                <w:sz w:val="18"/>
                <w:szCs w:val="18"/>
                <w:lang w:val="sl-SI" w:eastAsia="en-US"/>
              </w:rPr>
              <w:t xml:space="preserve"> o registraciji</w:t>
            </w:r>
          </w:p>
        </w:tc>
      </w:tr>
      <w:tr w:rsidR="00F404F8" w14:paraId="65B37BAD"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0C60A74" w14:textId="77777777" w:rsidR="00F404F8" w:rsidRDefault="00F404F8">
            <w:pPr>
              <w:pStyle w:val="Telobesedila-zamik"/>
              <w:spacing w:line="256" w:lineRule="auto"/>
              <w:ind w:left="0"/>
              <w:rPr>
                <w:rFonts w:ascii="Tahoma" w:hAnsi="Tahoma" w:cs="Tahoma"/>
                <w:b/>
                <w:sz w:val="18"/>
                <w:szCs w:val="18"/>
                <w:lang w:val="sl-SI" w:eastAsia="en-US"/>
              </w:rPr>
            </w:pPr>
            <w:r>
              <w:rPr>
                <w:rFonts w:ascii="Tahoma" w:hAnsi="Tahoma" w:cs="Tahoma"/>
                <w:b/>
                <w:sz w:val="18"/>
                <w:szCs w:val="18"/>
                <w:lang w:val="sl-SI" w:eastAsia="en-US"/>
              </w:rPr>
              <w:t>PRILOGA 3</w:t>
            </w:r>
          </w:p>
        </w:tc>
        <w:tc>
          <w:tcPr>
            <w:tcW w:w="5380" w:type="dxa"/>
            <w:tcBorders>
              <w:top w:val="single" w:sz="4" w:space="0" w:color="auto"/>
              <w:left w:val="single" w:sz="4" w:space="0" w:color="auto"/>
              <w:bottom w:val="single" w:sz="4" w:space="0" w:color="auto"/>
              <w:right w:val="single" w:sz="4" w:space="0" w:color="auto"/>
            </w:tcBorders>
            <w:vAlign w:val="center"/>
          </w:tcPr>
          <w:p w14:paraId="388BC93A" w14:textId="77777777" w:rsidR="00F404F8" w:rsidRDefault="00F80089">
            <w:pPr>
              <w:pStyle w:val="Golobesedilo"/>
              <w:ind w:firstLine="0"/>
              <w:rPr>
                <w:rFonts w:ascii="Tahoma" w:hAnsi="Tahoma" w:cs="Tahoma"/>
                <w:sz w:val="18"/>
                <w:szCs w:val="18"/>
                <w:lang w:val="sl-SI" w:eastAsia="en-US"/>
              </w:rPr>
            </w:pPr>
            <w:r>
              <w:rPr>
                <w:rFonts w:ascii="Tahoma" w:hAnsi="Tahoma" w:cs="Tahoma"/>
                <w:sz w:val="18"/>
                <w:szCs w:val="18"/>
                <w:lang w:val="sl-SI" w:eastAsia="en-US"/>
              </w:rPr>
              <w:t>Pooblastilo za pridobitev podatkov iz kazenske evidence</w:t>
            </w:r>
          </w:p>
        </w:tc>
      </w:tr>
      <w:tr w:rsidR="00F404F8" w14:paraId="29AB7C68"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19C923C" w14:textId="55B5AF70" w:rsidR="00F404F8" w:rsidRPr="00947191" w:rsidRDefault="00F404F8">
            <w:pPr>
              <w:pStyle w:val="Telobesedila-zamik"/>
              <w:spacing w:line="256" w:lineRule="auto"/>
              <w:ind w:left="0"/>
              <w:rPr>
                <w:rFonts w:ascii="Tahoma" w:hAnsi="Tahoma" w:cs="Tahoma"/>
                <w:b/>
                <w:i/>
                <w:sz w:val="18"/>
                <w:szCs w:val="18"/>
                <w:lang w:val="sl-SI" w:eastAsia="en-US"/>
              </w:rPr>
            </w:pPr>
            <w:r w:rsidRPr="00947191">
              <w:rPr>
                <w:rFonts w:ascii="Tahoma" w:hAnsi="Tahoma" w:cs="Tahoma"/>
                <w:b/>
                <w:sz w:val="18"/>
                <w:szCs w:val="18"/>
                <w:lang w:eastAsia="en-US"/>
              </w:rPr>
              <w:t xml:space="preserve">PRILOGA </w:t>
            </w:r>
            <w:r w:rsidRPr="00947191">
              <w:rPr>
                <w:rFonts w:ascii="Tahoma" w:hAnsi="Tahoma" w:cs="Tahoma"/>
                <w:b/>
                <w:sz w:val="18"/>
                <w:szCs w:val="18"/>
                <w:lang w:val="sl-SI" w:eastAsia="en-US"/>
              </w:rPr>
              <w:t>4</w:t>
            </w:r>
            <w:r w:rsidRPr="00947191">
              <w:rPr>
                <w:rFonts w:ascii="Tahoma" w:hAnsi="Tahoma" w:cs="Tahoma"/>
                <w:b/>
                <w:sz w:val="18"/>
                <w:szCs w:val="18"/>
                <w:lang w:eastAsia="en-US"/>
              </w:rPr>
              <w:t xml:space="preserve"> </w:t>
            </w:r>
          </w:p>
        </w:tc>
        <w:tc>
          <w:tcPr>
            <w:tcW w:w="5380" w:type="dxa"/>
            <w:tcBorders>
              <w:top w:val="single" w:sz="4" w:space="0" w:color="auto"/>
              <w:left w:val="single" w:sz="4" w:space="0" w:color="auto"/>
              <w:bottom w:val="single" w:sz="4" w:space="0" w:color="auto"/>
              <w:right w:val="single" w:sz="4" w:space="0" w:color="auto"/>
            </w:tcBorders>
            <w:vAlign w:val="center"/>
          </w:tcPr>
          <w:p w14:paraId="5EA2E156" w14:textId="4433C8A6" w:rsidR="00F404F8" w:rsidRPr="00885292" w:rsidRDefault="00F404F8">
            <w:pPr>
              <w:pStyle w:val="Telobesedila-zamik"/>
              <w:spacing w:line="256" w:lineRule="auto"/>
              <w:ind w:left="0" w:firstLine="0"/>
              <w:rPr>
                <w:rFonts w:ascii="Tahoma" w:hAnsi="Tahoma" w:cs="Tahoma"/>
                <w:i/>
                <w:sz w:val="18"/>
                <w:szCs w:val="18"/>
                <w:lang w:val="sl-SI" w:eastAsia="en-US"/>
              </w:rPr>
            </w:pPr>
            <w:r>
              <w:rPr>
                <w:rFonts w:ascii="Tahoma" w:hAnsi="Tahoma" w:cs="Tahoma"/>
                <w:sz w:val="18"/>
                <w:szCs w:val="18"/>
                <w:lang w:val="sl-SI" w:eastAsia="en-US"/>
              </w:rPr>
              <w:t>P</w:t>
            </w:r>
            <w:r>
              <w:rPr>
                <w:rFonts w:ascii="Tahoma" w:hAnsi="Tahoma" w:cs="Tahoma"/>
                <w:sz w:val="18"/>
                <w:szCs w:val="18"/>
                <w:lang w:eastAsia="en-US"/>
              </w:rPr>
              <w:t xml:space="preserve">onudba </w:t>
            </w:r>
            <w:r w:rsidR="00885292">
              <w:rPr>
                <w:rFonts w:ascii="Tahoma" w:hAnsi="Tahoma" w:cs="Tahoma"/>
                <w:sz w:val="18"/>
                <w:szCs w:val="18"/>
                <w:lang w:val="sl-SI" w:eastAsia="en-US"/>
              </w:rPr>
              <w:t>in ponudbeni predračun</w:t>
            </w:r>
          </w:p>
        </w:tc>
      </w:tr>
      <w:tr w:rsidR="00F404F8" w14:paraId="1F73BC4C"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2D0654B" w14:textId="70FF34A9" w:rsidR="00F404F8" w:rsidRPr="00947191" w:rsidRDefault="00F404F8">
            <w:pPr>
              <w:pStyle w:val="Telobesedila-zamik"/>
              <w:spacing w:line="256" w:lineRule="auto"/>
              <w:ind w:left="0"/>
              <w:rPr>
                <w:rFonts w:ascii="Tahoma" w:hAnsi="Tahoma" w:cs="Tahoma"/>
                <w:b/>
                <w:sz w:val="18"/>
                <w:szCs w:val="18"/>
                <w:lang w:val="sl-SI" w:eastAsia="en-US"/>
              </w:rPr>
            </w:pPr>
            <w:r w:rsidRPr="00947191">
              <w:rPr>
                <w:rFonts w:ascii="Tahoma" w:hAnsi="Tahoma" w:cs="Tahoma"/>
                <w:b/>
                <w:sz w:val="18"/>
                <w:szCs w:val="18"/>
                <w:lang w:val="sl-SI" w:eastAsia="en-US"/>
              </w:rPr>
              <w:t xml:space="preserve">PRILOGA </w:t>
            </w:r>
            <w:r w:rsidR="00F80089" w:rsidRPr="00947191">
              <w:rPr>
                <w:rFonts w:ascii="Tahoma" w:hAnsi="Tahoma" w:cs="Tahoma"/>
                <w:b/>
                <w:sz w:val="18"/>
                <w:szCs w:val="18"/>
                <w:lang w:val="sl-SI" w:eastAsia="en-US"/>
              </w:rPr>
              <w:t>5</w:t>
            </w:r>
            <w:r w:rsidR="00947191" w:rsidRPr="00947191">
              <w:rPr>
                <w:rFonts w:ascii="Tahoma" w:hAnsi="Tahoma" w:cs="Tahoma"/>
                <w:b/>
                <w:sz w:val="18"/>
                <w:szCs w:val="18"/>
                <w:lang w:val="sl-SI" w:eastAsia="en-US"/>
              </w:rPr>
              <w:t>/1</w:t>
            </w:r>
            <w:r w:rsidR="000012D1" w:rsidRPr="00947191">
              <w:rPr>
                <w:rFonts w:ascii="Tahoma" w:hAnsi="Tahoma" w:cs="Tahoma"/>
                <w:b/>
                <w:sz w:val="18"/>
                <w:szCs w:val="18"/>
                <w:lang w:val="sl-SI" w:eastAsia="en-US"/>
              </w:rPr>
              <w:t>-5/</w:t>
            </w:r>
            <w:r w:rsidR="00992606">
              <w:rPr>
                <w:rFonts w:ascii="Tahoma" w:hAnsi="Tahoma" w:cs="Tahoma"/>
                <w:b/>
                <w:sz w:val="18"/>
                <w:szCs w:val="18"/>
                <w:lang w:val="sl-SI" w:eastAsia="en-US"/>
              </w:rPr>
              <w:t>2</w:t>
            </w:r>
          </w:p>
        </w:tc>
        <w:tc>
          <w:tcPr>
            <w:tcW w:w="5380" w:type="dxa"/>
            <w:tcBorders>
              <w:top w:val="single" w:sz="4" w:space="0" w:color="auto"/>
              <w:left w:val="single" w:sz="4" w:space="0" w:color="auto"/>
              <w:bottom w:val="single" w:sz="4" w:space="0" w:color="auto"/>
              <w:right w:val="single" w:sz="4" w:space="0" w:color="auto"/>
            </w:tcBorders>
            <w:vAlign w:val="center"/>
          </w:tcPr>
          <w:p w14:paraId="7FCABAF8" w14:textId="17313F8F" w:rsidR="00F404F8" w:rsidRPr="00F80089" w:rsidRDefault="00F404F8">
            <w:pPr>
              <w:pStyle w:val="Telobesedila-zamik"/>
              <w:spacing w:line="256" w:lineRule="auto"/>
              <w:ind w:left="0" w:firstLine="0"/>
              <w:rPr>
                <w:rFonts w:ascii="Tahoma" w:hAnsi="Tahoma" w:cs="Tahoma"/>
                <w:sz w:val="18"/>
                <w:szCs w:val="18"/>
                <w:lang w:val="sl-SI" w:eastAsia="en-US"/>
              </w:rPr>
            </w:pPr>
            <w:r>
              <w:rPr>
                <w:rFonts w:ascii="Tahoma" w:hAnsi="Tahoma" w:cs="Tahoma"/>
                <w:sz w:val="18"/>
                <w:szCs w:val="18"/>
                <w:lang w:eastAsia="en-US"/>
              </w:rPr>
              <w:t>Referenčna tabela</w:t>
            </w:r>
            <w:r w:rsidR="00F80089">
              <w:rPr>
                <w:rFonts w:ascii="Tahoma" w:hAnsi="Tahoma" w:cs="Tahoma"/>
                <w:sz w:val="18"/>
                <w:szCs w:val="18"/>
                <w:lang w:val="sl-SI" w:eastAsia="en-US"/>
              </w:rPr>
              <w:t xml:space="preserve">, </w:t>
            </w:r>
            <w:r w:rsidR="00947191">
              <w:rPr>
                <w:rFonts w:ascii="Tahoma" w:hAnsi="Tahoma" w:cs="Tahoma"/>
                <w:sz w:val="18"/>
                <w:szCs w:val="18"/>
                <w:lang w:val="sl-SI" w:eastAsia="en-US"/>
              </w:rPr>
              <w:t>potrditev referenc</w:t>
            </w:r>
            <w:r w:rsidR="00885292">
              <w:rPr>
                <w:rFonts w:ascii="Tahoma" w:hAnsi="Tahoma" w:cs="Tahoma"/>
                <w:sz w:val="18"/>
                <w:szCs w:val="18"/>
                <w:lang w:val="sl-SI" w:eastAsia="en-US"/>
              </w:rPr>
              <w:t xml:space="preserve"> in potrdila</w:t>
            </w:r>
          </w:p>
        </w:tc>
      </w:tr>
      <w:tr w:rsidR="00F404F8" w14:paraId="0F75B2FA"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60B815B" w14:textId="627606B7" w:rsidR="00F404F8" w:rsidRPr="00947191" w:rsidRDefault="00F404F8">
            <w:pPr>
              <w:pStyle w:val="Telobesedila-zamik"/>
              <w:spacing w:line="256" w:lineRule="auto"/>
              <w:ind w:left="0"/>
              <w:rPr>
                <w:rFonts w:ascii="Tahoma" w:hAnsi="Tahoma" w:cs="Tahoma"/>
                <w:b/>
                <w:i/>
                <w:sz w:val="18"/>
                <w:szCs w:val="18"/>
                <w:lang w:val="sl-SI" w:eastAsia="en-US"/>
              </w:rPr>
            </w:pPr>
            <w:r w:rsidRPr="00947191">
              <w:rPr>
                <w:rFonts w:ascii="Tahoma" w:hAnsi="Tahoma" w:cs="Tahoma"/>
                <w:b/>
                <w:sz w:val="18"/>
                <w:szCs w:val="18"/>
                <w:lang w:eastAsia="en-US"/>
              </w:rPr>
              <w:t xml:space="preserve">PRILOGA </w:t>
            </w:r>
            <w:r w:rsidR="00C7391A" w:rsidRPr="00947191">
              <w:rPr>
                <w:rFonts w:ascii="Tahoma" w:hAnsi="Tahoma" w:cs="Tahoma"/>
                <w:b/>
                <w:sz w:val="18"/>
                <w:szCs w:val="18"/>
                <w:lang w:val="sl-SI" w:eastAsia="en-US"/>
              </w:rPr>
              <w:t>6</w:t>
            </w:r>
          </w:p>
        </w:tc>
        <w:tc>
          <w:tcPr>
            <w:tcW w:w="5380" w:type="dxa"/>
            <w:tcBorders>
              <w:top w:val="single" w:sz="4" w:space="0" w:color="auto"/>
              <w:left w:val="single" w:sz="4" w:space="0" w:color="auto"/>
              <w:bottom w:val="single" w:sz="4" w:space="0" w:color="auto"/>
              <w:right w:val="single" w:sz="4" w:space="0" w:color="auto"/>
            </w:tcBorders>
            <w:vAlign w:val="center"/>
          </w:tcPr>
          <w:p w14:paraId="726E606A" w14:textId="790F9072" w:rsidR="00F404F8" w:rsidRPr="00885292" w:rsidRDefault="00885292">
            <w:pPr>
              <w:pStyle w:val="Telobesedila-zamik"/>
              <w:spacing w:line="256" w:lineRule="auto"/>
              <w:ind w:left="0" w:firstLine="0"/>
              <w:rPr>
                <w:rFonts w:ascii="Tahoma" w:hAnsi="Tahoma" w:cs="Tahoma"/>
                <w:i/>
                <w:sz w:val="18"/>
                <w:szCs w:val="18"/>
                <w:lang w:val="sl-SI" w:eastAsia="en-US"/>
              </w:rPr>
            </w:pPr>
            <w:r w:rsidRPr="00885292">
              <w:rPr>
                <w:rFonts w:ascii="Tahoma" w:hAnsi="Tahoma" w:cs="Tahoma"/>
                <w:sz w:val="18"/>
                <w:szCs w:val="18"/>
                <w:lang w:eastAsia="en-US"/>
              </w:rPr>
              <w:t>Kopija zavarovalne police</w:t>
            </w:r>
          </w:p>
        </w:tc>
      </w:tr>
      <w:tr w:rsidR="00F404F8" w14:paraId="6146D876"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15FED06" w14:textId="612B3D72" w:rsidR="00F404F8" w:rsidRPr="00947191" w:rsidRDefault="00F404F8">
            <w:pPr>
              <w:pStyle w:val="Telobesedila-zamik"/>
              <w:spacing w:line="256" w:lineRule="auto"/>
              <w:ind w:left="0"/>
              <w:rPr>
                <w:rFonts w:ascii="Tahoma" w:hAnsi="Tahoma" w:cs="Tahoma"/>
                <w:b/>
                <w:sz w:val="18"/>
                <w:szCs w:val="18"/>
                <w:lang w:val="sl-SI" w:eastAsia="en-US"/>
              </w:rPr>
            </w:pPr>
            <w:r w:rsidRPr="00947191">
              <w:rPr>
                <w:rFonts w:ascii="Tahoma" w:hAnsi="Tahoma" w:cs="Tahoma"/>
                <w:b/>
                <w:sz w:val="18"/>
                <w:szCs w:val="18"/>
                <w:lang w:eastAsia="en-US"/>
              </w:rPr>
              <w:t xml:space="preserve">PRILOGA </w:t>
            </w:r>
            <w:r w:rsidR="00885292">
              <w:rPr>
                <w:rFonts w:ascii="Tahoma" w:hAnsi="Tahoma" w:cs="Tahoma"/>
                <w:b/>
                <w:sz w:val="18"/>
                <w:szCs w:val="18"/>
                <w:lang w:eastAsia="en-US"/>
              </w:rPr>
              <w:t>7</w:t>
            </w:r>
          </w:p>
        </w:tc>
        <w:tc>
          <w:tcPr>
            <w:tcW w:w="5380" w:type="dxa"/>
            <w:tcBorders>
              <w:top w:val="single" w:sz="4" w:space="0" w:color="auto"/>
              <w:left w:val="single" w:sz="4" w:space="0" w:color="auto"/>
              <w:bottom w:val="single" w:sz="4" w:space="0" w:color="auto"/>
              <w:right w:val="single" w:sz="4" w:space="0" w:color="auto"/>
            </w:tcBorders>
            <w:vAlign w:val="center"/>
          </w:tcPr>
          <w:p w14:paraId="4814CE9A" w14:textId="2D2E26A4" w:rsidR="00F404F8" w:rsidRDefault="00885292">
            <w:pPr>
              <w:pStyle w:val="Telobesedila-zamik"/>
              <w:spacing w:line="256" w:lineRule="auto"/>
              <w:ind w:left="0" w:firstLine="0"/>
              <w:rPr>
                <w:rFonts w:ascii="Tahoma" w:hAnsi="Tahoma" w:cs="Tahoma"/>
                <w:sz w:val="18"/>
                <w:szCs w:val="18"/>
                <w:lang w:val="sl-SI" w:eastAsia="en-US"/>
              </w:rPr>
            </w:pPr>
            <w:r>
              <w:rPr>
                <w:rFonts w:ascii="Tahoma" w:hAnsi="Tahoma" w:cs="Tahoma"/>
                <w:sz w:val="18"/>
                <w:szCs w:val="18"/>
                <w:lang w:val="sl-SI" w:eastAsia="en-US"/>
              </w:rPr>
              <w:t>Podizvajalci</w:t>
            </w:r>
          </w:p>
        </w:tc>
      </w:tr>
      <w:tr w:rsidR="00F404F8" w14:paraId="5E758E90"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75EB23FF" w14:textId="77777777" w:rsidR="00F404F8" w:rsidRPr="00947191" w:rsidRDefault="00F404F8">
            <w:pPr>
              <w:pStyle w:val="Telobesedila-zamik"/>
              <w:spacing w:line="256" w:lineRule="auto"/>
              <w:ind w:left="0"/>
              <w:rPr>
                <w:rFonts w:ascii="Tahoma" w:hAnsi="Tahoma" w:cs="Tahoma"/>
                <w:b/>
                <w:i/>
                <w:sz w:val="18"/>
                <w:szCs w:val="18"/>
                <w:lang w:val="sl-SI" w:eastAsia="en-US"/>
              </w:rPr>
            </w:pPr>
            <w:r w:rsidRPr="00947191">
              <w:rPr>
                <w:rFonts w:ascii="Tahoma" w:hAnsi="Tahoma" w:cs="Tahoma"/>
                <w:b/>
                <w:sz w:val="18"/>
                <w:szCs w:val="18"/>
                <w:lang w:val="sl-SI" w:eastAsia="en-US"/>
              </w:rPr>
              <w:t xml:space="preserve">PRILOGA </w:t>
            </w:r>
            <w:r w:rsidR="00A7542D" w:rsidRPr="00947191">
              <w:rPr>
                <w:rFonts w:ascii="Tahoma" w:hAnsi="Tahoma" w:cs="Tahoma"/>
                <w:b/>
                <w:sz w:val="18"/>
                <w:szCs w:val="18"/>
                <w:lang w:val="sl-SI" w:eastAsia="en-US"/>
              </w:rPr>
              <w:t>8</w:t>
            </w:r>
          </w:p>
        </w:tc>
        <w:tc>
          <w:tcPr>
            <w:tcW w:w="5380" w:type="dxa"/>
            <w:tcBorders>
              <w:top w:val="single" w:sz="4" w:space="0" w:color="auto"/>
              <w:left w:val="single" w:sz="4" w:space="0" w:color="auto"/>
              <w:bottom w:val="single" w:sz="4" w:space="0" w:color="auto"/>
              <w:right w:val="single" w:sz="4" w:space="0" w:color="auto"/>
            </w:tcBorders>
            <w:vAlign w:val="center"/>
          </w:tcPr>
          <w:p w14:paraId="58D0D483" w14:textId="5D9673D0" w:rsidR="00F404F8" w:rsidRPr="00885292" w:rsidRDefault="00885292">
            <w:pPr>
              <w:pStyle w:val="Telobesedila-zamik"/>
              <w:spacing w:line="256" w:lineRule="auto"/>
              <w:ind w:left="0" w:firstLine="0"/>
              <w:rPr>
                <w:rFonts w:ascii="Tahoma" w:hAnsi="Tahoma" w:cs="Tahoma"/>
                <w:iCs/>
                <w:sz w:val="18"/>
                <w:szCs w:val="18"/>
                <w:lang w:val="sl-SI" w:eastAsia="en-US"/>
              </w:rPr>
            </w:pPr>
            <w:r w:rsidRPr="00885292">
              <w:rPr>
                <w:rFonts w:ascii="Tahoma" w:hAnsi="Tahoma" w:cs="Tahoma"/>
                <w:iCs/>
                <w:sz w:val="18"/>
                <w:szCs w:val="18"/>
                <w:lang w:val="sl-SI" w:eastAsia="en-US"/>
              </w:rPr>
              <w:t>Skupna ponudba</w:t>
            </w:r>
          </w:p>
        </w:tc>
      </w:tr>
      <w:tr w:rsidR="00F404F8" w14:paraId="43E7F1B5"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5EEB1682" w14:textId="77777777" w:rsidR="00F404F8" w:rsidRPr="00947191" w:rsidRDefault="00F404F8">
            <w:pPr>
              <w:pStyle w:val="Telobesedila-zamik"/>
              <w:spacing w:line="256" w:lineRule="auto"/>
              <w:ind w:left="0"/>
              <w:rPr>
                <w:rFonts w:ascii="Tahoma" w:hAnsi="Tahoma" w:cs="Tahoma"/>
                <w:b/>
                <w:sz w:val="18"/>
                <w:szCs w:val="18"/>
                <w:lang w:val="sl-SI" w:eastAsia="en-US"/>
              </w:rPr>
            </w:pPr>
            <w:r w:rsidRPr="00947191">
              <w:rPr>
                <w:rFonts w:ascii="Tahoma" w:hAnsi="Tahoma" w:cs="Tahoma"/>
                <w:b/>
                <w:sz w:val="18"/>
                <w:szCs w:val="18"/>
                <w:lang w:val="sl-SI" w:eastAsia="en-US"/>
              </w:rPr>
              <w:t xml:space="preserve">PRILOGA </w:t>
            </w:r>
            <w:r w:rsidR="00A7542D" w:rsidRPr="00947191">
              <w:rPr>
                <w:rFonts w:ascii="Tahoma" w:hAnsi="Tahoma" w:cs="Tahoma"/>
                <w:b/>
                <w:sz w:val="18"/>
                <w:szCs w:val="18"/>
                <w:lang w:val="sl-SI" w:eastAsia="en-US"/>
              </w:rPr>
              <w:t>9</w:t>
            </w:r>
          </w:p>
        </w:tc>
        <w:tc>
          <w:tcPr>
            <w:tcW w:w="5380" w:type="dxa"/>
            <w:tcBorders>
              <w:top w:val="single" w:sz="4" w:space="0" w:color="auto"/>
              <w:left w:val="single" w:sz="4" w:space="0" w:color="auto"/>
              <w:bottom w:val="single" w:sz="4" w:space="0" w:color="auto"/>
              <w:right w:val="single" w:sz="4" w:space="0" w:color="auto"/>
            </w:tcBorders>
            <w:vAlign w:val="center"/>
          </w:tcPr>
          <w:p w14:paraId="7BCB5E27" w14:textId="3C500B5C" w:rsidR="00F404F8" w:rsidRDefault="00885292">
            <w:pPr>
              <w:pStyle w:val="Telobesedila-zamik"/>
              <w:spacing w:line="256" w:lineRule="auto"/>
              <w:ind w:left="0" w:firstLine="0"/>
              <w:rPr>
                <w:rFonts w:ascii="Tahoma" w:hAnsi="Tahoma" w:cs="Tahoma"/>
                <w:sz w:val="18"/>
                <w:szCs w:val="18"/>
                <w:lang w:val="sl-SI" w:eastAsia="en-US"/>
              </w:rPr>
            </w:pPr>
            <w:r>
              <w:rPr>
                <w:rFonts w:ascii="Tahoma" w:hAnsi="Tahoma" w:cs="Tahoma"/>
                <w:sz w:val="18"/>
                <w:szCs w:val="18"/>
                <w:lang w:val="sl-SI" w:eastAsia="en-US"/>
              </w:rPr>
              <w:t>ESPD</w:t>
            </w:r>
          </w:p>
        </w:tc>
      </w:tr>
      <w:tr w:rsidR="00F404F8" w14:paraId="33E84CF8"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34308A31" w14:textId="77777777" w:rsidR="00F404F8" w:rsidRPr="00947191" w:rsidRDefault="00F404F8">
            <w:pPr>
              <w:pStyle w:val="Telobesedila-zamik"/>
              <w:spacing w:line="256" w:lineRule="auto"/>
              <w:ind w:left="0"/>
              <w:rPr>
                <w:rFonts w:ascii="Tahoma" w:hAnsi="Tahoma" w:cs="Tahoma"/>
                <w:b/>
                <w:sz w:val="18"/>
                <w:szCs w:val="18"/>
                <w:lang w:val="sl-SI" w:eastAsia="en-US"/>
              </w:rPr>
            </w:pPr>
            <w:r w:rsidRPr="00947191">
              <w:rPr>
                <w:rFonts w:ascii="Tahoma" w:hAnsi="Tahoma" w:cs="Tahoma"/>
                <w:b/>
                <w:sz w:val="18"/>
                <w:szCs w:val="18"/>
                <w:lang w:eastAsia="en-US"/>
              </w:rPr>
              <w:t xml:space="preserve">PRILOGA  </w:t>
            </w:r>
            <w:r w:rsidR="00F80089" w:rsidRPr="00947191">
              <w:rPr>
                <w:rFonts w:ascii="Tahoma" w:hAnsi="Tahoma" w:cs="Tahoma"/>
                <w:b/>
                <w:sz w:val="18"/>
                <w:szCs w:val="18"/>
                <w:lang w:val="sl-SI" w:eastAsia="en-US"/>
              </w:rPr>
              <w:t>1</w:t>
            </w:r>
            <w:r w:rsidR="00A7542D" w:rsidRPr="00947191">
              <w:rPr>
                <w:rFonts w:ascii="Tahoma" w:hAnsi="Tahoma" w:cs="Tahoma"/>
                <w:b/>
                <w:sz w:val="18"/>
                <w:szCs w:val="18"/>
                <w:lang w:val="sl-SI" w:eastAsia="en-US"/>
              </w:rPr>
              <w:t>0</w:t>
            </w:r>
          </w:p>
        </w:tc>
        <w:tc>
          <w:tcPr>
            <w:tcW w:w="5380" w:type="dxa"/>
            <w:tcBorders>
              <w:top w:val="single" w:sz="4" w:space="0" w:color="auto"/>
              <w:left w:val="single" w:sz="4" w:space="0" w:color="auto"/>
              <w:bottom w:val="single" w:sz="4" w:space="0" w:color="auto"/>
              <w:right w:val="single" w:sz="4" w:space="0" w:color="auto"/>
            </w:tcBorders>
            <w:vAlign w:val="center"/>
          </w:tcPr>
          <w:p w14:paraId="453240AF" w14:textId="6EFB7C83" w:rsidR="00F404F8" w:rsidRDefault="00885292">
            <w:pPr>
              <w:spacing w:line="256" w:lineRule="auto"/>
              <w:rPr>
                <w:rFonts w:ascii="Tahoma" w:eastAsia="Calibri" w:hAnsi="Tahoma" w:cs="Tahoma"/>
                <w:sz w:val="18"/>
                <w:szCs w:val="18"/>
              </w:rPr>
            </w:pPr>
            <w:r>
              <w:rPr>
                <w:rFonts w:ascii="Tahoma" w:eastAsia="Calibri" w:hAnsi="Tahoma" w:cs="Tahoma"/>
                <w:sz w:val="18"/>
                <w:szCs w:val="18"/>
              </w:rPr>
              <w:t>Izjava v zvezi z omejitvijo poslovanja</w:t>
            </w:r>
          </w:p>
        </w:tc>
      </w:tr>
      <w:tr w:rsidR="00F404F8" w14:paraId="779CBB4E"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71DDA64D" w14:textId="789A8EB8" w:rsidR="00F404F8" w:rsidRPr="00947191" w:rsidRDefault="00F404F8" w:rsidP="00C7391A">
            <w:pPr>
              <w:pStyle w:val="Telobesedila-zamik"/>
              <w:spacing w:line="256" w:lineRule="auto"/>
              <w:ind w:left="430" w:hanging="70"/>
              <w:rPr>
                <w:rFonts w:ascii="Tahoma" w:hAnsi="Tahoma" w:cs="Tahoma"/>
                <w:b/>
                <w:i/>
                <w:sz w:val="18"/>
                <w:szCs w:val="18"/>
                <w:lang w:val="sl-SI" w:eastAsia="en-US"/>
              </w:rPr>
            </w:pPr>
            <w:r w:rsidRPr="00947191">
              <w:rPr>
                <w:rFonts w:ascii="Tahoma" w:hAnsi="Tahoma" w:cs="Tahoma"/>
                <w:b/>
                <w:sz w:val="18"/>
                <w:szCs w:val="18"/>
              </w:rPr>
              <w:t xml:space="preserve">PRILOGA </w:t>
            </w:r>
            <w:r w:rsidR="00F80089" w:rsidRPr="00947191">
              <w:rPr>
                <w:rFonts w:ascii="Tahoma" w:hAnsi="Tahoma" w:cs="Tahoma"/>
                <w:b/>
                <w:sz w:val="18"/>
                <w:szCs w:val="18"/>
                <w:lang w:val="sl-SI"/>
              </w:rPr>
              <w:t>1</w:t>
            </w:r>
            <w:r w:rsidR="00A7542D" w:rsidRPr="00947191">
              <w:rPr>
                <w:rFonts w:ascii="Tahoma" w:hAnsi="Tahoma" w:cs="Tahoma"/>
                <w:b/>
                <w:sz w:val="18"/>
                <w:szCs w:val="18"/>
                <w:lang w:val="sl-SI"/>
              </w:rPr>
              <w:t>1</w:t>
            </w:r>
            <w:r w:rsidR="00C7391A" w:rsidRPr="00947191">
              <w:rPr>
                <w:rFonts w:ascii="Tahoma" w:hAnsi="Tahoma" w:cs="Tahoma"/>
                <w:b/>
                <w:sz w:val="18"/>
                <w:szCs w:val="18"/>
                <w:lang w:val="sl-SI"/>
              </w:rPr>
              <w:t xml:space="preserve"> </w:t>
            </w:r>
          </w:p>
        </w:tc>
        <w:tc>
          <w:tcPr>
            <w:tcW w:w="5380" w:type="dxa"/>
            <w:tcBorders>
              <w:top w:val="single" w:sz="4" w:space="0" w:color="auto"/>
              <w:left w:val="single" w:sz="4" w:space="0" w:color="auto"/>
              <w:bottom w:val="single" w:sz="4" w:space="0" w:color="auto"/>
              <w:right w:val="single" w:sz="4" w:space="0" w:color="auto"/>
            </w:tcBorders>
            <w:vAlign w:val="center"/>
          </w:tcPr>
          <w:p w14:paraId="5F41BA80" w14:textId="7D525DE6" w:rsidR="00F404F8" w:rsidRPr="00885292" w:rsidRDefault="00885292">
            <w:pPr>
              <w:spacing w:line="256" w:lineRule="auto"/>
              <w:rPr>
                <w:rFonts w:ascii="Tahoma" w:hAnsi="Tahoma" w:cs="Tahoma"/>
                <w:iCs/>
                <w:sz w:val="18"/>
                <w:szCs w:val="18"/>
              </w:rPr>
            </w:pPr>
            <w:r w:rsidRPr="00885292">
              <w:rPr>
                <w:rFonts w:ascii="Tahoma" w:hAnsi="Tahoma" w:cs="Tahoma"/>
                <w:iCs/>
                <w:sz w:val="18"/>
                <w:szCs w:val="18"/>
              </w:rPr>
              <w:t xml:space="preserve">Izjava ponudnika o izpolnjevanju temeljnih </w:t>
            </w:r>
            <w:proofErr w:type="spellStart"/>
            <w:r w:rsidRPr="00885292">
              <w:rPr>
                <w:rFonts w:ascii="Tahoma" w:hAnsi="Tahoma" w:cs="Tahoma"/>
                <w:iCs/>
                <w:sz w:val="18"/>
                <w:szCs w:val="18"/>
              </w:rPr>
              <w:t>okoljskih</w:t>
            </w:r>
            <w:proofErr w:type="spellEnd"/>
            <w:r w:rsidRPr="00885292">
              <w:rPr>
                <w:rFonts w:ascii="Tahoma" w:hAnsi="Tahoma" w:cs="Tahoma"/>
                <w:iCs/>
                <w:sz w:val="18"/>
                <w:szCs w:val="18"/>
              </w:rPr>
              <w:t xml:space="preserve"> zahtev</w:t>
            </w:r>
          </w:p>
        </w:tc>
      </w:tr>
      <w:tr w:rsidR="00873272" w14:paraId="30289B97"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270BD5B4" w14:textId="4F9FA121" w:rsidR="00873272" w:rsidRPr="00947191" w:rsidRDefault="00873272" w:rsidP="00873272">
            <w:pPr>
              <w:pStyle w:val="Telobesedila-zamik"/>
              <w:spacing w:line="256" w:lineRule="auto"/>
              <w:ind w:left="430" w:hanging="70"/>
              <w:rPr>
                <w:rFonts w:ascii="Tahoma" w:hAnsi="Tahoma" w:cs="Tahoma"/>
                <w:b/>
                <w:sz w:val="18"/>
                <w:szCs w:val="18"/>
              </w:rPr>
            </w:pPr>
            <w:r>
              <w:rPr>
                <w:rFonts w:ascii="Tahoma" w:hAnsi="Tahoma" w:cs="Tahoma"/>
                <w:b/>
                <w:sz w:val="18"/>
                <w:szCs w:val="18"/>
                <w:lang w:val="sl-SI"/>
              </w:rPr>
              <w:t>PRILOGA 12</w:t>
            </w:r>
          </w:p>
        </w:tc>
        <w:tc>
          <w:tcPr>
            <w:tcW w:w="5380" w:type="dxa"/>
            <w:tcBorders>
              <w:top w:val="single" w:sz="4" w:space="0" w:color="auto"/>
              <w:left w:val="single" w:sz="4" w:space="0" w:color="auto"/>
              <w:bottom w:val="single" w:sz="4" w:space="0" w:color="auto"/>
              <w:right w:val="single" w:sz="4" w:space="0" w:color="auto"/>
            </w:tcBorders>
            <w:vAlign w:val="center"/>
          </w:tcPr>
          <w:p w14:paraId="0C122BD7" w14:textId="39F5442F" w:rsidR="00873272" w:rsidRPr="00885292" w:rsidRDefault="00873272" w:rsidP="00873272">
            <w:pPr>
              <w:spacing w:line="256" w:lineRule="auto"/>
              <w:rPr>
                <w:rFonts w:ascii="Tahoma" w:hAnsi="Tahoma" w:cs="Tahoma"/>
                <w:iCs/>
                <w:sz w:val="18"/>
                <w:szCs w:val="18"/>
              </w:rPr>
            </w:pPr>
            <w:r>
              <w:rPr>
                <w:rFonts w:ascii="Tahoma" w:hAnsi="Tahoma" w:cs="Tahoma"/>
                <w:iCs/>
                <w:sz w:val="18"/>
                <w:szCs w:val="18"/>
              </w:rPr>
              <w:t>Vzorec pogodbe</w:t>
            </w:r>
          </w:p>
        </w:tc>
      </w:tr>
      <w:tr w:rsidR="00873272" w14:paraId="71A4F4F8" w14:textId="77777777" w:rsidTr="00722BB2">
        <w:trPr>
          <w:trHeight w:val="371"/>
        </w:trPr>
        <w:tc>
          <w:tcPr>
            <w:tcW w:w="2598" w:type="dxa"/>
            <w:tcBorders>
              <w:top w:val="single" w:sz="4" w:space="0" w:color="auto"/>
              <w:left w:val="single" w:sz="4" w:space="0" w:color="auto"/>
              <w:bottom w:val="single" w:sz="4" w:space="0" w:color="auto"/>
              <w:right w:val="single" w:sz="4" w:space="0" w:color="auto"/>
            </w:tcBorders>
            <w:shd w:val="clear" w:color="auto" w:fill="E6E6E6"/>
            <w:vAlign w:val="center"/>
          </w:tcPr>
          <w:p w14:paraId="1E48A1F9" w14:textId="164C28D7" w:rsidR="00873272" w:rsidRPr="00885292" w:rsidRDefault="00873272" w:rsidP="00873272">
            <w:pPr>
              <w:pStyle w:val="Telobesedila-zamik"/>
              <w:spacing w:line="256" w:lineRule="auto"/>
              <w:ind w:left="430" w:hanging="70"/>
              <w:rPr>
                <w:rFonts w:ascii="Tahoma" w:hAnsi="Tahoma" w:cs="Tahoma"/>
                <w:b/>
                <w:sz w:val="18"/>
                <w:szCs w:val="18"/>
                <w:lang w:val="sl-SI"/>
              </w:rPr>
            </w:pPr>
            <w:r>
              <w:rPr>
                <w:rFonts w:ascii="Tahoma" w:hAnsi="Tahoma" w:cs="Tahoma"/>
                <w:b/>
                <w:sz w:val="18"/>
                <w:szCs w:val="18"/>
                <w:lang w:val="sl-SI"/>
              </w:rPr>
              <w:t>PRILOGA 13</w:t>
            </w:r>
          </w:p>
        </w:tc>
        <w:tc>
          <w:tcPr>
            <w:tcW w:w="5380" w:type="dxa"/>
            <w:tcBorders>
              <w:top w:val="single" w:sz="4" w:space="0" w:color="auto"/>
              <w:left w:val="single" w:sz="4" w:space="0" w:color="auto"/>
              <w:bottom w:val="single" w:sz="4" w:space="0" w:color="auto"/>
              <w:right w:val="single" w:sz="4" w:space="0" w:color="auto"/>
            </w:tcBorders>
            <w:vAlign w:val="center"/>
          </w:tcPr>
          <w:p w14:paraId="637A9B4E" w14:textId="0407D9A0" w:rsidR="00873272" w:rsidRPr="00885292" w:rsidRDefault="00873272" w:rsidP="00873272">
            <w:pPr>
              <w:spacing w:line="256" w:lineRule="auto"/>
              <w:rPr>
                <w:rFonts w:ascii="Tahoma" w:hAnsi="Tahoma" w:cs="Tahoma"/>
                <w:iCs/>
                <w:sz w:val="18"/>
                <w:szCs w:val="18"/>
              </w:rPr>
            </w:pPr>
            <w:r>
              <w:rPr>
                <w:rFonts w:ascii="Tahoma" w:hAnsi="Tahoma" w:cs="Tahoma"/>
                <w:iCs/>
                <w:sz w:val="18"/>
                <w:szCs w:val="18"/>
              </w:rPr>
              <w:t>Finančna zavarovanja</w:t>
            </w:r>
          </w:p>
        </w:tc>
      </w:tr>
    </w:tbl>
    <w:p w14:paraId="52CA9460"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0AAF639"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79B4D041" w14:textId="4BABEDBB" w:rsidR="00F404F8" w:rsidRDefault="00F257ED" w:rsidP="0089250E">
      <w:pPr>
        <w:pStyle w:val="Odstavekseznama"/>
        <w:numPr>
          <w:ilvl w:val="0"/>
          <w:numId w:val="2"/>
        </w:numPr>
        <w:spacing w:line="264" w:lineRule="auto"/>
        <w:jc w:val="both"/>
        <w:rPr>
          <w:rFonts w:ascii="Tahoma" w:hAnsi="Tahoma" w:cs="Tahoma"/>
          <w:i/>
          <w:sz w:val="18"/>
          <w:szCs w:val="18"/>
        </w:rPr>
      </w:pPr>
      <w:r>
        <w:rPr>
          <w:rFonts w:ascii="Tahoma" w:hAnsi="Tahoma" w:cs="Tahoma"/>
          <w:i/>
          <w:sz w:val="18"/>
          <w:szCs w:val="18"/>
        </w:rPr>
        <w:br w:type="page"/>
      </w:r>
    </w:p>
    <w:p w14:paraId="28A64EDE" w14:textId="77777777" w:rsidR="00F404F8" w:rsidRDefault="00F404F8">
      <w:pPr>
        <w:rPr>
          <w:rFonts w:ascii="Tahoma" w:hAnsi="Tahoma" w:cs="Tahoma"/>
          <w:i/>
          <w:sz w:val="18"/>
          <w:szCs w:val="18"/>
        </w:rPr>
      </w:pPr>
    </w:p>
    <w:p w14:paraId="0F2C5ADE" w14:textId="77777777"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PRILOGA 1</w:t>
      </w:r>
    </w:p>
    <w:p w14:paraId="542104B2" w14:textId="38815692" w:rsidR="00F404F8" w:rsidRPr="00A02ACC" w:rsidRDefault="00F404F8" w:rsidP="00A02ACC">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PRIJAVNI OBRAZEC</w:t>
      </w:r>
    </w:p>
    <w:tbl>
      <w:tblPr>
        <w:tblW w:w="9180" w:type="dxa"/>
        <w:tblInd w:w="-108" w:type="dxa"/>
        <w:tblLayout w:type="fixed"/>
        <w:tblCellMar>
          <w:left w:w="10" w:type="dxa"/>
          <w:right w:w="10" w:type="dxa"/>
        </w:tblCellMar>
        <w:tblLook w:val="0000" w:firstRow="0" w:lastRow="0" w:firstColumn="0" w:lastColumn="0" w:noHBand="0" w:noVBand="0"/>
      </w:tblPr>
      <w:tblGrid>
        <w:gridCol w:w="3369"/>
        <w:gridCol w:w="5811"/>
      </w:tblGrid>
      <w:tr w:rsidR="00F404F8" w14:paraId="790843A0" w14:textId="77777777">
        <w:trPr>
          <w:trHeight w:val="397"/>
        </w:trPr>
        <w:tc>
          <w:tcPr>
            <w:tcW w:w="3369" w:type="dxa"/>
            <w:tcMar>
              <w:top w:w="0" w:type="dxa"/>
              <w:left w:w="108" w:type="dxa"/>
              <w:bottom w:w="0" w:type="dxa"/>
              <w:right w:w="108" w:type="dxa"/>
            </w:tcMar>
          </w:tcPr>
          <w:p w14:paraId="11BDFB8E"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naziv gospodarskega subjekta:</w:t>
            </w:r>
          </w:p>
        </w:tc>
        <w:tc>
          <w:tcPr>
            <w:tcW w:w="5811" w:type="dxa"/>
            <w:tcMar>
              <w:top w:w="0" w:type="dxa"/>
              <w:left w:w="108" w:type="dxa"/>
              <w:bottom w:w="0" w:type="dxa"/>
              <w:right w:w="108" w:type="dxa"/>
            </w:tcMar>
          </w:tcPr>
          <w:p w14:paraId="406836BA" w14:textId="77777777" w:rsidR="00F404F8" w:rsidRDefault="00F404F8">
            <w:pPr>
              <w:pStyle w:val="Standard"/>
              <w:snapToGrid w:val="0"/>
              <w:rPr>
                <w:rFonts w:ascii="Tahoma" w:hAnsi="Tahoma" w:cs="Tahoma"/>
                <w:sz w:val="18"/>
                <w:szCs w:val="18"/>
              </w:rPr>
            </w:pPr>
          </w:p>
        </w:tc>
      </w:tr>
      <w:tr w:rsidR="00F404F8" w14:paraId="487F02DD" w14:textId="77777777">
        <w:trPr>
          <w:trHeight w:val="397"/>
        </w:trPr>
        <w:tc>
          <w:tcPr>
            <w:tcW w:w="3369" w:type="dxa"/>
            <w:tcMar>
              <w:top w:w="0" w:type="dxa"/>
              <w:left w:w="108" w:type="dxa"/>
              <w:bottom w:w="0" w:type="dxa"/>
              <w:right w:w="108" w:type="dxa"/>
            </w:tcMar>
          </w:tcPr>
          <w:p w14:paraId="4D174AF5"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naslov gospodarskega subjekta:</w:t>
            </w:r>
          </w:p>
        </w:tc>
        <w:tc>
          <w:tcPr>
            <w:tcW w:w="5811" w:type="dxa"/>
            <w:tcBorders>
              <w:top w:val="single" w:sz="4" w:space="0" w:color="000000"/>
            </w:tcBorders>
            <w:tcMar>
              <w:top w:w="0" w:type="dxa"/>
              <w:left w:w="108" w:type="dxa"/>
              <w:bottom w:w="0" w:type="dxa"/>
              <w:right w:w="108" w:type="dxa"/>
            </w:tcMar>
          </w:tcPr>
          <w:p w14:paraId="11A38055" w14:textId="77777777" w:rsidR="00F404F8" w:rsidRDefault="00F404F8">
            <w:pPr>
              <w:pStyle w:val="Standard"/>
              <w:snapToGrid w:val="0"/>
              <w:rPr>
                <w:rFonts w:ascii="Tahoma" w:hAnsi="Tahoma" w:cs="Tahoma"/>
                <w:sz w:val="18"/>
                <w:szCs w:val="18"/>
              </w:rPr>
            </w:pPr>
          </w:p>
        </w:tc>
      </w:tr>
      <w:tr w:rsidR="00F404F8" w14:paraId="7A116775" w14:textId="77777777">
        <w:trPr>
          <w:trHeight w:val="397"/>
        </w:trPr>
        <w:tc>
          <w:tcPr>
            <w:tcW w:w="3369" w:type="dxa"/>
            <w:tcMar>
              <w:top w:w="0" w:type="dxa"/>
              <w:left w:w="108" w:type="dxa"/>
              <w:bottom w:w="0" w:type="dxa"/>
              <w:right w:w="108" w:type="dxa"/>
            </w:tcMar>
          </w:tcPr>
          <w:p w14:paraId="4B9DA4C9"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kontaktna oseba:</w:t>
            </w:r>
          </w:p>
        </w:tc>
        <w:tc>
          <w:tcPr>
            <w:tcW w:w="5811" w:type="dxa"/>
            <w:tcBorders>
              <w:top w:val="single" w:sz="4" w:space="0" w:color="000000"/>
            </w:tcBorders>
            <w:tcMar>
              <w:top w:w="0" w:type="dxa"/>
              <w:left w:w="108" w:type="dxa"/>
              <w:bottom w:w="0" w:type="dxa"/>
              <w:right w:w="108" w:type="dxa"/>
            </w:tcMar>
          </w:tcPr>
          <w:p w14:paraId="79C79E50" w14:textId="77777777" w:rsidR="00F404F8" w:rsidRDefault="00F404F8">
            <w:pPr>
              <w:pStyle w:val="Standard"/>
              <w:snapToGrid w:val="0"/>
              <w:rPr>
                <w:rFonts w:ascii="Tahoma" w:hAnsi="Tahoma" w:cs="Tahoma"/>
                <w:sz w:val="18"/>
                <w:szCs w:val="18"/>
              </w:rPr>
            </w:pPr>
          </w:p>
        </w:tc>
      </w:tr>
      <w:tr w:rsidR="00F404F8" w14:paraId="7618210B" w14:textId="77777777">
        <w:trPr>
          <w:trHeight w:val="397"/>
        </w:trPr>
        <w:tc>
          <w:tcPr>
            <w:tcW w:w="3369" w:type="dxa"/>
            <w:tcMar>
              <w:top w:w="0" w:type="dxa"/>
              <w:left w:w="108" w:type="dxa"/>
              <w:bottom w:w="0" w:type="dxa"/>
              <w:right w:w="108" w:type="dxa"/>
            </w:tcMar>
          </w:tcPr>
          <w:p w14:paraId="08BAF236" w14:textId="77777777" w:rsidR="00F404F8" w:rsidRDefault="00F404F8">
            <w:pPr>
              <w:pStyle w:val="Standard"/>
              <w:snapToGrid w:val="0"/>
              <w:ind w:right="-108"/>
              <w:jc w:val="right"/>
              <w:rPr>
                <w:rFonts w:ascii="Tahoma" w:hAnsi="Tahoma" w:cs="Tahoma"/>
                <w:sz w:val="18"/>
                <w:szCs w:val="18"/>
              </w:rPr>
            </w:pPr>
            <w:r>
              <w:rPr>
                <w:rFonts w:ascii="Tahoma" w:hAnsi="Tahoma" w:cs="Tahoma"/>
                <w:sz w:val="18"/>
                <w:szCs w:val="18"/>
              </w:rPr>
              <w:t>elektronski naslov kontaktne osebe:</w:t>
            </w:r>
          </w:p>
        </w:tc>
        <w:tc>
          <w:tcPr>
            <w:tcW w:w="5811" w:type="dxa"/>
            <w:tcBorders>
              <w:top w:val="single" w:sz="4" w:space="0" w:color="000000"/>
            </w:tcBorders>
            <w:tcMar>
              <w:top w:w="0" w:type="dxa"/>
              <w:left w:w="108" w:type="dxa"/>
              <w:bottom w:w="0" w:type="dxa"/>
              <w:right w:w="108" w:type="dxa"/>
            </w:tcMar>
          </w:tcPr>
          <w:p w14:paraId="06EABB17" w14:textId="77777777" w:rsidR="00F404F8" w:rsidRDefault="00F404F8">
            <w:pPr>
              <w:pStyle w:val="Standard"/>
              <w:snapToGrid w:val="0"/>
              <w:rPr>
                <w:rFonts w:ascii="Tahoma" w:hAnsi="Tahoma" w:cs="Tahoma"/>
                <w:sz w:val="18"/>
                <w:szCs w:val="18"/>
              </w:rPr>
            </w:pPr>
          </w:p>
        </w:tc>
      </w:tr>
      <w:tr w:rsidR="00F404F8" w14:paraId="3614FCAF" w14:textId="77777777">
        <w:trPr>
          <w:trHeight w:val="397"/>
        </w:trPr>
        <w:tc>
          <w:tcPr>
            <w:tcW w:w="3369" w:type="dxa"/>
            <w:tcMar>
              <w:top w:w="0" w:type="dxa"/>
              <w:left w:w="108" w:type="dxa"/>
              <w:bottom w:w="0" w:type="dxa"/>
              <w:right w:w="108" w:type="dxa"/>
            </w:tcMar>
          </w:tcPr>
          <w:p w14:paraId="16B88BF9"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telefon:</w:t>
            </w:r>
          </w:p>
        </w:tc>
        <w:tc>
          <w:tcPr>
            <w:tcW w:w="5811" w:type="dxa"/>
            <w:tcBorders>
              <w:top w:val="single" w:sz="4" w:space="0" w:color="000000"/>
            </w:tcBorders>
            <w:tcMar>
              <w:top w:w="0" w:type="dxa"/>
              <w:left w:w="108" w:type="dxa"/>
              <w:bottom w:w="0" w:type="dxa"/>
              <w:right w:w="108" w:type="dxa"/>
            </w:tcMar>
          </w:tcPr>
          <w:p w14:paraId="40DE955E" w14:textId="77777777" w:rsidR="00F404F8" w:rsidRDefault="00F404F8">
            <w:pPr>
              <w:pStyle w:val="Standard"/>
              <w:snapToGrid w:val="0"/>
              <w:rPr>
                <w:rFonts w:ascii="Tahoma" w:hAnsi="Tahoma" w:cs="Tahoma"/>
                <w:sz w:val="18"/>
                <w:szCs w:val="18"/>
              </w:rPr>
            </w:pPr>
          </w:p>
        </w:tc>
      </w:tr>
      <w:tr w:rsidR="00F404F8" w14:paraId="389A5198" w14:textId="77777777">
        <w:trPr>
          <w:trHeight w:val="397"/>
        </w:trPr>
        <w:tc>
          <w:tcPr>
            <w:tcW w:w="3369" w:type="dxa"/>
            <w:tcMar>
              <w:top w:w="0" w:type="dxa"/>
              <w:left w:w="108" w:type="dxa"/>
              <w:bottom w:w="0" w:type="dxa"/>
              <w:right w:w="108" w:type="dxa"/>
            </w:tcMar>
          </w:tcPr>
          <w:p w14:paraId="5E2E8EA1" w14:textId="77777777" w:rsidR="00F404F8" w:rsidRDefault="00F404F8">
            <w:pPr>
              <w:pStyle w:val="Standard"/>
              <w:snapToGrid w:val="0"/>
              <w:jc w:val="right"/>
              <w:rPr>
                <w:rFonts w:ascii="Tahoma" w:hAnsi="Tahoma" w:cs="Tahoma"/>
                <w:sz w:val="18"/>
                <w:szCs w:val="18"/>
              </w:rPr>
            </w:pPr>
            <w:proofErr w:type="spellStart"/>
            <w:r>
              <w:rPr>
                <w:rFonts w:ascii="Tahoma" w:hAnsi="Tahoma" w:cs="Tahoma"/>
                <w:sz w:val="18"/>
                <w:szCs w:val="18"/>
              </w:rPr>
              <w:t>telefax</w:t>
            </w:r>
            <w:proofErr w:type="spellEnd"/>
            <w:r>
              <w:rPr>
                <w:rFonts w:ascii="Tahoma" w:hAnsi="Tahoma" w:cs="Tahoma"/>
                <w:sz w:val="18"/>
                <w:szCs w:val="18"/>
              </w:rPr>
              <w:t>:</w:t>
            </w:r>
          </w:p>
        </w:tc>
        <w:tc>
          <w:tcPr>
            <w:tcW w:w="5811" w:type="dxa"/>
            <w:tcBorders>
              <w:top w:val="single" w:sz="4" w:space="0" w:color="000000"/>
            </w:tcBorders>
            <w:tcMar>
              <w:top w:w="0" w:type="dxa"/>
              <w:left w:w="108" w:type="dxa"/>
              <w:bottom w:w="0" w:type="dxa"/>
              <w:right w:w="108" w:type="dxa"/>
            </w:tcMar>
          </w:tcPr>
          <w:p w14:paraId="3B229426" w14:textId="77777777" w:rsidR="00F404F8" w:rsidRDefault="00F404F8">
            <w:pPr>
              <w:pStyle w:val="Standard"/>
              <w:snapToGrid w:val="0"/>
              <w:rPr>
                <w:rFonts w:ascii="Tahoma" w:hAnsi="Tahoma" w:cs="Tahoma"/>
                <w:sz w:val="18"/>
                <w:szCs w:val="18"/>
              </w:rPr>
            </w:pPr>
          </w:p>
        </w:tc>
      </w:tr>
      <w:tr w:rsidR="00F404F8" w14:paraId="3628D718" w14:textId="77777777">
        <w:trPr>
          <w:trHeight w:val="397"/>
        </w:trPr>
        <w:tc>
          <w:tcPr>
            <w:tcW w:w="3369" w:type="dxa"/>
            <w:tcMar>
              <w:top w:w="0" w:type="dxa"/>
              <w:left w:w="108" w:type="dxa"/>
              <w:bottom w:w="0" w:type="dxa"/>
              <w:right w:w="108" w:type="dxa"/>
            </w:tcMar>
          </w:tcPr>
          <w:p w14:paraId="1338FB41"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ID za DDV:</w:t>
            </w:r>
          </w:p>
        </w:tc>
        <w:tc>
          <w:tcPr>
            <w:tcW w:w="5811" w:type="dxa"/>
            <w:tcBorders>
              <w:top w:val="single" w:sz="4" w:space="0" w:color="000000"/>
            </w:tcBorders>
            <w:tcMar>
              <w:top w:w="0" w:type="dxa"/>
              <w:left w:w="108" w:type="dxa"/>
              <w:bottom w:w="0" w:type="dxa"/>
              <w:right w:w="108" w:type="dxa"/>
            </w:tcMar>
          </w:tcPr>
          <w:p w14:paraId="0C0BA796" w14:textId="77777777" w:rsidR="00F404F8" w:rsidRDefault="00F404F8">
            <w:pPr>
              <w:rPr>
                <w:rFonts w:ascii="Tahoma" w:eastAsia="Calibri" w:hAnsi="Tahoma" w:cs="Tahoma"/>
                <w:kern w:val="3"/>
                <w:sz w:val="18"/>
                <w:szCs w:val="18"/>
                <w:lang w:eastAsia="zh-CN"/>
              </w:rPr>
            </w:pPr>
          </w:p>
        </w:tc>
      </w:tr>
      <w:tr w:rsidR="00F404F8" w14:paraId="706F635F" w14:textId="77777777">
        <w:trPr>
          <w:trHeight w:val="397"/>
        </w:trPr>
        <w:tc>
          <w:tcPr>
            <w:tcW w:w="3369" w:type="dxa"/>
            <w:tcMar>
              <w:top w:w="0" w:type="dxa"/>
              <w:left w:w="108" w:type="dxa"/>
              <w:bottom w:w="0" w:type="dxa"/>
              <w:right w:w="108" w:type="dxa"/>
            </w:tcMar>
          </w:tcPr>
          <w:p w14:paraId="57D096FF"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matična številka gospodarskega subjekta:</w:t>
            </w:r>
          </w:p>
        </w:tc>
        <w:tc>
          <w:tcPr>
            <w:tcW w:w="5811" w:type="dxa"/>
            <w:tcBorders>
              <w:top w:val="single" w:sz="4" w:space="0" w:color="000000"/>
            </w:tcBorders>
            <w:tcMar>
              <w:top w:w="0" w:type="dxa"/>
              <w:left w:w="108" w:type="dxa"/>
              <w:bottom w:w="0" w:type="dxa"/>
              <w:right w:w="108" w:type="dxa"/>
            </w:tcMar>
          </w:tcPr>
          <w:p w14:paraId="783DA853" w14:textId="77777777" w:rsidR="00F404F8" w:rsidRDefault="00F404F8">
            <w:pPr>
              <w:rPr>
                <w:rFonts w:ascii="Tahoma" w:eastAsia="Calibri" w:hAnsi="Tahoma" w:cs="Tahoma"/>
                <w:kern w:val="3"/>
                <w:sz w:val="18"/>
                <w:szCs w:val="18"/>
                <w:lang w:eastAsia="zh-CN"/>
              </w:rPr>
            </w:pPr>
          </w:p>
        </w:tc>
      </w:tr>
      <w:tr w:rsidR="00F404F8" w14:paraId="68343E70" w14:textId="77777777">
        <w:trPr>
          <w:trHeight w:val="397"/>
        </w:trPr>
        <w:tc>
          <w:tcPr>
            <w:tcW w:w="3369" w:type="dxa"/>
            <w:tcMar>
              <w:top w:w="0" w:type="dxa"/>
              <w:left w:w="108" w:type="dxa"/>
              <w:bottom w:w="0" w:type="dxa"/>
              <w:right w:w="108" w:type="dxa"/>
            </w:tcMar>
          </w:tcPr>
          <w:p w14:paraId="7C443103"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št. transakcijskega računa:</w:t>
            </w:r>
          </w:p>
        </w:tc>
        <w:tc>
          <w:tcPr>
            <w:tcW w:w="5811" w:type="dxa"/>
            <w:tcBorders>
              <w:top w:val="single" w:sz="4" w:space="0" w:color="000000"/>
            </w:tcBorders>
            <w:tcMar>
              <w:top w:w="0" w:type="dxa"/>
              <w:left w:w="108" w:type="dxa"/>
              <w:bottom w:w="0" w:type="dxa"/>
              <w:right w:w="108" w:type="dxa"/>
            </w:tcMar>
          </w:tcPr>
          <w:p w14:paraId="5F1949E2" w14:textId="77777777" w:rsidR="00F404F8" w:rsidRDefault="00F404F8">
            <w:pPr>
              <w:pStyle w:val="Standard"/>
              <w:snapToGrid w:val="0"/>
              <w:rPr>
                <w:rFonts w:ascii="Tahoma" w:hAnsi="Tahoma" w:cs="Tahoma"/>
                <w:sz w:val="18"/>
                <w:szCs w:val="18"/>
              </w:rPr>
            </w:pPr>
          </w:p>
        </w:tc>
      </w:tr>
      <w:tr w:rsidR="00F404F8" w14:paraId="5BB5AE77" w14:textId="77777777">
        <w:trPr>
          <w:trHeight w:val="397"/>
        </w:trPr>
        <w:tc>
          <w:tcPr>
            <w:tcW w:w="3369" w:type="dxa"/>
            <w:tcMar>
              <w:top w:w="0" w:type="dxa"/>
              <w:left w:w="108" w:type="dxa"/>
              <w:bottom w:w="0" w:type="dxa"/>
              <w:right w:w="108" w:type="dxa"/>
            </w:tcMar>
          </w:tcPr>
          <w:p w14:paraId="374C38A3"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7"/>
            </w:tblGrid>
            <w:tr w:rsidR="00F404F8" w:rsidRPr="00F404F8" w14:paraId="6AAFD9D5" w14:textId="77777777" w:rsidTr="00F404F8">
              <w:trPr>
                <w:jc w:val="center"/>
              </w:trPr>
              <w:tc>
                <w:tcPr>
                  <w:tcW w:w="1117" w:type="dxa"/>
                  <w:tcBorders>
                    <w:top w:val="nil"/>
                    <w:left w:val="nil"/>
                    <w:bottom w:val="nil"/>
                    <w:right w:val="nil"/>
                  </w:tcBorders>
                </w:tcPr>
                <w:p w14:paraId="022598EA" w14:textId="77777777" w:rsidR="00F404F8" w:rsidRPr="00F404F8" w:rsidRDefault="00F404F8" w:rsidP="00F404F8">
                  <w:pPr>
                    <w:pStyle w:val="Standard"/>
                    <w:snapToGrid w:val="0"/>
                    <w:rPr>
                      <w:rFonts w:ascii="Tahoma" w:hAnsi="Tahoma" w:cs="Tahoma"/>
                      <w:sz w:val="18"/>
                      <w:szCs w:val="18"/>
                    </w:rPr>
                  </w:pPr>
                </w:p>
              </w:tc>
              <w:tc>
                <w:tcPr>
                  <w:tcW w:w="1117" w:type="dxa"/>
                  <w:tcBorders>
                    <w:top w:val="nil"/>
                    <w:left w:val="nil"/>
                    <w:bottom w:val="nil"/>
                    <w:right w:val="nil"/>
                  </w:tcBorders>
                </w:tcPr>
                <w:p w14:paraId="7767F85C" w14:textId="77777777" w:rsidR="00F404F8" w:rsidRPr="00F404F8" w:rsidRDefault="00F404F8" w:rsidP="00F404F8">
                  <w:pPr>
                    <w:pStyle w:val="Standard"/>
                    <w:snapToGrid w:val="0"/>
                    <w:rPr>
                      <w:rFonts w:ascii="Tahoma" w:hAnsi="Tahoma" w:cs="Tahoma"/>
                      <w:sz w:val="18"/>
                      <w:szCs w:val="18"/>
                    </w:rPr>
                  </w:pPr>
                </w:p>
              </w:tc>
            </w:tr>
            <w:tr w:rsidR="00F404F8" w:rsidRPr="00F404F8" w14:paraId="32320B12" w14:textId="77777777" w:rsidTr="00F404F8">
              <w:trPr>
                <w:jc w:val="center"/>
              </w:trPr>
              <w:tc>
                <w:tcPr>
                  <w:tcW w:w="1117" w:type="dxa"/>
                  <w:tcBorders>
                    <w:top w:val="nil"/>
                    <w:left w:val="nil"/>
                    <w:bottom w:val="single" w:sz="4" w:space="0" w:color="auto"/>
                    <w:right w:val="nil"/>
                  </w:tcBorders>
                </w:tcPr>
                <w:p w14:paraId="7744AD3F" w14:textId="77777777" w:rsidR="00F404F8" w:rsidRPr="00F404F8" w:rsidRDefault="00F404F8" w:rsidP="00F404F8">
                  <w:pPr>
                    <w:pStyle w:val="Standard"/>
                    <w:snapToGrid w:val="0"/>
                    <w:rPr>
                      <w:rFonts w:ascii="Tahoma" w:hAnsi="Tahoma" w:cs="Tahoma"/>
                      <w:sz w:val="18"/>
                      <w:szCs w:val="18"/>
                    </w:rPr>
                  </w:pPr>
                </w:p>
              </w:tc>
              <w:tc>
                <w:tcPr>
                  <w:tcW w:w="1117" w:type="dxa"/>
                  <w:tcBorders>
                    <w:top w:val="nil"/>
                    <w:left w:val="nil"/>
                    <w:bottom w:val="single" w:sz="4" w:space="0" w:color="auto"/>
                    <w:right w:val="nil"/>
                  </w:tcBorders>
                </w:tcPr>
                <w:p w14:paraId="20B7472B" w14:textId="77777777" w:rsidR="00F404F8" w:rsidRPr="00F404F8" w:rsidRDefault="00F404F8" w:rsidP="00F404F8">
                  <w:pPr>
                    <w:pStyle w:val="Standard"/>
                    <w:snapToGrid w:val="0"/>
                    <w:rPr>
                      <w:rFonts w:ascii="Tahoma" w:hAnsi="Tahoma" w:cs="Tahoma"/>
                      <w:sz w:val="18"/>
                      <w:szCs w:val="18"/>
                    </w:rPr>
                  </w:pPr>
                </w:p>
              </w:tc>
            </w:tr>
            <w:tr w:rsidR="00F404F8" w:rsidRPr="00F404F8" w14:paraId="08A63D17" w14:textId="77777777" w:rsidTr="00F404F8">
              <w:trPr>
                <w:jc w:val="center"/>
              </w:trPr>
              <w:tc>
                <w:tcPr>
                  <w:tcW w:w="1117" w:type="dxa"/>
                  <w:tcBorders>
                    <w:top w:val="single" w:sz="4" w:space="0" w:color="auto"/>
                  </w:tcBorders>
                </w:tcPr>
                <w:p w14:paraId="44DF9232" w14:textId="77777777" w:rsidR="00F404F8" w:rsidRPr="00F404F8" w:rsidRDefault="00F404F8" w:rsidP="00F404F8">
                  <w:pPr>
                    <w:pStyle w:val="Standard"/>
                    <w:snapToGrid w:val="0"/>
                    <w:rPr>
                      <w:rFonts w:ascii="Tahoma" w:hAnsi="Tahoma" w:cs="Tahoma"/>
                      <w:sz w:val="18"/>
                      <w:szCs w:val="18"/>
                    </w:rPr>
                  </w:pPr>
                  <w:r w:rsidRPr="00F404F8">
                    <w:rPr>
                      <w:rFonts w:ascii="Tahoma" w:hAnsi="Tahoma" w:cs="Tahoma"/>
                      <w:sz w:val="18"/>
                      <w:szCs w:val="18"/>
                    </w:rPr>
                    <w:t>DA</w:t>
                  </w:r>
                </w:p>
              </w:tc>
              <w:tc>
                <w:tcPr>
                  <w:tcW w:w="1117" w:type="dxa"/>
                  <w:tcBorders>
                    <w:top w:val="single" w:sz="4" w:space="0" w:color="auto"/>
                  </w:tcBorders>
                </w:tcPr>
                <w:p w14:paraId="4FF86E24" w14:textId="77777777" w:rsidR="00F404F8" w:rsidRPr="00F404F8" w:rsidRDefault="00F404F8" w:rsidP="00F404F8">
                  <w:pPr>
                    <w:pStyle w:val="Standard"/>
                    <w:snapToGrid w:val="0"/>
                    <w:rPr>
                      <w:rFonts w:ascii="Tahoma" w:hAnsi="Tahoma" w:cs="Tahoma"/>
                      <w:sz w:val="18"/>
                      <w:szCs w:val="18"/>
                    </w:rPr>
                  </w:pPr>
                  <w:r w:rsidRPr="00F404F8">
                    <w:rPr>
                      <w:rFonts w:ascii="Tahoma" w:hAnsi="Tahoma" w:cs="Tahoma"/>
                      <w:sz w:val="18"/>
                      <w:szCs w:val="18"/>
                    </w:rPr>
                    <w:t>NE</w:t>
                  </w:r>
                </w:p>
              </w:tc>
            </w:tr>
          </w:tbl>
          <w:p w14:paraId="6C823EF2" w14:textId="77777777" w:rsidR="00F404F8" w:rsidRDefault="00F404F8">
            <w:pPr>
              <w:pStyle w:val="Standard"/>
              <w:snapToGrid w:val="0"/>
              <w:rPr>
                <w:rFonts w:ascii="Tahoma" w:hAnsi="Tahoma" w:cs="Tahoma"/>
                <w:sz w:val="18"/>
                <w:szCs w:val="18"/>
              </w:rPr>
            </w:pPr>
          </w:p>
        </w:tc>
      </w:tr>
      <w:tr w:rsidR="00F404F8" w14:paraId="40E8D726" w14:textId="77777777">
        <w:trPr>
          <w:trHeight w:val="397"/>
        </w:trPr>
        <w:tc>
          <w:tcPr>
            <w:tcW w:w="3369" w:type="dxa"/>
            <w:tcMar>
              <w:top w:w="0" w:type="dxa"/>
              <w:left w:w="108" w:type="dxa"/>
              <w:bottom w:w="0" w:type="dxa"/>
              <w:right w:w="108" w:type="dxa"/>
            </w:tcMar>
          </w:tcPr>
          <w:p w14:paraId="63F30271" w14:textId="77777777" w:rsidR="00F404F8" w:rsidRDefault="00F404F8">
            <w:pPr>
              <w:pStyle w:val="Standard"/>
              <w:snapToGrid w:val="0"/>
              <w:jc w:val="right"/>
              <w:rPr>
                <w:rFonts w:ascii="Tahoma" w:hAnsi="Tahoma" w:cs="Tahoma"/>
                <w:sz w:val="18"/>
                <w:szCs w:val="18"/>
              </w:rPr>
            </w:pPr>
            <w:r>
              <w:rPr>
                <w:rFonts w:ascii="Tahoma" w:hAnsi="Tahoma" w:cs="Tahoma"/>
                <w:sz w:val="18"/>
                <w:szCs w:val="18"/>
              </w:rPr>
              <w:t>pooblaščena oseba za podpis ponudbe in pogodbe:</w:t>
            </w:r>
          </w:p>
        </w:tc>
        <w:tc>
          <w:tcPr>
            <w:tcW w:w="5811" w:type="dxa"/>
            <w:tcBorders>
              <w:bottom w:val="single" w:sz="4" w:space="0" w:color="000000"/>
            </w:tcBorders>
            <w:tcMar>
              <w:top w:w="0" w:type="dxa"/>
              <w:left w:w="108" w:type="dxa"/>
              <w:bottom w:w="0" w:type="dxa"/>
              <w:right w:w="108" w:type="dxa"/>
            </w:tcMar>
          </w:tcPr>
          <w:p w14:paraId="7CB18283" w14:textId="77777777" w:rsidR="00F404F8" w:rsidRDefault="00F404F8">
            <w:pPr>
              <w:pStyle w:val="Standard"/>
              <w:snapToGrid w:val="0"/>
              <w:rPr>
                <w:rFonts w:ascii="Tahoma" w:hAnsi="Tahoma" w:cs="Tahoma"/>
                <w:sz w:val="18"/>
                <w:szCs w:val="18"/>
              </w:rPr>
            </w:pPr>
          </w:p>
        </w:tc>
      </w:tr>
    </w:tbl>
    <w:p w14:paraId="3F929483" w14:textId="77777777" w:rsidR="00F404F8" w:rsidRDefault="00F404F8">
      <w:pPr>
        <w:pStyle w:val="Standard"/>
        <w:rPr>
          <w:rFonts w:ascii="Tahoma" w:hAnsi="Tahoma" w:cs="Tahoma"/>
          <w:sz w:val="18"/>
          <w:szCs w:val="18"/>
        </w:rPr>
      </w:pPr>
    </w:p>
    <w:p w14:paraId="755838E8" w14:textId="77777777" w:rsidR="00F404F8" w:rsidRDefault="00F404F8">
      <w:pPr>
        <w:pStyle w:val="Standard"/>
        <w:rPr>
          <w:rFonts w:ascii="Tahoma" w:hAnsi="Tahoma" w:cs="Tahoma"/>
          <w:sz w:val="18"/>
          <w:szCs w:val="18"/>
        </w:rPr>
      </w:pPr>
      <w:r>
        <w:rPr>
          <w:rFonts w:ascii="Tahoma" w:hAnsi="Tahoma" w:cs="Tahoma"/>
          <w:sz w:val="18"/>
          <w:szCs w:val="18"/>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000" w:firstRow="0" w:lastRow="0" w:firstColumn="0" w:lastColumn="0" w:noHBand="0" w:noVBand="0"/>
      </w:tblPr>
      <w:tblGrid>
        <w:gridCol w:w="828"/>
        <w:gridCol w:w="8402"/>
      </w:tblGrid>
      <w:tr w:rsidR="00F404F8" w14:paraId="633206FA"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48C1BE2" w14:textId="77777777" w:rsidR="00F404F8" w:rsidRDefault="00F404F8">
            <w:pPr>
              <w:pStyle w:val="Standard"/>
              <w:snapToGrid w:val="0"/>
              <w:rPr>
                <w:rFonts w:ascii="Tahoma" w:hAnsi="Tahoma" w:cs="Tahoma"/>
                <w:sz w:val="18"/>
                <w:szCs w:val="18"/>
              </w:rPr>
            </w:pPr>
            <w:r>
              <w:rPr>
                <w:rFonts w:ascii="Tahoma" w:hAnsi="Tahoma" w:cs="Tahoma"/>
                <w:sz w:val="18"/>
                <w:szCs w:val="18"/>
              </w:rPr>
              <w:t>1</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693D5" w14:textId="77777777" w:rsidR="00F404F8" w:rsidRDefault="00F404F8">
            <w:pPr>
              <w:pStyle w:val="Standard"/>
              <w:snapToGrid w:val="0"/>
              <w:rPr>
                <w:rFonts w:ascii="Tahoma" w:hAnsi="Tahoma" w:cs="Tahoma"/>
                <w:sz w:val="18"/>
                <w:szCs w:val="18"/>
              </w:rPr>
            </w:pPr>
          </w:p>
        </w:tc>
      </w:tr>
      <w:tr w:rsidR="00F404F8" w14:paraId="23B423EC"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142924B" w14:textId="77777777" w:rsidR="00F404F8" w:rsidRDefault="00F404F8">
            <w:pPr>
              <w:pStyle w:val="Standard"/>
              <w:snapToGrid w:val="0"/>
              <w:rPr>
                <w:rFonts w:ascii="Tahoma" w:hAnsi="Tahoma" w:cs="Tahoma"/>
                <w:sz w:val="18"/>
                <w:szCs w:val="18"/>
              </w:rPr>
            </w:pPr>
            <w:r>
              <w:rPr>
                <w:rFonts w:ascii="Tahoma" w:hAnsi="Tahoma" w:cs="Tahoma"/>
                <w:sz w:val="18"/>
                <w:szCs w:val="18"/>
              </w:rPr>
              <w:t>2</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F3092F" w14:textId="77777777" w:rsidR="00F404F8" w:rsidRDefault="00F404F8">
            <w:pPr>
              <w:pStyle w:val="Standard"/>
              <w:snapToGrid w:val="0"/>
              <w:rPr>
                <w:rFonts w:ascii="Tahoma" w:hAnsi="Tahoma" w:cs="Tahoma"/>
                <w:sz w:val="18"/>
                <w:szCs w:val="18"/>
              </w:rPr>
            </w:pPr>
          </w:p>
        </w:tc>
      </w:tr>
      <w:tr w:rsidR="00F404F8" w14:paraId="4575CCF3"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0D2D206" w14:textId="77777777" w:rsidR="00F404F8" w:rsidRDefault="00F404F8">
            <w:pPr>
              <w:pStyle w:val="Standard"/>
              <w:snapToGrid w:val="0"/>
              <w:rPr>
                <w:rFonts w:ascii="Tahoma" w:hAnsi="Tahoma" w:cs="Tahoma"/>
                <w:sz w:val="18"/>
                <w:szCs w:val="18"/>
              </w:rPr>
            </w:pPr>
            <w:r>
              <w:rPr>
                <w:rFonts w:ascii="Tahoma" w:hAnsi="Tahoma" w:cs="Tahoma"/>
                <w:sz w:val="18"/>
                <w:szCs w:val="18"/>
              </w:rPr>
              <w:t>3</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D02059" w14:textId="77777777" w:rsidR="00F404F8" w:rsidRDefault="00F404F8">
            <w:pPr>
              <w:pStyle w:val="Standard"/>
              <w:snapToGrid w:val="0"/>
              <w:rPr>
                <w:rFonts w:ascii="Tahoma" w:hAnsi="Tahoma" w:cs="Tahoma"/>
                <w:sz w:val="18"/>
                <w:szCs w:val="18"/>
              </w:rPr>
            </w:pPr>
          </w:p>
        </w:tc>
      </w:tr>
      <w:tr w:rsidR="00F404F8" w14:paraId="528F33BD"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3445F37" w14:textId="77777777" w:rsidR="00F404F8" w:rsidRDefault="00F404F8">
            <w:pPr>
              <w:pStyle w:val="Standard"/>
              <w:snapToGrid w:val="0"/>
              <w:rPr>
                <w:rFonts w:ascii="Tahoma" w:hAnsi="Tahoma" w:cs="Tahoma"/>
                <w:sz w:val="18"/>
                <w:szCs w:val="18"/>
              </w:rPr>
            </w:pPr>
            <w:r>
              <w:rPr>
                <w:rFonts w:ascii="Tahoma" w:hAnsi="Tahoma" w:cs="Tahoma"/>
                <w:sz w:val="18"/>
                <w:szCs w:val="18"/>
              </w:rPr>
              <w:t>4</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05B220" w14:textId="77777777" w:rsidR="00F404F8" w:rsidRDefault="00F404F8">
            <w:pPr>
              <w:pStyle w:val="Standard"/>
              <w:snapToGrid w:val="0"/>
              <w:rPr>
                <w:rFonts w:ascii="Tahoma" w:hAnsi="Tahoma" w:cs="Tahoma"/>
                <w:sz w:val="18"/>
                <w:szCs w:val="18"/>
              </w:rPr>
            </w:pPr>
          </w:p>
        </w:tc>
      </w:tr>
      <w:tr w:rsidR="00F404F8" w14:paraId="398FA21D" w14:textId="77777777">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AC0C9C1" w14:textId="77777777" w:rsidR="00F404F8" w:rsidRDefault="00F404F8">
            <w:pPr>
              <w:pStyle w:val="Standard"/>
              <w:snapToGrid w:val="0"/>
              <w:rPr>
                <w:rFonts w:ascii="Tahoma" w:hAnsi="Tahoma" w:cs="Tahoma"/>
                <w:sz w:val="18"/>
                <w:szCs w:val="18"/>
              </w:rPr>
            </w:pPr>
            <w:r>
              <w:rPr>
                <w:rFonts w:ascii="Tahoma" w:hAnsi="Tahoma" w:cs="Tahoma"/>
                <w:sz w:val="18"/>
                <w:szCs w:val="18"/>
              </w:rPr>
              <w:t>5</w:t>
            </w:r>
          </w:p>
        </w:tc>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08CC3A" w14:textId="77777777" w:rsidR="00F404F8" w:rsidRDefault="00F404F8">
            <w:pPr>
              <w:pStyle w:val="Standard"/>
              <w:snapToGrid w:val="0"/>
              <w:rPr>
                <w:rFonts w:ascii="Tahoma" w:hAnsi="Tahoma" w:cs="Tahoma"/>
                <w:sz w:val="18"/>
                <w:szCs w:val="18"/>
              </w:rPr>
            </w:pPr>
          </w:p>
        </w:tc>
      </w:tr>
    </w:tbl>
    <w:p w14:paraId="564B1298" w14:textId="77777777" w:rsidR="00F404F8" w:rsidRDefault="00F404F8">
      <w:pPr>
        <w:pStyle w:val="Standard"/>
        <w:rPr>
          <w:rFonts w:ascii="Tahoma" w:hAnsi="Tahoma" w:cs="Tahoma"/>
          <w:sz w:val="18"/>
          <w:szCs w:val="18"/>
        </w:rPr>
      </w:pPr>
    </w:p>
    <w:p w14:paraId="191525D1" w14:textId="77777777" w:rsidR="00F404F8" w:rsidRDefault="00F404F8">
      <w:pPr>
        <w:pStyle w:val="Standard"/>
        <w:jc w:val="center"/>
        <w:rPr>
          <w:rFonts w:ascii="Tahoma" w:hAnsi="Tahoma" w:cs="Tahoma"/>
          <w:b/>
          <w:sz w:val="18"/>
          <w:szCs w:val="18"/>
        </w:rPr>
      </w:pPr>
      <w:r>
        <w:rPr>
          <w:rFonts w:ascii="Tahoma" w:hAnsi="Tahoma" w:cs="Tahoma"/>
          <w:b/>
          <w:sz w:val="18"/>
          <w:szCs w:val="18"/>
        </w:rPr>
        <w:t>VLOGA PRI PREDMETNEM JAVNEM NAROČILU (ustrezno obkrožite)</w:t>
      </w:r>
    </w:p>
    <w:p w14:paraId="5B58792C" w14:textId="77777777" w:rsidR="00F404F8" w:rsidRDefault="00F404F8">
      <w:pPr>
        <w:pStyle w:val="Standard"/>
        <w:jc w:val="center"/>
        <w:rPr>
          <w:rFonts w:ascii="Tahoma" w:hAnsi="Tahoma" w:cs="Tahoma"/>
          <w:b/>
          <w:sz w:val="18"/>
          <w:szCs w:val="18"/>
        </w:rPr>
      </w:pPr>
    </w:p>
    <w:tbl>
      <w:tblPr>
        <w:tblW w:w="0" w:type="auto"/>
        <w:tblInd w:w="2" w:type="dxa"/>
        <w:tblLook w:val="0000" w:firstRow="0" w:lastRow="0" w:firstColumn="0" w:lastColumn="0" w:noHBand="0" w:noVBand="0"/>
      </w:tblPr>
      <w:tblGrid>
        <w:gridCol w:w="2823"/>
        <w:gridCol w:w="2821"/>
        <w:gridCol w:w="2852"/>
      </w:tblGrid>
      <w:tr w:rsidR="00F404F8" w14:paraId="68D54A2E" w14:textId="77777777">
        <w:tc>
          <w:tcPr>
            <w:tcW w:w="3020" w:type="dxa"/>
          </w:tcPr>
          <w:p w14:paraId="6C2D7A4D" w14:textId="77777777" w:rsidR="00F404F8" w:rsidRDefault="00F404F8">
            <w:pPr>
              <w:tabs>
                <w:tab w:val="right" w:pos="2556"/>
                <w:tab w:val="right" w:pos="9017"/>
              </w:tabs>
              <w:ind w:right="6"/>
              <w:jc w:val="both"/>
              <w:rPr>
                <w:rFonts w:ascii="Tahoma" w:eastAsia="Calibri" w:hAnsi="Tahoma" w:cs="Tahoma"/>
                <w:b/>
                <w:kern w:val="3"/>
                <w:sz w:val="18"/>
                <w:szCs w:val="18"/>
                <w:lang w:eastAsia="zh-CN"/>
              </w:rPr>
            </w:pPr>
            <w:r>
              <w:rPr>
                <w:rFonts w:ascii="Tahoma" w:eastAsia="Calibri" w:hAnsi="Tahoma" w:cs="Tahoma"/>
                <w:b/>
                <w:kern w:val="3"/>
                <w:sz w:val="18"/>
                <w:szCs w:val="18"/>
                <w:lang w:eastAsia="zh-CN"/>
              </w:rPr>
              <w:t>Ponudnik</w:t>
            </w:r>
          </w:p>
        </w:tc>
        <w:tc>
          <w:tcPr>
            <w:tcW w:w="3020" w:type="dxa"/>
          </w:tcPr>
          <w:p w14:paraId="27B9DCB4" w14:textId="77777777" w:rsidR="00F404F8" w:rsidRDefault="00F404F8">
            <w:pPr>
              <w:tabs>
                <w:tab w:val="right" w:pos="2556"/>
                <w:tab w:val="right" w:pos="9017"/>
              </w:tabs>
              <w:ind w:right="6"/>
              <w:jc w:val="center"/>
              <w:rPr>
                <w:rFonts w:ascii="Tahoma" w:eastAsia="Calibri" w:hAnsi="Tahoma" w:cs="Tahoma"/>
                <w:b/>
                <w:kern w:val="3"/>
                <w:sz w:val="18"/>
                <w:szCs w:val="18"/>
                <w:lang w:eastAsia="zh-CN"/>
              </w:rPr>
            </w:pPr>
            <w:r>
              <w:rPr>
                <w:rFonts w:ascii="Tahoma" w:eastAsia="Calibri" w:hAnsi="Tahoma" w:cs="Tahoma"/>
                <w:b/>
                <w:kern w:val="3"/>
                <w:sz w:val="18"/>
                <w:szCs w:val="18"/>
                <w:lang w:eastAsia="zh-CN"/>
              </w:rPr>
              <w:t>Partner v skupnem nastopu</w:t>
            </w:r>
          </w:p>
        </w:tc>
        <w:tc>
          <w:tcPr>
            <w:tcW w:w="3020" w:type="dxa"/>
          </w:tcPr>
          <w:p w14:paraId="20549B44" w14:textId="77777777" w:rsidR="00F404F8" w:rsidRDefault="00F404F8">
            <w:pPr>
              <w:tabs>
                <w:tab w:val="right" w:pos="2556"/>
                <w:tab w:val="right" w:pos="9017"/>
              </w:tabs>
              <w:ind w:right="6"/>
              <w:jc w:val="right"/>
              <w:rPr>
                <w:rFonts w:ascii="Tahoma" w:eastAsia="Calibri" w:hAnsi="Tahoma" w:cs="Tahoma"/>
                <w:b/>
                <w:kern w:val="3"/>
                <w:sz w:val="18"/>
                <w:szCs w:val="18"/>
                <w:lang w:eastAsia="zh-CN"/>
              </w:rPr>
            </w:pPr>
            <w:r>
              <w:rPr>
                <w:rFonts w:ascii="Tahoma" w:eastAsia="Calibri" w:hAnsi="Tahoma" w:cs="Tahoma"/>
                <w:b/>
                <w:kern w:val="3"/>
                <w:sz w:val="18"/>
                <w:szCs w:val="18"/>
                <w:lang w:eastAsia="zh-CN"/>
              </w:rPr>
              <w:t>podizvajalec</w:t>
            </w:r>
          </w:p>
        </w:tc>
      </w:tr>
    </w:tbl>
    <w:p w14:paraId="3DC159C0" w14:textId="77777777" w:rsidR="00F404F8" w:rsidRDefault="00F404F8">
      <w:pPr>
        <w:pStyle w:val="Standard"/>
        <w:rPr>
          <w:rFonts w:ascii="Tahoma" w:hAnsi="Tahoma" w:cs="Tahoma"/>
          <w:sz w:val="18"/>
          <w:szCs w:val="18"/>
        </w:rPr>
      </w:pPr>
    </w:p>
    <w:p w14:paraId="3D9CDF89" w14:textId="77777777" w:rsidR="00F404F8" w:rsidRDefault="00F404F8" w:rsidP="00F80089">
      <w:pPr>
        <w:pStyle w:val="Standard"/>
        <w:ind w:left="-142"/>
        <w:rPr>
          <w:rFonts w:ascii="Tahoma" w:hAnsi="Tahoma" w:cs="Tahoma"/>
          <w:sz w:val="18"/>
          <w:szCs w:val="18"/>
        </w:rPr>
      </w:pPr>
      <w:r>
        <w:rPr>
          <w:rFonts w:ascii="Tahoma" w:hAnsi="Tahoma" w:cs="Tahoma"/>
          <w:sz w:val="18"/>
          <w:szCs w:val="18"/>
        </w:rPr>
        <w:t>Če ima ponudnik sedež v drugi državi, mora navesti svojega pooblaščenca(-ko) za vročitve, v skladu z določbami Zakona o splošnem upravnem postopku (</w:t>
      </w:r>
      <w:r w:rsidR="005B05B7" w:rsidRPr="005B05B7">
        <w:rPr>
          <w:rFonts w:ascii="Tahoma" w:hAnsi="Tahoma" w:cs="Tahoma"/>
          <w:sz w:val="18"/>
          <w:szCs w:val="18"/>
        </w:rPr>
        <w:t xml:space="preserve">Uradni list RS, št. 24/06 – uradno prečiščeno besedilo, 105/06 – ZUS-1, 126/07, 65/08, 8/10, 82/13, 175/20 – ZIUOPDVE in 3/22 – </w:t>
      </w:r>
      <w:proofErr w:type="spellStart"/>
      <w:r w:rsidR="005B05B7" w:rsidRPr="005B05B7">
        <w:rPr>
          <w:rFonts w:ascii="Tahoma" w:hAnsi="Tahoma" w:cs="Tahoma"/>
          <w:sz w:val="18"/>
          <w:szCs w:val="18"/>
        </w:rPr>
        <w:t>ZDeb</w:t>
      </w:r>
      <w:proofErr w:type="spellEnd"/>
      <w:r>
        <w:rPr>
          <w:rFonts w:ascii="Tahoma" w:hAnsi="Tahoma" w:cs="Tahoma"/>
          <w:sz w:val="18"/>
          <w:szCs w:val="18"/>
        </w:rPr>
        <w:t>; v nadaljevanju: ZUP):</w:t>
      </w:r>
    </w:p>
    <w:p w14:paraId="46385ADE" w14:textId="77777777" w:rsidR="00F404F8" w:rsidRDefault="00F404F8">
      <w:pPr>
        <w:pStyle w:val="Standard"/>
        <w:rPr>
          <w:rFonts w:ascii="Tahoma" w:hAnsi="Tahoma" w:cs="Tahoma"/>
          <w:sz w:val="18"/>
          <w:szCs w:val="18"/>
        </w:rPr>
      </w:pPr>
    </w:p>
    <w:tbl>
      <w:tblPr>
        <w:tblW w:w="9180" w:type="dxa"/>
        <w:tblInd w:w="-108" w:type="dxa"/>
        <w:tblLayout w:type="fixed"/>
        <w:tblCellMar>
          <w:left w:w="10" w:type="dxa"/>
          <w:right w:w="10" w:type="dxa"/>
        </w:tblCellMar>
        <w:tblLook w:val="0000" w:firstRow="0" w:lastRow="0" w:firstColumn="0" w:lastColumn="0" w:noHBand="0" w:noVBand="0"/>
      </w:tblPr>
      <w:tblGrid>
        <w:gridCol w:w="3369"/>
        <w:gridCol w:w="5811"/>
      </w:tblGrid>
      <w:tr w:rsidR="00F404F8" w14:paraId="53B4585D" w14:textId="77777777">
        <w:trPr>
          <w:trHeight w:val="397"/>
        </w:trPr>
        <w:tc>
          <w:tcPr>
            <w:tcW w:w="3369" w:type="dxa"/>
            <w:tcMar>
              <w:top w:w="0" w:type="dxa"/>
              <w:left w:w="108" w:type="dxa"/>
              <w:bottom w:w="0" w:type="dxa"/>
              <w:right w:w="108" w:type="dxa"/>
            </w:tcMar>
          </w:tcPr>
          <w:p w14:paraId="7B02D727" w14:textId="77777777" w:rsidR="00F404F8" w:rsidRDefault="00F404F8">
            <w:pPr>
              <w:pStyle w:val="Standard"/>
              <w:rPr>
                <w:rFonts w:ascii="Tahoma" w:hAnsi="Tahoma" w:cs="Tahoma"/>
                <w:sz w:val="18"/>
                <w:szCs w:val="18"/>
              </w:rPr>
            </w:pPr>
            <w:r>
              <w:rPr>
                <w:rFonts w:ascii="Tahoma" w:hAnsi="Tahoma" w:cs="Tahoma"/>
                <w:sz w:val="18"/>
                <w:szCs w:val="18"/>
              </w:rPr>
              <w:t>naziv pooblaščenca za vročanje:</w:t>
            </w:r>
          </w:p>
        </w:tc>
        <w:tc>
          <w:tcPr>
            <w:tcW w:w="5811" w:type="dxa"/>
            <w:tcMar>
              <w:top w:w="0" w:type="dxa"/>
              <w:left w:w="108" w:type="dxa"/>
              <w:bottom w:w="0" w:type="dxa"/>
              <w:right w:w="108" w:type="dxa"/>
            </w:tcMar>
          </w:tcPr>
          <w:p w14:paraId="3704F193" w14:textId="77777777" w:rsidR="00F404F8" w:rsidRDefault="00F404F8">
            <w:pPr>
              <w:pStyle w:val="Standard"/>
              <w:rPr>
                <w:rFonts w:ascii="Tahoma" w:hAnsi="Tahoma" w:cs="Tahoma"/>
                <w:sz w:val="18"/>
                <w:szCs w:val="18"/>
              </w:rPr>
            </w:pPr>
          </w:p>
        </w:tc>
      </w:tr>
      <w:tr w:rsidR="00F404F8" w14:paraId="70E2579A" w14:textId="77777777">
        <w:trPr>
          <w:trHeight w:val="397"/>
        </w:trPr>
        <w:tc>
          <w:tcPr>
            <w:tcW w:w="3369" w:type="dxa"/>
            <w:tcMar>
              <w:top w:w="0" w:type="dxa"/>
              <w:left w:w="108" w:type="dxa"/>
              <w:bottom w:w="0" w:type="dxa"/>
              <w:right w:w="108" w:type="dxa"/>
            </w:tcMar>
          </w:tcPr>
          <w:p w14:paraId="48AEB7F5" w14:textId="77777777" w:rsidR="00F404F8" w:rsidRDefault="00F404F8">
            <w:pPr>
              <w:pStyle w:val="Standard"/>
              <w:rPr>
                <w:rFonts w:ascii="Tahoma" w:hAnsi="Tahoma" w:cs="Tahoma"/>
                <w:sz w:val="18"/>
                <w:szCs w:val="18"/>
              </w:rPr>
            </w:pPr>
            <w:r>
              <w:rPr>
                <w:rFonts w:ascii="Tahoma" w:hAnsi="Tahoma" w:cs="Tahoma"/>
                <w:sz w:val="18"/>
                <w:szCs w:val="18"/>
              </w:rPr>
              <w:lastRenderedPageBreak/>
              <w:t>naslov pooblaščenca za vročanje:</w:t>
            </w:r>
          </w:p>
        </w:tc>
        <w:tc>
          <w:tcPr>
            <w:tcW w:w="5811" w:type="dxa"/>
            <w:tcBorders>
              <w:top w:val="single" w:sz="4" w:space="0" w:color="000000"/>
            </w:tcBorders>
            <w:tcMar>
              <w:top w:w="0" w:type="dxa"/>
              <w:left w:w="108" w:type="dxa"/>
              <w:bottom w:w="0" w:type="dxa"/>
              <w:right w:w="108" w:type="dxa"/>
            </w:tcMar>
          </w:tcPr>
          <w:p w14:paraId="71D4197A" w14:textId="77777777" w:rsidR="00F404F8" w:rsidRDefault="00F404F8">
            <w:pPr>
              <w:pStyle w:val="Standard"/>
              <w:rPr>
                <w:rFonts w:ascii="Tahoma" w:hAnsi="Tahoma" w:cs="Tahoma"/>
                <w:sz w:val="18"/>
                <w:szCs w:val="18"/>
              </w:rPr>
            </w:pPr>
          </w:p>
        </w:tc>
      </w:tr>
      <w:tr w:rsidR="00F404F8" w14:paraId="3C91DF12" w14:textId="77777777">
        <w:trPr>
          <w:trHeight w:val="397"/>
        </w:trPr>
        <w:tc>
          <w:tcPr>
            <w:tcW w:w="3369" w:type="dxa"/>
            <w:tcMar>
              <w:top w:w="0" w:type="dxa"/>
              <w:left w:w="108" w:type="dxa"/>
              <w:bottom w:w="0" w:type="dxa"/>
              <w:right w:w="108" w:type="dxa"/>
            </w:tcMar>
          </w:tcPr>
          <w:p w14:paraId="36479992" w14:textId="77777777" w:rsidR="00F404F8" w:rsidRDefault="00F404F8">
            <w:pPr>
              <w:pStyle w:val="Standard"/>
              <w:rPr>
                <w:rFonts w:ascii="Tahoma" w:hAnsi="Tahoma" w:cs="Tahoma"/>
                <w:sz w:val="18"/>
                <w:szCs w:val="18"/>
              </w:rPr>
            </w:pPr>
            <w:r>
              <w:rPr>
                <w:rFonts w:ascii="Tahoma" w:hAnsi="Tahoma" w:cs="Tahoma"/>
                <w:sz w:val="18"/>
                <w:szCs w:val="18"/>
              </w:rPr>
              <w:t>kontaktna oseba:</w:t>
            </w:r>
          </w:p>
        </w:tc>
        <w:tc>
          <w:tcPr>
            <w:tcW w:w="5811" w:type="dxa"/>
            <w:tcBorders>
              <w:top w:val="single" w:sz="4" w:space="0" w:color="000000"/>
            </w:tcBorders>
            <w:tcMar>
              <w:top w:w="0" w:type="dxa"/>
              <w:left w:w="108" w:type="dxa"/>
              <w:bottom w:w="0" w:type="dxa"/>
              <w:right w:w="108" w:type="dxa"/>
            </w:tcMar>
          </w:tcPr>
          <w:p w14:paraId="73DB3BCB" w14:textId="77777777" w:rsidR="00F404F8" w:rsidRDefault="00F404F8">
            <w:pPr>
              <w:pStyle w:val="Standard"/>
              <w:rPr>
                <w:rFonts w:ascii="Tahoma" w:hAnsi="Tahoma" w:cs="Tahoma"/>
                <w:sz w:val="18"/>
                <w:szCs w:val="18"/>
              </w:rPr>
            </w:pPr>
          </w:p>
        </w:tc>
      </w:tr>
      <w:tr w:rsidR="00F404F8" w14:paraId="7E77A848" w14:textId="77777777">
        <w:trPr>
          <w:trHeight w:val="397"/>
        </w:trPr>
        <w:tc>
          <w:tcPr>
            <w:tcW w:w="3369" w:type="dxa"/>
            <w:tcMar>
              <w:top w:w="0" w:type="dxa"/>
              <w:left w:w="108" w:type="dxa"/>
              <w:bottom w:w="0" w:type="dxa"/>
              <w:right w:w="108" w:type="dxa"/>
            </w:tcMar>
          </w:tcPr>
          <w:p w14:paraId="644F6947" w14:textId="77777777" w:rsidR="00F404F8" w:rsidRDefault="00F404F8">
            <w:pPr>
              <w:pStyle w:val="Standard"/>
              <w:rPr>
                <w:rFonts w:ascii="Tahoma" w:hAnsi="Tahoma" w:cs="Tahoma"/>
                <w:sz w:val="18"/>
                <w:szCs w:val="18"/>
              </w:rPr>
            </w:pPr>
          </w:p>
          <w:p w14:paraId="5586B9C9" w14:textId="36C72FE0" w:rsidR="00F404F8" w:rsidRDefault="00F404F8">
            <w:pPr>
              <w:pStyle w:val="Standard"/>
              <w:rPr>
                <w:rFonts w:ascii="Tahoma" w:hAnsi="Tahoma" w:cs="Tahoma"/>
                <w:sz w:val="18"/>
                <w:szCs w:val="18"/>
              </w:rPr>
            </w:pPr>
            <w:r>
              <w:rPr>
                <w:rFonts w:ascii="Tahoma" w:hAnsi="Tahoma" w:cs="Tahoma"/>
                <w:sz w:val="18"/>
                <w:szCs w:val="18"/>
              </w:rPr>
              <w:t xml:space="preserve">elektronski naslov </w:t>
            </w:r>
            <w:r w:rsidR="00B42201">
              <w:rPr>
                <w:rFonts w:ascii="Tahoma" w:hAnsi="Tahoma" w:cs="Tahoma"/>
                <w:sz w:val="18"/>
                <w:szCs w:val="18"/>
              </w:rPr>
              <w:t xml:space="preserve">in telefon </w:t>
            </w:r>
            <w:r>
              <w:rPr>
                <w:rFonts w:ascii="Tahoma" w:hAnsi="Tahoma" w:cs="Tahoma"/>
                <w:sz w:val="18"/>
                <w:szCs w:val="18"/>
              </w:rPr>
              <w:t>kontaktne osebe:</w:t>
            </w:r>
          </w:p>
        </w:tc>
        <w:tc>
          <w:tcPr>
            <w:tcW w:w="5811" w:type="dxa"/>
            <w:tcBorders>
              <w:top w:val="single" w:sz="4" w:space="0" w:color="000000"/>
            </w:tcBorders>
            <w:tcMar>
              <w:top w:w="0" w:type="dxa"/>
              <w:left w:w="108" w:type="dxa"/>
              <w:bottom w:w="0" w:type="dxa"/>
              <w:right w:w="108" w:type="dxa"/>
            </w:tcMar>
          </w:tcPr>
          <w:p w14:paraId="2C922A90" w14:textId="77777777" w:rsidR="00F404F8" w:rsidRDefault="00F404F8">
            <w:pPr>
              <w:pStyle w:val="Standard"/>
              <w:rPr>
                <w:rFonts w:ascii="Tahoma" w:hAnsi="Tahoma" w:cs="Tahoma"/>
                <w:sz w:val="18"/>
                <w:szCs w:val="18"/>
              </w:rPr>
            </w:pPr>
          </w:p>
        </w:tc>
      </w:tr>
      <w:tr w:rsidR="00F404F8" w14:paraId="79FD1EF0" w14:textId="77777777">
        <w:trPr>
          <w:trHeight w:val="397"/>
        </w:trPr>
        <w:tc>
          <w:tcPr>
            <w:tcW w:w="3369" w:type="dxa"/>
            <w:tcMar>
              <w:top w:w="0" w:type="dxa"/>
              <w:left w:w="108" w:type="dxa"/>
              <w:bottom w:w="0" w:type="dxa"/>
              <w:right w:w="108" w:type="dxa"/>
            </w:tcMar>
          </w:tcPr>
          <w:p w14:paraId="4F7FC76B" w14:textId="099418BB" w:rsidR="00F404F8" w:rsidRDefault="00F404F8">
            <w:pPr>
              <w:pStyle w:val="Standard"/>
              <w:rPr>
                <w:rFonts w:ascii="Tahoma" w:hAnsi="Tahoma" w:cs="Tahoma"/>
                <w:sz w:val="18"/>
                <w:szCs w:val="18"/>
              </w:rPr>
            </w:pPr>
          </w:p>
        </w:tc>
        <w:tc>
          <w:tcPr>
            <w:tcW w:w="5811" w:type="dxa"/>
            <w:tcBorders>
              <w:top w:val="single" w:sz="4" w:space="0" w:color="000000"/>
            </w:tcBorders>
            <w:tcMar>
              <w:top w:w="0" w:type="dxa"/>
              <w:left w:w="108" w:type="dxa"/>
              <w:bottom w:w="0" w:type="dxa"/>
              <w:right w:w="108" w:type="dxa"/>
            </w:tcMar>
          </w:tcPr>
          <w:p w14:paraId="7412380C" w14:textId="77777777" w:rsidR="00F404F8" w:rsidRDefault="00F404F8">
            <w:pPr>
              <w:pStyle w:val="Standard"/>
              <w:rPr>
                <w:rFonts w:ascii="Tahoma" w:hAnsi="Tahoma" w:cs="Tahoma"/>
                <w:sz w:val="18"/>
                <w:szCs w:val="18"/>
              </w:rPr>
            </w:pPr>
          </w:p>
        </w:tc>
      </w:tr>
    </w:tbl>
    <w:p w14:paraId="590DAE6D" w14:textId="77777777" w:rsidR="00F404F8" w:rsidRDefault="00F404F8">
      <w:pPr>
        <w:pStyle w:val="Standard"/>
        <w:rPr>
          <w:rFonts w:ascii="Tahoma" w:hAnsi="Tahoma" w:cs="Tahoma"/>
          <w:sz w:val="18"/>
          <w:szCs w:val="18"/>
        </w:rPr>
      </w:pPr>
    </w:p>
    <w:tbl>
      <w:tblPr>
        <w:tblW w:w="9092" w:type="dxa"/>
        <w:tblInd w:w="2" w:type="dxa"/>
        <w:tblLayout w:type="fixed"/>
        <w:tblCellMar>
          <w:left w:w="10" w:type="dxa"/>
          <w:right w:w="10" w:type="dxa"/>
        </w:tblCellMar>
        <w:tblLook w:val="0000" w:firstRow="0" w:lastRow="0" w:firstColumn="0" w:lastColumn="0" w:noHBand="0" w:noVBand="0"/>
      </w:tblPr>
      <w:tblGrid>
        <w:gridCol w:w="2162"/>
        <w:gridCol w:w="2410"/>
        <w:gridCol w:w="4520"/>
      </w:tblGrid>
      <w:tr w:rsidR="00F404F8" w14:paraId="2816AA4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E9764B" w14:textId="77777777" w:rsidR="00F404F8" w:rsidRDefault="00F404F8">
            <w:pPr>
              <w:pStyle w:val="Standard"/>
              <w:snapToGrid w:val="0"/>
              <w:jc w:val="center"/>
              <w:rPr>
                <w:rFonts w:ascii="Tahoma" w:hAnsi="Tahoma" w:cs="Tahoma"/>
                <w:sz w:val="18"/>
                <w:szCs w:val="18"/>
              </w:rPr>
            </w:pPr>
            <w:r>
              <w:rPr>
                <w:rFonts w:ascii="Tahoma" w:hAnsi="Tahoma" w:cs="Tahoma"/>
                <w:sz w:val="18"/>
                <w:szCs w:val="18"/>
              </w:rPr>
              <w:t>KRAJ</w:t>
            </w:r>
          </w:p>
          <w:p w14:paraId="236C0E43" w14:textId="77777777" w:rsidR="00F404F8" w:rsidRDefault="00F404F8">
            <w:pPr>
              <w:pStyle w:val="Standard"/>
              <w:jc w:val="center"/>
              <w:rPr>
                <w:rFonts w:ascii="Tahoma" w:hAnsi="Tahoma" w:cs="Tahoma"/>
                <w:sz w:val="18"/>
                <w:szCs w:val="18"/>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36BF34A" w14:textId="77777777" w:rsidR="00F404F8" w:rsidRDefault="00F404F8">
            <w:pPr>
              <w:pStyle w:val="Standard"/>
              <w:snapToGrid w:val="0"/>
              <w:jc w:val="center"/>
              <w:rPr>
                <w:rFonts w:ascii="Tahoma" w:hAnsi="Tahoma" w:cs="Tahoma"/>
                <w:sz w:val="18"/>
                <w:szCs w:val="18"/>
              </w:rPr>
            </w:pPr>
            <w:r>
              <w:rPr>
                <w:rFonts w:ascii="Tahoma" w:hAnsi="Tahoma" w:cs="Tahoma"/>
                <w:sz w:val="18"/>
                <w:szCs w:val="18"/>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611447" w14:textId="77777777" w:rsidR="00F404F8" w:rsidRDefault="00F404F8">
            <w:pPr>
              <w:pStyle w:val="Standard"/>
              <w:snapToGrid w:val="0"/>
              <w:jc w:val="center"/>
              <w:rPr>
                <w:rFonts w:ascii="Tahoma" w:hAnsi="Tahoma" w:cs="Tahoma"/>
                <w:sz w:val="18"/>
                <w:szCs w:val="18"/>
              </w:rPr>
            </w:pPr>
            <w:r>
              <w:rPr>
                <w:rFonts w:ascii="Tahoma" w:hAnsi="Tahoma" w:cs="Tahoma"/>
                <w:sz w:val="18"/>
                <w:szCs w:val="18"/>
              </w:rPr>
              <w:t>GOSPODARSKI SUBJEKT</w:t>
            </w:r>
          </w:p>
          <w:p w14:paraId="2A53E30D" w14:textId="77777777" w:rsidR="00F404F8" w:rsidRDefault="00F404F8">
            <w:pPr>
              <w:pStyle w:val="Standard"/>
              <w:jc w:val="center"/>
              <w:rPr>
                <w:rFonts w:ascii="Tahoma" w:hAnsi="Tahoma" w:cs="Tahoma"/>
                <w:sz w:val="18"/>
                <w:szCs w:val="18"/>
              </w:rPr>
            </w:pPr>
            <w:r>
              <w:rPr>
                <w:rFonts w:ascii="Tahoma" w:hAnsi="Tahoma" w:cs="Tahoma"/>
                <w:sz w:val="18"/>
                <w:szCs w:val="18"/>
              </w:rPr>
              <w:t xml:space="preserve"> ime in priimek zakonitega zastopnika in podpis</w:t>
            </w:r>
          </w:p>
          <w:p w14:paraId="6F3A3BD7" w14:textId="77777777" w:rsidR="00F404F8" w:rsidRDefault="00F404F8">
            <w:pPr>
              <w:pStyle w:val="Standard"/>
              <w:jc w:val="center"/>
              <w:rPr>
                <w:rFonts w:ascii="Tahoma" w:hAnsi="Tahoma" w:cs="Tahoma"/>
                <w:sz w:val="18"/>
                <w:szCs w:val="18"/>
              </w:rPr>
            </w:pPr>
          </w:p>
        </w:tc>
      </w:tr>
    </w:tbl>
    <w:p w14:paraId="1D62211C" w14:textId="77777777" w:rsidR="005B05B7" w:rsidRDefault="005B05B7" w:rsidP="00B42201">
      <w:pPr>
        <w:spacing w:line="248" w:lineRule="auto"/>
        <w:jc w:val="both"/>
        <w:rPr>
          <w:rFonts w:ascii="Tahoma" w:hAnsi="Tahoma" w:cs="Tahoma"/>
          <w:b/>
          <w:sz w:val="18"/>
          <w:szCs w:val="18"/>
        </w:rPr>
      </w:pPr>
    </w:p>
    <w:p w14:paraId="589CF980" w14:textId="77777777" w:rsidR="00F404F8" w:rsidRDefault="00F404F8">
      <w:pPr>
        <w:spacing w:line="248" w:lineRule="auto"/>
        <w:ind w:left="29"/>
        <w:jc w:val="both"/>
        <w:rPr>
          <w:rFonts w:ascii="Tahoma" w:hAnsi="Tahoma" w:cs="Tahoma"/>
          <w:b/>
          <w:sz w:val="18"/>
          <w:szCs w:val="18"/>
        </w:rPr>
      </w:pPr>
      <w:r>
        <w:rPr>
          <w:rFonts w:ascii="Tahoma" w:hAnsi="Tahoma" w:cs="Tahoma"/>
          <w:b/>
          <w:sz w:val="18"/>
          <w:szCs w:val="18"/>
        </w:rPr>
        <w:t>Ponudnik v sistemu e-JN prijavni obrazec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191C8489" w14:textId="77777777" w:rsidR="00F404F8" w:rsidRDefault="00F404F8">
      <w:pPr>
        <w:spacing w:line="248" w:lineRule="auto"/>
        <w:ind w:left="29"/>
        <w:jc w:val="both"/>
        <w:rPr>
          <w:rFonts w:ascii="Tahoma" w:hAnsi="Tahoma" w:cs="Tahoma"/>
          <w:b/>
          <w:sz w:val="18"/>
          <w:szCs w:val="18"/>
        </w:rPr>
      </w:pPr>
    </w:p>
    <w:p w14:paraId="761537DC" w14:textId="77777777" w:rsidR="00F404F8" w:rsidRDefault="00F404F8">
      <w:pPr>
        <w:spacing w:after="160" w:line="259" w:lineRule="auto"/>
        <w:jc w:val="both"/>
        <w:rPr>
          <w:rFonts w:ascii="Tahoma" w:hAnsi="Tahoma" w:cs="Tahoma"/>
          <w:b/>
          <w:sz w:val="18"/>
          <w:szCs w:val="18"/>
        </w:rPr>
      </w:pPr>
      <w:r>
        <w:rPr>
          <w:rFonts w:ascii="Tahoma" w:hAnsi="Tahoma" w:cs="Tahoma"/>
          <w:b/>
          <w:sz w:val="18"/>
          <w:szCs w:val="18"/>
        </w:rPr>
        <w:t xml:space="preserve">V primeru, da </w:t>
      </w:r>
      <w:r w:rsidR="00F80089">
        <w:rPr>
          <w:rFonts w:ascii="Tahoma" w:hAnsi="Tahoma" w:cs="Tahoma"/>
          <w:b/>
          <w:sz w:val="18"/>
          <w:szCs w:val="18"/>
        </w:rPr>
        <w:t xml:space="preserve">oddaja </w:t>
      </w:r>
      <w:r>
        <w:rPr>
          <w:rFonts w:ascii="Tahoma" w:hAnsi="Tahoma" w:cs="Tahoma"/>
          <w:b/>
          <w:sz w:val="18"/>
          <w:szCs w:val="18"/>
        </w:rPr>
        <w:t>ponudnik skupno ponudbo ali s podizvajalci, ponudnik tudi za vsakega partnerja ali podizvajalca predloži izpolnjen prijavni obrazec.</w:t>
      </w:r>
    </w:p>
    <w:p w14:paraId="11B84706" w14:textId="3B313B40" w:rsidR="00F404F8" w:rsidRDefault="005B05B7" w:rsidP="00982E8B">
      <w:pPr>
        <w:spacing w:after="160" w:line="259" w:lineRule="auto"/>
        <w:jc w:val="both"/>
        <w:rPr>
          <w:rFonts w:ascii="Tahoma" w:hAnsi="Tahoma" w:cs="Tahoma"/>
          <w:i/>
          <w:sz w:val="18"/>
          <w:szCs w:val="18"/>
          <w:lang w:val="zh-CN" w:eastAsia="zh-CN"/>
        </w:rPr>
      </w:pPr>
      <w:r>
        <w:rPr>
          <w:rFonts w:ascii="Tahoma" w:hAnsi="Tahoma" w:cs="Tahoma"/>
          <w:b/>
          <w:sz w:val="18"/>
          <w:szCs w:val="18"/>
        </w:rPr>
        <w:br w:type="page"/>
      </w:r>
    </w:p>
    <w:p w14:paraId="65896374" w14:textId="77777777" w:rsidR="00F404F8" w:rsidRDefault="00F404F8">
      <w:pPr>
        <w:tabs>
          <w:tab w:val="left" w:pos="708"/>
          <w:tab w:val="center" w:pos="4320"/>
          <w:tab w:val="right" w:pos="8640"/>
        </w:tabs>
        <w:jc w:val="right"/>
        <w:rPr>
          <w:rFonts w:ascii="Tahoma" w:hAnsi="Tahoma" w:cs="Tahoma"/>
          <w:b/>
          <w:i/>
          <w:sz w:val="18"/>
          <w:szCs w:val="18"/>
        </w:rPr>
      </w:pPr>
      <w:r>
        <w:rPr>
          <w:rFonts w:ascii="Tahoma" w:hAnsi="Tahoma" w:cs="Tahoma"/>
          <w:b/>
          <w:sz w:val="18"/>
          <w:szCs w:val="18"/>
        </w:rPr>
        <w:lastRenderedPageBreak/>
        <w:t>PRILOGA 2</w:t>
      </w:r>
    </w:p>
    <w:p w14:paraId="62B954C5" w14:textId="77777777" w:rsidR="00F404F8" w:rsidRDefault="00F404F8">
      <w:pPr>
        <w:tabs>
          <w:tab w:val="left" w:pos="708"/>
          <w:tab w:val="center" w:pos="4320"/>
          <w:tab w:val="right" w:pos="8640"/>
        </w:tabs>
        <w:jc w:val="right"/>
        <w:rPr>
          <w:rFonts w:ascii="Tahoma" w:hAnsi="Tahoma" w:cs="Tahoma"/>
          <w:b/>
          <w:i/>
          <w:sz w:val="18"/>
          <w:szCs w:val="18"/>
        </w:rPr>
      </w:pPr>
    </w:p>
    <w:p w14:paraId="7AF5FE87" w14:textId="77777777" w:rsidR="00F404F8" w:rsidRDefault="00F404F8">
      <w:pPr>
        <w:tabs>
          <w:tab w:val="left" w:pos="708"/>
          <w:tab w:val="center" w:pos="4320"/>
          <w:tab w:val="right" w:pos="8640"/>
        </w:tabs>
        <w:jc w:val="right"/>
        <w:rPr>
          <w:rFonts w:ascii="Tahoma" w:hAnsi="Tahoma" w:cs="Tahoma"/>
          <w:b/>
          <w:i/>
          <w:sz w:val="18"/>
          <w:szCs w:val="18"/>
        </w:rPr>
      </w:pPr>
    </w:p>
    <w:p w14:paraId="4A326FA3" w14:textId="77777777" w:rsidR="00F404F8" w:rsidRDefault="00F404F8">
      <w:pPr>
        <w:tabs>
          <w:tab w:val="left" w:pos="708"/>
          <w:tab w:val="center" w:pos="4320"/>
          <w:tab w:val="right" w:pos="8640"/>
        </w:tabs>
        <w:rPr>
          <w:rFonts w:ascii="Tahoma" w:hAnsi="Tahoma" w:cs="Tahoma"/>
          <w:b/>
          <w:sz w:val="18"/>
          <w:szCs w:val="18"/>
        </w:rPr>
      </w:pPr>
      <w:r>
        <w:rPr>
          <w:rFonts w:ascii="Tahoma" w:hAnsi="Tahoma" w:cs="Tahoma"/>
          <w:b/>
          <w:sz w:val="18"/>
          <w:szCs w:val="18"/>
        </w:rPr>
        <w:t>PONUDNIK: ________________________________________________________________</w:t>
      </w:r>
    </w:p>
    <w:p w14:paraId="0BF19DF4" w14:textId="77777777" w:rsidR="00F404F8" w:rsidRDefault="00F404F8">
      <w:pPr>
        <w:tabs>
          <w:tab w:val="left" w:pos="708"/>
          <w:tab w:val="center" w:pos="4320"/>
          <w:tab w:val="right" w:pos="8640"/>
        </w:tabs>
        <w:ind w:hanging="1134"/>
        <w:rPr>
          <w:rFonts w:ascii="Tahoma" w:hAnsi="Tahoma" w:cs="Tahoma"/>
          <w:b/>
          <w:i/>
          <w:sz w:val="18"/>
          <w:szCs w:val="18"/>
        </w:rPr>
      </w:pPr>
    </w:p>
    <w:p w14:paraId="4F455608" w14:textId="77777777" w:rsidR="00F404F8" w:rsidRDefault="00F404F8">
      <w:pPr>
        <w:tabs>
          <w:tab w:val="left" w:pos="708"/>
          <w:tab w:val="center" w:pos="4320"/>
          <w:tab w:val="right" w:pos="8640"/>
        </w:tabs>
        <w:ind w:hanging="1134"/>
        <w:rPr>
          <w:rFonts w:ascii="Tahoma" w:hAnsi="Tahoma" w:cs="Tahoma"/>
          <w:b/>
          <w:i/>
          <w:sz w:val="18"/>
          <w:szCs w:val="18"/>
        </w:rPr>
      </w:pPr>
    </w:p>
    <w:p w14:paraId="32025A2F" w14:textId="77777777" w:rsidR="00F404F8" w:rsidRDefault="00F404F8">
      <w:pPr>
        <w:pBdr>
          <w:bottom w:val="single" w:sz="4" w:space="1" w:color="auto"/>
        </w:pBdr>
        <w:shd w:val="clear" w:color="auto" w:fill="B8CCE4"/>
        <w:tabs>
          <w:tab w:val="left" w:pos="708"/>
          <w:tab w:val="center" w:pos="4320"/>
          <w:tab w:val="right" w:pos="8640"/>
        </w:tabs>
        <w:jc w:val="center"/>
        <w:rPr>
          <w:rFonts w:ascii="Tahoma" w:hAnsi="Tahoma" w:cs="Tahoma"/>
          <w:b/>
          <w:i/>
          <w:sz w:val="18"/>
          <w:szCs w:val="18"/>
        </w:rPr>
      </w:pPr>
      <w:r>
        <w:rPr>
          <w:rFonts w:ascii="Tahoma" w:hAnsi="Tahoma" w:cs="Tahoma"/>
          <w:b/>
          <w:sz w:val="18"/>
          <w:szCs w:val="18"/>
        </w:rPr>
        <w:t xml:space="preserve">IZJAVA PONUDNIKA </w:t>
      </w:r>
      <w:r w:rsidR="00D56FD6">
        <w:rPr>
          <w:rFonts w:ascii="Tahoma" w:hAnsi="Tahoma" w:cs="Tahoma"/>
          <w:b/>
          <w:sz w:val="18"/>
          <w:szCs w:val="18"/>
        </w:rPr>
        <w:t>V ZVEZI Z REGISTRACIJO ZA OPRAVLJANJE DEJAVNOSTI</w:t>
      </w:r>
    </w:p>
    <w:p w14:paraId="1F4A786B" w14:textId="77777777" w:rsidR="00F404F8" w:rsidRDefault="00F404F8">
      <w:pPr>
        <w:tabs>
          <w:tab w:val="left" w:pos="708"/>
          <w:tab w:val="center" w:pos="4320"/>
          <w:tab w:val="right" w:pos="8640"/>
        </w:tabs>
        <w:jc w:val="both"/>
        <w:rPr>
          <w:rFonts w:ascii="Tahoma" w:hAnsi="Tahoma" w:cs="Tahoma"/>
          <w:i/>
          <w:sz w:val="18"/>
          <w:szCs w:val="18"/>
        </w:rPr>
      </w:pPr>
    </w:p>
    <w:p w14:paraId="06FA7552" w14:textId="77777777" w:rsidR="00F404F8" w:rsidRDefault="00F404F8">
      <w:pPr>
        <w:tabs>
          <w:tab w:val="left" w:pos="708"/>
          <w:tab w:val="center" w:pos="4320"/>
          <w:tab w:val="right" w:pos="8640"/>
        </w:tabs>
        <w:jc w:val="both"/>
        <w:rPr>
          <w:rFonts w:ascii="Tahoma" w:hAnsi="Tahoma" w:cs="Tahoma"/>
          <w:i/>
          <w:sz w:val="18"/>
          <w:szCs w:val="18"/>
        </w:rPr>
      </w:pPr>
    </w:p>
    <w:p w14:paraId="5173731A" w14:textId="6FBAB9AC" w:rsidR="00F404F8" w:rsidRPr="00D84932" w:rsidRDefault="00F404F8" w:rsidP="00925FDC">
      <w:pPr>
        <w:jc w:val="both"/>
        <w:rPr>
          <w:rFonts w:ascii="Tahoma" w:hAnsi="Tahoma" w:cs="Tahoma"/>
          <w:b/>
          <w:sz w:val="18"/>
          <w:szCs w:val="18"/>
          <w:lang w:eastAsia="sl-SI"/>
        </w:rPr>
      </w:pPr>
      <w:r>
        <w:rPr>
          <w:rFonts w:ascii="Tahoma" w:hAnsi="Tahoma" w:cs="Tahoma"/>
          <w:sz w:val="18"/>
          <w:szCs w:val="18"/>
        </w:rPr>
        <w:t xml:space="preserve">V zvezi z javnim naročilom </w:t>
      </w:r>
      <w:bookmarkStart w:id="134" w:name="_Hlk17876715"/>
      <w:r>
        <w:rPr>
          <w:rFonts w:ascii="Tahoma" w:hAnsi="Tahoma" w:cs="Tahoma"/>
          <w:sz w:val="18"/>
          <w:szCs w:val="18"/>
        </w:rPr>
        <w:t>»</w:t>
      </w:r>
      <w:r w:rsidR="007A33F3" w:rsidRPr="007A33F3">
        <w:rPr>
          <w:rFonts w:ascii="Tahoma" w:hAnsi="Tahoma" w:cs="Tahoma"/>
          <w:sz w:val="18"/>
          <w:szCs w:val="18"/>
          <w:lang w:eastAsia="sl-SI"/>
        </w:rPr>
        <w:t>Izgradnja postaj za regijski sistem izposoje javnih e-koles na Koroškem</w:t>
      </w:r>
      <w:r w:rsidR="00D84932" w:rsidRPr="004406BA">
        <w:rPr>
          <w:rFonts w:ascii="Tahoma" w:hAnsi="Tahoma" w:cs="Tahoma"/>
          <w:sz w:val="18"/>
          <w:szCs w:val="18"/>
          <w:lang w:eastAsia="sl-SI"/>
        </w:rPr>
        <w:t>«</w:t>
      </w:r>
      <w:r>
        <w:rPr>
          <w:rFonts w:ascii="Tahoma" w:hAnsi="Tahoma" w:cs="Tahoma"/>
          <w:b/>
          <w:sz w:val="18"/>
          <w:szCs w:val="18"/>
          <w:lang w:eastAsia="sl-SI" w:bidi="en-US"/>
        </w:rPr>
        <w:t xml:space="preserve"> </w:t>
      </w:r>
      <w:bookmarkEnd w:id="134"/>
      <w:r>
        <w:rPr>
          <w:rFonts w:ascii="Tahoma" w:hAnsi="Tahoma" w:cs="Tahoma"/>
          <w:sz w:val="18"/>
          <w:szCs w:val="18"/>
        </w:rPr>
        <w:t>izjavljamo pod materialno in kazensko odgovornostjo da (ustrezno obkrožite):</w:t>
      </w:r>
    </w:p>
    <w:p w14:paraId="55137BA5" w14:textId="77777777" w:rsidR="00F404F8" w:rsidRDefault="00F404F8">
      <w:pPr>
        <w:spacing w:line="259" w:lineRule="auto"/>
        <w:ind w:left="7"/>
        <w:jc w:val="both"/>
        <w:rPr>
          <w:rFonts w:ascii="Tahoma" w:hAnsi="Tahoma" w:cs="Tahoma"/>
          <w:lang w:eastAsia="sl-SI"/>
        </w:rPr>
      </w:pPr>
    </w:p>
    <w:p w14:paraId="677B428E" w14:textId="77777777" w:rsidR="00F404F8" w:rsidRDefault="00F404F8">
      <w:pPr>
        <w:jc w:val="both"/>
        <w:rPr>
          <w:rFonts w:ascii="Tahoma" w:hAnsi="Tahoma" w:cs="Tahoma"/>
          <w:sz w:val="18"/>
          <w:szCs w:val="18"/>
        </w:rPr>
      </w:pPr>
      <w:r>
        <w:rPr>
          <w:rFonts w:ascii="Tahoma" w:hAnsi="Tahoma" w:cs="Tahoma"/>
          <w:sz w:val="18"/>
          <w:szCs w:val="18"/>
        </w:rPr>
        <w:t>A)</w:t>
      </w:r>
    </w:p>
    <w:p w14:paraId="7EB524B6" w14:textId="77777777" w:rsidR="00D56FD6" w:rsidRPr="00F404F8" w:rsidRDefault="00D56FD6" w:rsidP="00D56FD6">
      <w:pPr>
        <w:jc w:val="both"/>
        <w:rPr>
          <w:rFonts w:ascii="Tahoma" w:hAnsi="Tahoma" w:cs="Tahoma"/>
          <w:sz w:val="18"/>
          <w:szCs w:val="18"/>
        </w:rPr>
      </w:pPr>
      <w:r w:rsidRPr="00811B18">
        <w:rPr>
          <w:rFonts w:ascii="Tahoma" w:hAnsi="Tahoma" w:cs="Tahoma"/>
          <w:sz w:val="18"/>
          <w:szCs w:val="18"/>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64E663D" w14:textId="77777777" w:rsidR="00F404F8" w:rsidRDefault="00F404F8">
      <w:pPr>
        <w:jc w:val="both"/>
        <w:rPr>
          <w:rFonts w:ascii="Tahoma" w:hAnsi="Tahoma" w:cs="Tahoma"/>
          <w:sz w:val="18"/>
          <w:szCs w:val="18"/>
        </w:rPr>
      </w:pPr>
    </w:p>
    <w:p w14:paraId="08B4D90D" w14:textId="77777777" w:rsidR="00F404F8" w:rsidRDefault="00F404F8">
      <w:pPr>
        <w:pStyle w:val="Standard"/>
        <w:rPr>
          <w:rFonts w:ascii="Tahoma" w:eastAsia="Times New Roman" w:hAnsi="Tahoma" w:cs="Tahoma"/>
          <w:kern w:val="0"/>
          <w:sz w:val="18"/>
          <w:szCs w:val="18"/>
          <w:lang w:eastAsia="en-US"/>
        </w:rPr>
      </w:pPr>
    </w:p>
    <w:p w14:paraId="1CF7859E" w14:textId="77777777" w:rsidR="00F404F8" w:rsidRDefault="00D56FD6">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B</w:t>
      </w:r>
      <w:r w:rsidR="00F404F8">
        <w:rPr>
          <w:rFonts w:ascii="Tahoma" w:eastAsia="Times New Roman" w:hAnsi="Tahoma" w:cs="Tahoma"/>
          <w:kern w:val="0"/>
          <w:sz w:val="18"/>
          <w:szCs w:val="18"/>
          <w:lang w:eastAsia="en-US"/>
        </w:rPr>
        <w:t>)</w:t>
      </w:r>
    </w:p>
    <w:p w14:paraId="5ECDB339"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 xml:space="preserve">Smo tuji ponudnik s sedežem v državah članicah Evropske unije, Evropskega gospodarskega prostora in Švicarske konfederacije ali s sedežem v državi, s katero je sklenjen ustrezen mednarodni sporazum in izpolnjujemo pogoje za zakonito opravljanje dejavnosti v državi sedeža. </w:t>
      </w:r>
    </w:p>
    <w:p w14:paraId="14616DB9" w14:textId="77777777" w:rsidR="00F404F8" w:rsidRDefault="00F404F8">
      <w:pPr>
        <w:pStyle w:val="Standard"/>
        <w:rPr>
          <w:rFonts w:ascii="Tahoma" w:eastAsia="Times New Roman" w:hAnsi="Tahoma" w:cs="Tahoma"/>
          <w:kern w:val="0"/>
          <w:sz w:val="18"/>
          <w:szCs w:val="18"/>
          <w:lang w:eastAsia="en-US"/>
        </w:rPr>
      </w:pPr>
    </w:p>
    <w:p w14:paraId="78BB07C7" w14:textId="77777777" w:rsidR="00F404F8" w:rsidRDefault="00F404F8">
      <w:pPr>
        <w:pStyle w:val="Standard"/>
        <w:rPr>
          <w:rFonts w:ascii="Tahoma" w:eastAsia="Times New Roman" w:hAnsi="Tahoma" w:cs="Tahoma"/>
          <w:kern w:val="0"/>
          <w:sz w:val="18"/>
          <w:szCs w:val="18"/>
          <w:lang w:eastAsia="en-US"/>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F404F8" w14:paraId="32B34D55"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2658A0"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KRAJ</w:t>
            </w:r>
          </w:p>
          <w:p w14:paraId="6C22CB5D" w14:textId="77777777" w:rsidR="00F404F8" w:rsidRDefault="00F404F8">
            <w:pPr>
              <w:pStyle w:val="Standard"/>
              <w:rPr>
                <w:rFonts w:ascii="Tahoma" w:eastAsia="Times New Roman" w:hAnsi="Tahoma" w:cs="Tahoma"/>
                <w:kern w:val="0"/>
                <w:sz w:val="18"/>
                <w:szCs w:val="18"/>
                <w:lang w:eastAsia="en-U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E09571"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D1BDD4"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GOSPODARSKI SUBJEKT</w:t>
            </w:r>
          </w:p>
          <w:p w14:paraId="386C6D8B"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ime in priimek zakonitega zastopnika in podpis</w:t>
            </w:r>
          </w:p>
        </w:tc>
      </w:tr>
      <w:tr w:rsidR="00F404F8" w14:paraId="5E68736D"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AA7592" w14:textId="77777777" w:rsidR="00F404F8" w:rsidRDefault="00F404F8">
            <w:pPr>
              <w:pStyle w:val="Standard"/>
              <w:rPr>
                <w:rFonts w:ascii="Tahoma" w:eastAsia="Times New Roman" w:hAnsi="Tahoma" w:cs="Tahoma"/>
                <w:kern w:val="0"/>
                <w:sz w:val="18"/>
                <w:szCs w:val="18"/>
                <w:lang w:eastAsia="en-US"/>
              </w:rPr>
            </w:pPr>
            <w:r>
              <w:rPr>
                <w:rFonts w:ascii="Tahoma" w:eastAsia="Times New Roman" w:hAnsi="Tahoma" w:cs="Tahoma"/>
                <w:kern w:val="0"/>
                <w:sz w:val="18"/>
                <w:szCs w:val="18"/>
                <w:lang w:eastAsia="en-U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D6D24A6" w14:textId="77777777" w:rsidR="00F404F8" w:rsidRDefault="00F404F8">
            <w:pPr>
              <w:pStyle w:val="Standard"/>
              <w:rPr>
                <w:rFonts w:ascii="Tahoma" w:eastAsia="Times New Roman" w:hAnsi="Tahoma" w:cs="Tahoma"/>
                <w:kern w:val="0"/>
                <w:sz w:val="18"/>
                <w:szCs w:val="18"/>
                <w:lang w:eastAsia="en-US"/>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23E080" w14:textId="77777777" w:rsidR="00F404F8" w:rsidRDefault="00F404F8">
            <w:pPr>
              <w:pStyle w:val="Standard"/>
              <w:rPr>
                <w:rFonts w:ascii="Tahoma" w:eastAsia="Times New Roman" w:hAnsi="Tahoma" w:cs="Tahoma"/>
                <w:kern w:val="0"/>
                <w:sz w:val="18"/>
                <w:szCs w:val="18"/>
                <w:lang w:eastAsia="en-US"/>
              </w:rPr>
            </w:pPr>
          </w:p>
        </w:tc>
      </w:tr>
    </w:tbl>
    <w:p w14:paraId="68211023" w14:textId="77777777" w:rsidR="00F404F8" w:rsidRDefault="00F404F8">
      <w:pPr>
        <w:pStyle w:val="Standard"/>
        <w:rPr>
          <w:rFonts w:ascii="Tahoma" w:eastAsia="Times New Roman" w:hAnsi="Tahoma" w:cs="Tahoma"/>
          <w:kern w:val="0"/>
          <w:sz w:val="18"/>
          <w:szCs w:val="18"/>
          <w:lang w:eastAsia="en-US"/>
        </w:rPr>
      </w:pPr>
    </w:p>
    <w:p w14:paraId="5774EC00" w14:textId="77777777" w:rsidR="00F404F8" w:rsidRDefault="00F404F8">
      <w:pPr>
        <w:tabs>
          <w:tab w:val="left" w:pos="708"/>
          <w:tab w:val="center" w:pos="4320"/>
          <w:tab w:val="right" w:pos="8640"/>
        </w:tabs>
        <w:jc w:val="both"/>
        <w:rPr>
          <w:rFonts w:ascii="Tahoma" w:hAnsi="Tahoma" w:cs="Tahoma"/>
          <w:i/>
          <w:sz w:val="18"/>
          <w:szCs w:val="18"/>
        </w:rPr>
      </w:pPr>
    </w:p>
    <w:p w14:paraId="3B8E9B4F" w14:textId="77777777" w:rsidR="00F404F8" w:rsidRDefault="00F404F8">
      <w:pPr>
        <w:tabs>
          <w:tab w:val="left" w:pos="708"/>
          <w:tab w:val="center" w:pos="4320"/>
          <w:tab w:val="right" w:pos="8640"/>
        </w:tabs>
        <w:jc w:val="both"/>
        <w:rPr>
          <w:rFonts w:ascii="Tahoma" w:hAnsi="Tahoma" w:cs="Tahoma"/>
          <w:i/>
          <w:sz w:val="18"/>
          <w:szCs w:val="18"/>
        </w:rPr>
      </w:pPr>
    </w:p>
    <w:p w14:paraId="50438E29" w14:textId="77777777" w:rsidR="00925FDC" w:rsidRDefault="00925FDC">
      <w:pPr>
        <w:tabs>
          <w:tab w:val="left" w:pos="708"/>
          <w:tab w:val="center" w:pos="4320"/>
          <w:tab w:val="right" w:pos="8640"/>
        </w:tabs>
        <w:jc w:val="both"/>
        <w:rPr>
          <w:rFonts w:ascii="Tahoma" w:hAnsi="Tahoma" w:cs="Tahoma"/>
          <w:i/>
          <w:sz w:val="18"/>
          <w:szCs w:val="18"/>
        </w:rPr>
      </w:pPr>
    </w:p>
    <w:p w14:paraId="4AB1A538" w14:textId="77777777" w:rsidR="00925FDC" w:rsidRDefault="00925FDC">
      <w:pPr>
        <w:tabs>
          <w:tab w:val="left" w:pos="708"/>
          <w:tab w:val="center" w:pos="4320"/>
          <w:tab w:val="right" w:pos="8640"/>
        </w:tabs>
        <w:jc w:val="both"/>
        <w:rPr>
          <w:rFonts w:ascii="Tahoma" w:hAnsi="Tahoma" w:cs="Tahoma"/>
          <w:i/>
          <w:sz w:val="18"/>
          <w:szCs w:val="18"/>
        </w:rPr>
      </w:pPr>
    </w:p>
    <w:p w14:paraId="1C1C2585" w14:textId="77777777" w:rsidR="00925FDC" w:rsidRDefault="00925FDC">
      <w:pPr>
        <w:tabs>
          <w:tab w:val="left" w:pos="708"/>
          <w:tab w:val="center" w:pos="4320"/>
          <w:tab w:val="right" w:pos="8640"/>
        </w:tabs>
        <w:jc w:val="both"/>
        <w:rPr>
          <w:rFonts w:ascii="Tahoma" w:hAnsi="Tahoma" w:cs="Tahoma"/>
          <w:i/>
          <w:sz w:val="18"/>
          <w:szCs w:val="18"/>
        </w:rPr>
      </w:pPr>
    </w:p>
    <w:p w14:paraId="76B48D7F" w14:textId="77777777" w:rsidR="00855F06" w:rsidRDefault="00855F06" w:rsidP="007A33F3">
      <w:pPr>
        <w:spacing w:line="248" w:lineRule="auto"/>
        <w:rPr>
          <w:rFonts w:ascii="Tahoma" w:hAnsi="Tahoma" w:cs="Tahoma"/>
          <w:b/>
          <w:sz w:val="18"/>
          <w:szCs w:val="18"/>
        </w:rPr>
      </w:pPr>
    </w:p>
    <w:p w14:paraId="07A53FB2" w14:textId="77777777" w:rsidR="00F404F8" w:rsidRDefault="00F404F8">
      <w:pPr>
        <w:spacing w:line="248" w:lineRule="auto"/>
        <w:ind w:left="29"/>
        <w:rPr>
          <w:rFonts w:ascii="Tahoma" w:hAnsi="Tahoma" w:cs="Tahoma"/>
          <w:b/>
          <w:sz w:val="18"/>
          <w:szCs w:val="18"/>
        </w:rPr>
      </w:pPr>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w:t>
      </w:r>
    </w:p>
    <w:p w14:paraId="69893B32" w14:textId="77777777" w:rsidR="00B979C0" w:rsidRPr="00BE3EF5" w:rsidRDefault="00B979C0">
      <w:pPr>
        <w:spacing w:line="248" w:lineRule="auto"/>
        <w:ind w:left="29"/>
        <w:rPr>
          <w:rFonts w:ascii="Tahoma" w:hAnsi="Tahoma" w:cs="Tahoma"/>
          <w:b/>
          <w:sz w:val="18"/>
          <w:szCs w:val="18"/>
        </w:rPr>
      </w:pPr>
    </w:p>
    <w:p w14:paraId="50B0DB75" w14:textId="77777777" w:rsidR="00B979C0" w:rsidRPr="00BE3EF5" w:rsidRDefault="00B979C0" w:rsidP="00B979C0">
      <w:pPr>
        <w:spacing w:line="248" w:lineRule="auto"/>
        <w:ind w:left="29"/>
        <w:rPr>
          <w:rFonts w:ascii="Tahoma" w:hAnsi="Tahoma" w:cs="Tahoma"/>
          <w:b/>
          <w:sz w:val="18"/>
          <w:szCs w:val="18"/>
        </w:rPr>
      </w:pPr>
      <w:r w:rsidRPr="00BE3EF5">
        <w:rPr>
          <w:rFonts w:ascii="Tahoma" w:hAnsi="Tahoma" w:cs="Tahoma"/>
          <w:b/>
          <w:sz w:val="18"/>
          <w:szCs w:val="18"/>
        </w:rPr>
        <w:t>Ta obrazec izpolni ponudnik ali ponudnik v skupni ponudbi</w:t>
      </w:r>
      <w:r w:rsidR="00BE3EF5" w:rsidRPr="00BE3EF5">
        <w:rPr>
          <w:rFonts w:ascii="Tahoma" w:hAnsi="Tahoma" w:cs="Tahoma"/>
          <w:b/>
          <w:sz w:val="18"/>
          <w:szCs w:val="18"/>
        </w:rPr>
        <w:t>, podizvajalec</w:t>
      </w:r>
      <w:r w:rsidRPr="00BE3EF5">
        <w:rPr>
          <w:rFonts w:ascii="Tahoma" w:hAnsi="Tahoma" w:cs="Tahoma"/>
          <w:b/>
          <w:sz w:val="18"/>
          <w:szCs w:val="18"/>
        </w:rPr>
        <w:t xml:space="preserve">, ki je registriran za opravljanje dejavnosti. </w:t>
      </w:r>
    </w:p>
    <w:p w14:paraId="2BDFFFBB" w14:textId="77777777" w:rsidR="00F404F8" w:rsidRDefault="00F404F8" w:rsidP="00925FDC">
      <w:pPr>
        <w:spacing w:line="248" w:lineRule="auto"/>
        <w:rPr>
          <w:rFonts w:ascii="Tahoma" w:hAnsi="Tahoma" w:cs="Tahoma"/>
          <w:b/>
          <w:sz w:val="18"/>
          <w:szCs w:val="18"/>
        </w:rPr>
      </w:pPr>
    </w:p>
    <w:p w14:paraId="1B4E6DFA" w14:textId="56267623" w:rsidR="00925FDC" w:rsidRPr="005272DF" w:rsidRDefault="00855F06" w:rsidP="00925FDC">
      <w:pPr>
        <w:spacing w:line="248" w:lineRule="auto"/>
        <w:rPr>
          <w:rFonts w:ascii="Tahoma" w:hAnsi="Tahoma" w:cs="Tahoma"/>
          <w:b/>
          <w:sz w:val="18"/>
          <w:szCs w:val="18"/>
        </w:rPr>
      </w:pPr>
      <w:r>
        <w:rPr>
          <w:rFonts w:ascii="Tahoma" w:hAnsi="Tahoma" w:cs="Tahoma"/>
          <w:b/>
          <w:sz w:val="18"/>
          <w:szCs w:val="18"/>
        </w:rPr>
        <w:br w:type="page"/>
      </w:r>
    </w:p>
    <w:p w14:paraId="1BE44664" w14:textId="49006A66" w:rsidR="00F257ED" w:rsidRPr="005272DF" w:rsidRDefault="00F404F8" w:rsidP="005272DF">
      <w:pPr>
        <w:jc w:val="right"/>
        <w:rPr>
          <w:rFonts w:ascii="Tahoma" w:hAnsi="Tahoma" w:cs="Tahoma"/>
          <w:b/>
          <w:sz w:val="18"/>
          <w:szCs w:val="18"/>
        </w:rPr>
      </w:pPr>
      <w:r>
        <w:rPr>
          <w:rFonts w:ascii="Tahoma" w:hAnsi="Tahoma" w:cs="Tahoma"/>
          <w:b/>
          <w:sz w:val="18"/>
          <w:szCs w:val="18"/>
        </w:rPr>
        <w:lastRenderedPageBreak/>
        <w:t>PRILOGA 3</w:t>
      </w:r>
    </w:p>
    <w:p w14:paraId="1F6D3183" w14:textId="77777777" w:rsidR="009A7A05" w:rsidRPr="00F257ED" w:rsidRDefault="009A7A05" w:rsidP="009A7A05">
      <w:pPr>
        <w:pBdr>
          <w:bottom w:val="single" w:sz="4" w:space="1" w:color="auto"/>
        </w:pBdr>
        <w:shd w:val="clear" w:color="auto" w:fill="B8CCE4"/>
        <w:tabs>
          <w:tab w:val="left" w:pos="708"/>
          <w:tab w:val="center" w:pos="4320"/>
          <w:tab w:val="right" w:pos="8640"/>
        </w:tabs>
        <w:jc w:val="center"/>
        <w:rPr>
          <w:rFonts w:ascii="Tahoma" w:hAnsi="Tahoma" w:cs="Tahoma"/>
          <w:b/>
          <w:sz w:val="18"/>
          <w:szCs w:val="18"/>
        </w:rPr>
      </w:pPr>
      <w:r w:rsidRPr="009A7A05">
        <w:rPr>
          <w:rFonts w:ascii="Tahoma" w:hAnsi="Tahoma" w:cs="Tahoma"/>
          <w:b/>
          <w:sz w:val="18"/>
          <w:szCs w:val="18"/>
        </w:rPr>
        <w:t>P</w:t>
      </w:r>
      <w:r>
        <w:rPr>
          <w:rFonts w:ascii="Tahoma" w:hAnsi="Tahoma" w:cs="Tahoma"/>
          <w:b/>
          <w:sz w:val="18"/>
          <w:szCs w:val="18"/>
        </w:rPr>
        <w:t>OOBLASTILO ZA PRIDOBITEV PODATKOV IZ KAZENSKE EVIDENCE</w:t>
      </w:r>
    </w:p>
    <w:p w14:paraId="1E8AD2DD" w14:textId="5A75DF10" w:rsidR="00F257ED" w:rsidRPr="00D84932" w:rsidRDefault="00F257ED" w:rsidP="00D84932">
      <w:pPr>
        <w:jc w:val="both"/>
        <w:rPr>
          <w:rFonts w:ascii="Tahoma" w:hAnsi="Tahoma" w:cs="Tahoma"/>
          <w:b/>
          <w:sz w:val="18"/>
          <w:szCs w:val="18"/>
          <w:lang w:eastAsia="sl-SI"/>
        </w:rPr>
      </w:pPr>
      <w:r w:rsidRPr="00F257ED">
        <w:rPr>
          <w:rFonts w:ascii="Tahoma" w:eastAsia="Times New Roman" w:hAnsi="Tahoma" w:cs="Tahoma"/>
          <w:sz w:val="18"/>
          <w:szCs w:val="18"/>
        </w:rPr>
        <w:t>Dovoljujemo naročniku, da lahko za namene javnega razpisa za »</w:t>
      </w:r>
      <w:r w:rsidR="005272DF" w:rsidRPr="005272DF">
        <w:rPr>
          <w:rFonts w:ascii="Tahoma" w:hAnsi="Tahoma" w:cs="Tahoma"/>
          <w:sz w:val="18"/>
          <w:szCs w:val="18"/>
          <w:lang w:eastAsia="sl-SI"/>
        </w:rPr>
        <w:t>Izgradnja postaj za regijski sistem izposoje javnih e-koles na Koroškem</w:t>
      </w:r>
      <w:r w:rsidR="00D84932" w:rsidRPr="004406BA">
        <w:rPr>
          <w:rFonts w:ascii="Tahoma" w:hAnsi="Tahoma" w:cs="Tahoma"/>
          <w:sz w:val="18"/>
          <w:szCs w:val="18"/>
          <w:lang w:eastAsia="sl-SI"/>
        </w:rPr>
        <w:t>«</w:t>
      </w:r>
      <w:r w:rsidRPr="00F257ED">
        <w:rPr>
          <w:rFonts w:ascii="Tahoma" w:eastAsia="Times New Roman" w:hAnsi="Tahoma" w:cs="Tahoma"/>
          <w:sz w:val="18"/>
          <w:szCs w:val="18"/>
        </w:rPr>
        <w:t xml:space="preserve">, objavljenega na portalu javnih naročil RS, pridobi podatke iz kazenske evidence, ki se nanašajo na ponudnika in zakonite(ga) zastopnike(a) ali osebe, ki je članica upravnega, vodstvenega ali nadzornega organa tega gospodarskega subjekta ali ki ima pooblastilo za njegovo zastopanje ali odločanje ali nadzor v njem, pri Ministrstvu za pravosodje in podatke iz drugih uradnih evidenc za vse v lastni izjavi navedene podatke, ki se nanašajo na ponudnika ter osebne podatke iz uradnih evidenc državnih organov, organov lokalnih skupnosti ali nosilcev javnega pooblastila za naslednje osebe, ki so pooblaščene za zastopanje: </w:t>
      </w:r>
    </w:p>
    <w:p w14:paraId="4EC825F3" w14:textId="77777777" w:rsidR="00F257ED" w:rsidRPr="00F257ED" w:rsidRDefault="00F257ED" w:rsidP="00F257ED">
      <w:pPr>
        <w:spacing w:line="259" w:lineRule="auto"/>
        <w:ind w:left="77"/>
        <w:rPr>
          <w:rFonts w:ascii="Tahoma" w:eastAsia="Times New Roman" w:hAnsi="Tahoma" w:cs="Tahoma"/>
          <w:sz w:val="18"/>
          <w:szCs w:val="18"/>
        </w:rPr>
      </w:pPr>
      <w:r w:rsidRPr="00F257ED">
        <w:rPr>
          <w:rFonts w:ascii="Tahoma" w:eastAsia="Times New Roman" w:hAnsi="Tahoma" w:cs="Tahoma"/>
          <w:sz w:val="18"/>
          <w:szCs w:val="18"/>
        </w:rPr>
        <w:t xml:space="preserve"> </w:t>
      </w:r>
    </w:p>
    <w:tbl>
      <w:tblPr>
        <w:tblW w:w="8418" w:type="dxa"/>
        <w:tblInd w:w="82" w:type="dxa"/>
        <w:tblCellMar>
          <w:top w:w="42" w:type="dxa"/>
          <w:left w:w="105" w:type="dxa"/>
          <w:right w:w="59" w:type="dxa"/>
        </w:tblCellMar>
        <w:tblLook w:val="04A0" w:firstRow="1" w:lastRow="0" w:firstColumn="1" w:lastColumn="0" w:noHBand="0" w:noVBand="1"/>
      </w:tblPr>
      <w:tblGrid>
        <w:gridCol w:w="398"/>
        <w:gridCol w:w="2717"/>
        <w:gridCol w:w="5303"/>
      </w:tblGrid>
      <w:tr w:rsidR="00F257ED" w:rsidRPr="00F257ED" w14:paraId="1C33B7F4"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6F64C7EC"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1. </w:t>
            </w:r>
          </w:p>
        </w:tc>
        <w:tc>
          <w:tcPr>
            <w:tcW w:w="2717" w:type="dxa"/>
            <w:tcBorders>
              <w:top w:val="single" w:sz="4" w:space="0" w:color="000000"/>
              <w:left w:val="single" w:sz="4" w:space="0" w:color="000000"/>
              <w:bottom w:val="single" w:sz="4" w:space="0" w:color="000000"/>
              <w:right w:val="single" w:sz="4" w:space="0" w:color="000000"/>
            </w:tcBorders>
          </w:tcPr>
          <w:p w14:paraId="0856911D" w14:textId="77777777" w:rsidR="00F257ED" w:rsidRPr="00F257ED" w:rsidRDefault="00F257ED" w:rsidP="0066793C">
            <w:pPr>
              <w:spacing w:line="259" w:lineRule="auto"/>
              <w:ind w:left="3"/>
              <w:rPr>
                <w:rFonts w:ascii="Tahoma" w:eastAsia="Times New Roman" w:hAnsi="Tahoma" w:cs="Tahoma"/>
                <w:b/>
                <w:bCs/>
                <w:sz w:val="18"/>
                <w:szCs w:val="18"/>
              </w:rPr>
            </w:pPr>
            <w:r w:rsidRPr="00F257ED">
              <w:rPr>
                <w:rFonts w:ascii="Tahoma" w:eastAsia="Times New Roman" w:hAnsi="Tahoma" w:cs="Tahoma"/>
                <w:b/>
                <w:bCs/>
                <w:sz w:val="18"/>
                <w:szCs w:val="18"/>
              </w:rPr>
              <w:t xml:space="preserve">PONUDNIK: </w:t>
            </w:r>
          </w:p>
        </w:tc>
        <w:tc>
          <w:tcPr>
            <w:tcW w:w="5303" w:type="dxa"/>
            <w:tcBorders>
              <w:top w:val="single" w:sz="4" w:space="0" w:color="000000"/>
              <w:left w:val="single" w:sz="4" w:space="0" w:color="000000"/>
              <w:bottom w:val="single" w:sz="4" w:space="0" w:color="000000"/>
              <w:right w:val="single" w:sz="4" w:space="0" w:color="000000"/>
            </w:tcBorders>
          </w:tcPr>
          <w:p w14:paraId="7C09BA0E"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4EDC1979"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0724D1B4"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2A8D9380"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Ulica: </w:t>
            </w:r>
          </w:p>
        </w:tc>
        <w:tc>
          <w:tcPr>
            <w:tcW w:w="5303" w:type="dxa"/>
            <w:tcBorders>
              <w:top w:val="single" w:sz="4" w:space="0" w:color="000000"/>
              <w:left w:val="single" w:sz="4" w:space="0" w:color="000000"/>
              <w:bottom w:val="single" w:sz="4" w:space="0" w:color="000000"/>
              <w:right w:val="single" w:sz="4" w:space="0" w:color="000000"/>
            </w:tcBorders>
          </w:tcPr>
          <w:p w14:paraId="14605651"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5B236189" w14:textId="77777777" w:rsidTr="0089250E">
        <w:trPr>
          <w:trHeight w:val="266"/>
        </w:trPr>
        <w:tc>
          <w:tcPr>
            <w:tcW w:w="398" w:type="dxa"/>
            <w:tcBorders>
              <w:top w:val="single" w:sz="4" w:space="0" w:color="000000"/>
              <w:left w:val="single" w:sz="4" w:space="0" w:color="000000"/>
              <w:bottom w:val="single" w:sz="4" w:space="0" w:color="000000"/>
              <w:right w:val="single" w:sz="4" w:space="0" w:color="000000"/>
            </w:tcBorders>
          </w:tcPr>
          <w:p w14:paraId="6CCA0BB3"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1E2FBC94"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Poštna štev. in kraj: </w:t>
            </w:r>
          </w:p>
        </w:tc>
        <w:tc>
          <w:tcPr>
            <w:tcW w:w="5303" w:type="dxa"/>
            <w:tcBorders>
              <w:top w:val="single" w:sz="4" w:space="0" w:color="000000"/>
              <w:left w:val="single" w:sz="4" w:space="0" w:color="000000"/>
              <w:bottom w:val="single" w:sz="4" w:space="0" w:color="000000"/>
              <w:right w:val="single" w:sz="4" w:space="0" w:color="000000"/>
            </w:tcBorders>
          </w:tcPr>
          <w:p w14:paraId="286238A2"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54551942"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7761B7EE"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7ADA2CA1"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Matična številka: </w:t>
            </w:r>
          </w:p>
        </w:tc>
        <w:tc>
          <w:tcPr>
            <w:tcW w:w="5303" w:type="dxa"/>
            <w:tcBorders>
              <w:top w:val="single" w:sz="4" w:space="0" w:color="000000"/>
              <w:left w:val="single" w:sz="4" w:space="0" w:color="000000"/>
              <w:bottom w:val="single" w:sz="4" w:space="0" w:color="000000"/>
              <w:right w:val="single" w:sz="4" w:space="0" w:color="000000"/>
            </w:tcBorders>
          </w:tcPr>
          <w:p w14:paraId="1EEF1068" w14:textId="77777777" w:rsidR="00F257ED" w:rsidRPr="00F257ED" w:rsidRDefault="00F257ED" w:rsidP="0066793C">
            <w:pPr>
              <w:spacing w:line="259" w:lineRule="auto"/>
              <w:ind w:left="1"/>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30377B96"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5FB6CAA6"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2. </w:t>
            </w:r>
          </w:p>
        </w:tc>
        <w:tc>
          <w:tcPr>
            <w:tcW w:w="2717" w:type="dxa"/>
            <w:tcBorders>
              <w:top w:val="single" w:sz="4" w:space="0" w:color="000000"/>
              <w:left w:val="single" w:sz="4" w:space="0" w:color="000000"/>
              <w:bottom w:val="single" w:sz="4" w:space="0" w:color="000000"/>
              <w:right w:val="single" w:sz="4" w:space="0" w:color="000000"/>
            </w:tcBorders>
          </w:tcPr>
          <w:p w14:paraId="02891BB3" w14:textId="77777777" w:rsidR="00F257ED" w:rsidRPr="00F257ED" w:rsidRDefault="00F257ED" w:rsidP="0066793C">
            <w:pPr>
              <w:spacing w:line="259" w:lineRule="auto"/>
              <w:ind w:left="3"/>
              <w:rPr>
                <w:rFonts w:ascii="Tahoma" w:eastAsia="Times New Roman" w:hAnsi="Tahoma" w:cs="Tahoma"/>
                <w:b/>
                <w:bCs/>
                <w:sz w:val="18"/>
                <w:szCs w:val="18"/>
              </w:rPr>
            </w:pPr>
            <w:r w:rsidRPr="00F257ED">
              <w:rPr>
                <w:rFonts w:ascii="Tahoma" w:eastAsia="Times New Roman" w:hAnsi="Tahoma" w:cs="Tahoma"/>
                <w:b/>
                <w:bCs/>
                <w:sz w:val="18"/>
                <w:szCs w:val="18"/>
              </w:rPr>
              <w:t xml:space="preserve">FIZIČNA OSEBA: </w:t>
            </w:r>
          </w:p>
        </w:tc>
        <w:tc>
          <w:tcPr>
            <w:tcW w:w="5303" w:type="dxa"/>
            <w:tcBorders>
              <w:top w:val="single" w:sz="4" w:space="0" w:color="000000"/>
              <w:left w:val="single" w:sz="4" w:space="0" w:color="000000"/>
              <w:bottom w:val="single" w:sz="4" w:space="0" w:color="000000"/>
              <w:right w:val="single" w:sz="4" w:space="0" w:color="000000"/>
            </w:tcBorders>
          </w:tcPr>
          <w:p w14:paraId="60F849E3"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7F55852E" w14:textId="77777777" w:rsidTr="0089250E">
        <w:trPr>
          <w:trHeight w:val="266"/>
        </w:trPr>
        <w:tc>
          <w:tcPr>
            <w:tcW w:w="398" w:type="dxa"/>
            <w:tcBorders>
              <w:top w:val="single" w:sz="4" w:space="0" w:color="000000"/>
              <w:left w:val="single" w:sz="4" w:space="0" w:color="000000"/>
              <w:bottom w:val="single" w:sz="4" w:space="0" w:color="000000"/>
              <w:right w:val="single" w:sz="4" w:space="0" w:color="000000"/>
            </w:tcBorders>
          </w:tcPr>
          <w:p w14:paraId="5B8CE61C"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476497FD"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Ulica (stalno prebivališče): </w:t>
            </w:r>
          </w:p>
        </w:tc>
        <w:tc>
          <w:tcPr>
            <w:tcW w:w="5303" w:type="dxa"/>
            <w:tcBorders>
              <w:top w:val="single" w:sz="4" w:space="0" w:color="000000"/>
              <w:left w:val="single" w:sz="4" w:space="0" w:color="000000"/>
              <w:bottom w:val="single" w:sz="4" w:space="0" w:color="000000"/>
              <w:right w:val="single" w:sz="4" w:space="0" w:color="000000"/>
            </w:tcBorders>
          </w:tcPr>
          <w:p w14:paraId="79279A40" w14:textId="77777777" w:rsidR="00F257ED" w:rsidRPr="00F257ED" w:rsidRDefault="00F257ED" w:rsidP="0066793C">
            <w:pPr>
              <w:spacing w:line="259" w:lineRule="auto"/>
              <w:ind w:left="1"/>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430648AA"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0EE32056"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3A5C4900"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Poštna štev. in kraj: </w:t>
            </w:r>
          </w:p>
        </w:tc>
        <w:tc>
          <w:tcPr>
            <w:tcW w:w="5303" w:type="dxa"/>
            <w:tcBorders>
              <w:top w:val="single" w:sz="4" w:space="0" w:color="000000"/>
              <w:left w:val="single" w:sz="4" w:space="0" w:color="000000"/>
              <w:bottom w:val="single" w:sz="4" w:space="0" w:color="000000"/>
              <w:right w:val="single" w:sz="4" w:space="0" w:color="000000"/>
            </w:tcBorders>
          </w:tcPr>
          <w:p w14:paraId="016962F7"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10BE4F2D"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631E7EAB"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23EE546B"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Matična številka (EMŠO): </w:t>
            </w:r>
          </w:p>
        </w:tc>
        <w:tc>
          <w:tcPr>
            <w:tcW w:w="5303" w:type="dxa"/>
            <w:tcBorders>
              <w:top w:val="single" w:sz="4" w:space="0" w:color="000000"/>
              <w:left w:val="single" w:sz="4" w:space="0" w:color="000000"/>
              <w:bottom w:val="single" w:sz="4" w:space="0" w:color="000000"/>
              <w:right w:val="single" w:sz="4" w:space="0" w:color="000000"/>
            </w:tcBorders>
          </w:tcPr>
          <w:p w14:paraId="09294EBD"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45FE1183" w14:textId="77777777" w:rsidTr="0089250E">
        <w:trPr>
          <w:trHeight w:val="266"/>
        </w:trPr>
        <w:tc>
          <w:tcPr>
            <w:tcW w:w="398" w:type="dxa"/>
            <w:tcBorders>
              <w:top w:val="single" w:sz="4" w:space="0" w:color="000000"/>
              <w:left w:val="single" w:sz="4" w:space="0" w:color="000000"/>
              <w:bottom w:val="single" w:sz="4" w:space="0" w:color="000000"/>
              <w:right w:val="single" w:sz="4" w:space="0" w:color="000000"/>
            </w:tcBorders>
          </w:tcPr>
          <w:p w14:paraId="6FF032C2"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6CD82C44"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Državljanstvo: </w:t>
            </w:r>
          </w:p>
        </w:tc>
        <w:tc>
          <w:tcPr>
            <w:tcW w:w="5303" w:type="dxa"/>
            <w:tcBorders>
              <w:top w:val="single" w:sz="4" w:space="0" w:color="000000"/>
              <w:left w:val="single" w:sz="4" w:space="0" w:color="000000"/>
              <w:bottom w:val="single" w:sz="4" w:space="0" w:color="000000"/>
              <w:right w:val="single" w:sz="4" w:space="0" w:color="000000"/>
            </w:tcBorders>
          </w:tcPr>
          <w:p w14:paraId="3C272D35"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6884CAC7"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3EF29E77"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3. </w:t>
            </w:r>
          </w:p>
        </w:tc>
        <w:tc>
          <w:tcPr>
            <w:tcW w:w="2717" w:type="dxa"/>
            <w:tcBorders>
              <w:top w:val="single" w:sz="4" w:space="0" w:color="000000"/>
              <w:left w:val="single" w:sz="4" w:space="0" w:color="000000"/>
              <w:bottom w:val="single" w:sz="4" w:space="0" w:color="000000"/>
              <w:right w:val="single" w:sz="4" w:space="0" w:color="000000"/>
            </w:tcBorders>
          </w:tcPr>
          <w:p w14:paraId="7CB606D4" w14:textId="77777777" w:rsidR="00F257ED" w:rsidRPr="00F257ED" w:rsidRDefault="00F257ED" w:rsidP="0066793C">
            <w:pPr>
              <w:spacing w:line="259" w:lineRule="auto"/>
              <w:ind w:left="3"/>
              <w:rPr>
                <w:rFonts w:ascii="Tahoma" w:eastAsia="Times New Roman" w:hAnsi="Tahoma" w:cs="Tahoma"/>
                <w:b/>
                <w:bCs/>
                <w:sz w:val="18"/>
                <w:szCs w:val="18"/>
              </w:rPr>
            </w:pPr>
            <w:r w:rsidRPr="00F257ED">
              <w:rPr>
                <w:rFonts w:ascii="Tahoma" w:eastAsia="Times New Roman" w:hAnsi="Tahoma" w:cs="Tahoma"/>
                <w:b/>
                <w:bCs/>
                <w:sz w:val="18"/>
                <w:szCs w:val="18"/>
              </w:rPr>
              <w:t xml:space="preserve">FIZIČNA OSEBA: </w:t>
            </w:r>
          </w:p>
        </w:tc>
        <w:tc>
          <w:tcPr>
            <w:tcW w:w="5303" w:type="dxa"/>
            <w:tcBorders>
              <w:top w:val="single" w:sz="4" w:space="0" w:color="000000"/>
              <w:left w:val="single" w:sz="4" w:space="0" w:color="000000"/>
              <w:bottom w:val="single" w:sz="4" w:space="0" w:color="000000"/>
              <w:right w:val="single" w:sz="4" w:space="0" w:color="000000"/>
            </w:tcBorders>
          </w:tcPr>
          <w:p w14:paraId="6E30FDC8"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3EF969DC" w14:textId="77777777" w:rsidTr="0089250E">
        <w:trPr>
          <w:trHeight w:val="266"/>
        </w:trPr>
        <w:tc>
          <w:tcPr>
            <w:tcW w:w="398" w:type="dxa"/>
            <w:tcBorders>
              <w:top w:val="single" w:sz="4" w:space="0" w:color="000000"/>
              <w:left w:val="single" w:sz="4" w:space="0" w:color="000000"/>
              <w:bottom w:val="single" w:sz="4" w:space="0" w:color="000000"/>
              <w:right w:val="single" w:sz="4" w:space="0" w:color="000000"/>
            </w:tcBorders>
          </w:tcPr>
          <w:p w14:paraId="49642E80"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2358C828"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Ulica (stalno prebivališče): </w:t>
            </w:r>
          </w:p>
        </w:tc>
        <w:tc>
          <w:tcPr>
            <w:tcW w:w="5303" w:type="dxa"/>
            <w:tcBorders>
              <w:top w:val="single" w:sz="4" w:space="0" w:color="000000"/>
              <w:left w:val="single" w:sz="4" w:space="0" w:color="000000"/>
              <w:bottom w:val="single" w:sz="4" w:space="0" w:color="000000"/>
              <w:right w:val="single" w:sz="4" w:space="0" w:color="000000"/>
            </w:tcBorders>
          </w:tcPr>
          <w:p w14:paraId="20037057" w14:textId="77777777" w:rsidR="00F257ED" w:rsidRPr="00F257ED" w:rsidRDefault="00F257ED" w:rsidP="0066793C">
            <w:pPr>
              <w:spacing w:line="259" w:lineRule="auto"/>
              <w:ind w:left="1"/>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6CF5AE79"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015EF5DE"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330AEA11"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Poštna štev. in kraj: </w:t>
            </w:r>
          </w:p>
        </w:tc>
        <w:tc>
          <w:tcPr>
            <w:tcW w:w="5303" w:type="dxa"/>
            <w:tcBorders>
              <w:top w:val="single" w:sz="4" w:space="0" w:color="000000"/>
              <w:left w:val="single" w:sz="4" w:space="0" w:color="000000"/>
              <w:bottom w:val="single" w:sz="4" w:space="0" w:color="000000"/>
              <w:right w:val="single" w:sz="4" w:space="0" w:color="000000"/>
            </w:tcBorders>
          </w:tcPr>
          <w:p w14:paraId="44C24C4B"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70FC4C25"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28335C95"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55738716"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Matična številka (EMŠO): </w:t>
            </w:r>
          </w:p>
        </w:tc>
        <w:tc>
          <w:tcPr>
            <w:tcW w:w="5303" w:type="dxa"/>
            <w:tcBorders>
              <w:top w:val="single" w:sz="4" w:space="0" w:color="000000"/>
              <w:left w:val="single" w:sz="4" w:space="0" w:color="000000"/>
              <w:bottom w:val="single" w:sz="4" w:space="0" w:color="000000"/>
              <w:right w:val="single" w:sz="4" w:space="0" w:color="000000"/>
            </w:tcBorders>
          </w:tcPr>
          <w:p w14:paraId="4C12315B"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 </w:t>
            </w:r>
          </w:p>
        </w:tc>
      </w:tr>
      <w:tr w:rsidR="00F257ED" w:rsidRPr="00F257ED" w14:paraId="66A16A8A" w14:textId="77777777" w:rsidTr="0089250E">
        <w:trPr>
          <w:trHeight w:val="269"/>
        </w:trPr>
        <w:tc>
          <w:tcPr>
            <w:tcW w:w="398" w:type="dxa"/>
            <w:tcBorders>
              <w:top w:val="single" w:sz="4" w:space="0" w:color="000000"/>
              <w:left w:val="single" w:sz="4" w:space="0" w:color="000000"/>
              <w:bottom w:val="single" w:sz="4" w:space="0" w:color="000000"/>
              <w:right w:val="single" w:sz="4" w:space="0" w:color="000000"/>
            </w:tcBorders>
          </w:tcPr>
          <w:p w14:paraId="1A020A59" w14:textId="77777777" w:rsidR="00F257ED" w:rsidRPr="00F257ED" w:rsidRDefault="00F257ED" w:rsidP="0066793C">
            <w:pPr>
              <w:spacing w:line="259" w:lineRule="auto"/>
              <w:ind w:left="3"/>
              <w:rPr>
                <w:rFonts w:ascii="Tahoma" w:eastAsia="Times New Roman" w:hAnsi="Tahoma" w:cs="Tahoma"/>
                <w:sz w:val="18"/>
                <w:szCs w:val="18"/>
              </w:rPr>
            </w:pPr>
            <w:r w:rsidRPr="00F257ED">
              <w:rPr>
                <w:rFonts w:ascii="Tahoma" w:eastAsia="Times New Roman" w:hAnsi="Tahoma" w:cs="Tahoma"/>
                <w:sz w:val="18"/>
                <w:szCs w:val="18"/>
              </w:rPr>
              <w:t xml:space="preserve"> </w:t>
            </w:r>
          </w:p>
        </w:tc>
        <w:tc>
          <w:tcPr>
            <w:tcW w:w="2717" w:type="dxa"/>
            <w:tcBorders>
              <w:top w:val="single" w:sz="4" w:space="0" w:color="000000"/>
              <w:left w:val="single" w:sz="4" w:space="0" w:color="000000"/>
              <w:bottom w:val="single" w:sz="4" w:space="0" w:color="000000"/>
              <w:right w:val="single" w:sz="4" w:space="0" w:color="000000"/>
            </w:tcBorders>
          </w:tcPr>
          <w:p w14:paraId="5B53C92E" w14:textId="77777777" w:rsidR="00F257ED" w:rsidRPr="00F257ED" w:rsidRDefault="00F257ED" w:rsidP="0066793C">
            <w:pPr>
              <w:spacing w:line="259" w:lineRule="auto"/>
              <w:ind w:left="2"/>
              <w:rPr>
                <w:rFonts w:ascii="Tahoma" w:eastAsia="Times New Roman" w:hAnsi="Tahoma" w:cs="Tahoma"/>
                <w:sz w:val="18"/>
                <w:szCs w:val="18"/>
              </w:rPr>
            </w:pPr>
            <w:r w:rsidRPr="00F257ED">
              <w:rPr>
                <w:rFonts w:ascii="Tahoma" w:eastAsia="Times New Roman" w:hAnsi="Tahoma" w:cs="Tahoma"/>
                <w:sz w:val="18"/>
                <w:szCs w:val="18"/>
              </w:rPr>
              <w:t xml:space="preserve">Državljanstvo: </w:t>
            </w:r>
          </w:p>
        </w:tc>
        <w:tc>
          <w:tcPr>
            <w:tcW w:w="5303" w:type="dxa"/>
            <w:tcBorders>
              <w:top w:val="single" w:sz="4" w:space="0" w:color="000000"/>
              <w:left w:val="single" w:sz="4" w:space="0" w:color="000000"/>
              <w:bottom w:val="single" w:sz="4" w:space="0" w:color="000000"/>
              <w:right w:val="single" w:sz="4" w:space="0" w:color="000000"/>
            </w:tcBorders>
          </w:tcPr>
          <w:p w14:paraId="3859C32D" w14:textId="77777777" w:rsidR="00F257ED" w:rsidRPr="00F257ED" w:rsidRDefault="00F257ED" w:rsidP="0066793C">
            <w:pPr>
              <w:spacing w:line="259" w:lineRule="auto"/>
              <w:rPr>
                <w:rFonts w:ascii="Tahoma" w:eastAsia="Times New Roman" w:hAnsi="Tahoma" w:cs="Tahoma"/>
                <w:sz w:val="18"/>
                <w:szCs w:val="18"/>
              </w:rPr>
            </w:pPr>
            <w:r w:rsidRPr="00F257ED">
              <w:rPr>
                <w:rFonts w:ascii="Tahoma" w:eastAsia="Times New Roman" w:hAnsi="Tahoma" w:cs="Tahoma"/>
                <w:sz w:val="18"/>
                <w:szCs w:val="18"/>
              </w:rPr>
              <w:t xml:space="preserve"> </w:t>
            </w:r>
          </w:p>
        </w:tc>
      </w:tr>
    </w:tbl>
    <w:p w14:paraId="59811E20" w14:textId="77777777" w:rsidR="00F257ED" w:rsidRPr="00F257ED" w:rsidRDefault="00F257ED" w:rsidP="00F257ED">
      <w:pPr>
        <w:spacing w:line="259" w:lineRule="auto"/>
        <w:ind w:left="77"/>
        <w:rPr>
          <w:rFonts w:ascii="Tahoma" w:eastAsia="Times New Roman" w:hAnsi="Tahoma" w:cs="Tahoma"/>
          <w:sz w:val="18"/>
          <w:szCs w:val="18"/>
        </w:rPr>
      </w:pPr>
      <w:r w:rsidRPr="00F257ED">
        <w:rPr>
          <w:rFonts w:ascii="Tahoma" w:eastAsia="Times New Roman" w:hAnsi="Tahoma" w:cs="Tahoma"/>
          <w:sz w:val="18"/>
          <w:szCs w:val="18"/>
        </w:rPr>
        <w:t xml:space="preserve"> </w:t>
      </w:r>
    </w:p>
    <w:p w14:paraId="496DA457" w14:textId="77777777" w:rsidR="00F257ED" w:rsidRPr="00F257ED" w:rsidRDefault="00F257ED" w:rsidP="00224E99">
      <w:pPr>
        <w:spacing w:after="5" w:line="253" w:lineRule="auto"/>
        <w:ind w:left="72" w:right="9" w:hanging="10"/>
        <w:jc w:val="both"/>
        <w:rPr>
          <w:rFonts w:ascii="Tahoma" w:eastAsia="Times New Roman" w:hAnsi="Tahoma" w:cs="Tahoma"/>
          <w:sz w:val="18"/>
          <w:szCs w:val="18"/>
        </w:rPr>
      </w:pPr>
      <w:r w:rsidRPr="00F257ED">
        <w:rPr>
          <w:rFonts w:ascii="Tahoma" w:eastAsia="Times New Roman" w:hAnsi="Tahoma" w:cs="Tahoma"/>
          <w:sz w:val="18"/>
          <w:szCs w:val="18"/>
        </w:rPr>
        <w:t xml:space="preserve">Podpis osebe pod št. 2 ___________________________________ </w:t>
      </w:r>
    </w:p>
    <w:p w14:paraId="0E467AF8" w14:textId="77777777" w:rsidR="00F257ED" w:rsidRPr="00F257ED" w:rsidRDefault="00F257ED" w:rsidP="00F257ED">
      <w:pPr>
        <w:spacing w:after="5" w:line="253" w:lineRule="auto"/>
        <w:ind w:left="72" w:right="9" w:hanging="10"/>
        <w:jc w:val="both"/>
        <w:rPr>
          <w:rFonts w:ascii="Tahoma" w:eastAsia="Times New Roman" w:hAnsi="Tahoma" w:cs="Tahoma"/>
          <w:sz w:val="18"/>
          <w:szCs w:val="18"/>
        </w:rPr>
      </w:pPr>
      <w:r w:rsidRPr="00F257ED">
        <w:rPr>
          <w:rFonts w:ascii="Tahoma" w:eastAsia="Times New Roman" w:hAnsi="Tahoma" w:cs="Tahoma"/>
          <w:sz w:val="18"/>
          <w:szCs w:val="18"/>
        </w:rPr>
        <w:t xml:space="preserve">Podpis osebe pod št. 3 ___________________________________ </w:t>
      </w:r>
    </w:p>
    <w:p w14:paraId="40E83C02" w14:textId="77777777" w:rsidR="00F257ED" w:rsidRPr="00F257ED" w:rsidRDefault="00F257ED" w:rsidP="00F257ED">
      <w:pPr>
        <w:spacing w:line="259" w:lineRule="auto"/>
        <w:ind w:left="77"/>
        <w:rPr>
          <w:rFonts w:ascii="Tahoma" w:eastAsia="Times New Roman" w:hAnsi="Tahoma" w:cs="Tahoma"/>
          <w:sz w:val="18"/>
          <w:szCs w:val="18"/>
        </w:rPr>
      </w:pPr>
      <w:r w:rsidRPr="00F257ED">
        <w:rPr>
          <w:rFonts w:ascii="Tahoma" w:eastAsia="Times New Roman" w:hAnsi="Tahoma" w:cs="Tahoma"/>
          <w:sz w:val="18"/>
          <w:szCs w:val="18"/>
        </w:rPr>
        <w:t xml:space="preserve"> </w:t>
      </w:r>
    </w:p>
    <w:p w14:paraId="10D75A5C" w14:textId="3BDE1901" w:rsidR="00F257ED" w:rsidRPr="00F257ED" w:rsidRDefault="00F257ED" w:rsidP="005272DF">
      <w:pPr>
        <w:spacing w:after="5" w:line="253" w:lineRule="auto"/>
        <w:ind w:left="72" w:right="9" w:hanging="10"/>
        <w:jc w:val="both"/>
        <w:rPr>
          <w:rFonts w:ascii="Tahoma" w:eastAsia="Times New Roman" w:hAnsi="Tahoma" w:cs="Tahoma"/>
          <w:sz w:val="18"/>
          <w:szCs w:val="18"/>
        </w:rPr>
      </w:pPr>
      <w:r w:rsidRPr="00F257ED">
        <w:rPr>
          <w:rFonts w:ascii="Tahoma" w:eastAsia="Times New Roman" w:hAnsi="Tahoma" w:cs="Tahoma"/>
          <w:sz w:val="18"/>
          <w:szCs w:val="18"/>
        </w:rPr>
        <w:t xml:space="preserve">Ta izjava je sestavni del in priloga ponudbe, s katero se prijavljamo na javno naročilo. V primeru, da zakoniti zastopnik ponudnika ne dovoljuje vpogleda v navedene uradne evidence, mora ponudnik predložiti svoji dokumentaciji dokazila Ministrstva za pravosodje z zgoraj navedeno vsebino, na naročnikovo zahtevo, pa mora ponudnik predložiti ustrezna dokazila za podatke iz drugih uradnih evidenc, ki niso obvezna priloga. </w:t>
      </w:r>
    </w:p>
    <w:p w14:paraId="30B23B1D" w14:textId="77777777" w:rsidR="00F257ED" w:rsidRPr="00F257ED" w:rsidRDefault="00F257ED" w:rsidP="00F257ED">
      <w:pPr>
        <w:spacing w:line="259" w:lineRule="auto"/>
        <w:ind w:left="77"/>
        <w:rPr>
          <w:rFonts w:ascii="Tahoma" w:eastAsia="Times New Roman" w:hAnsi="Tahoma" w:cs="Tahoma"/>
          <w:sz w:val="18"/>
          <w:szCs w:val="18"/>
        </w:rPr>
      </w:pPr>
      <w:r w:rsidRPr="00F257ED">
        <w:rPr>
          <w:rFonts w:ascii="Tahoma" w:eastAsia="Times New Roman" w:hAnsi="Tahoma" w:cs="Tahoma"/>
          <w:sz w:val="18"/>
          <w:szCs w:val="18"/>
        </w:rPr>
        <w:t xml:space="preserve"> </w:t>
      </w:r>
    </w:p>
    <w:p w14:paraId="50CA99A3" w14:textId="74A8443E" w:rsidR="00F257ED" w:rsidRPr="00F257ED" w:rsidRDefault="00F257ED" w:rsidP="005272DF">
      <w:pPr>
        <w:spacing w:after="4" w:line="250" w:lineRule="auto"/>
        <w:ind w:left="101" w:hanging="10"/>
        <w:jc w:val="both"/>
        <w:rPr>
          <w:rFonts w:ascii="Tahoma" w:eastAsia="Times New Roman" w:hAnsi="Tahoma" w:cs="Tahoma"/>
          <w:sz w:val="18"/>
          <w:szCs w:val="18"/>
        </w:rPr>
      </w:pPr>
      <w:r w:rsidRPr="00F257ED">
        <w:rPr>
          <w:rFonts w:ascii="Tahoma" w:eastAsia="Times New Roman" w:hAnsi="Tahoma" w:cs="Tahoma"/>
          <w:sz w:val="18"/>
          <w:szCs w:val="18"/>
        </w:rPr>
        <w:t xml:space="preserve">Kraj in datum:  </w:t>
      </w:r>
    </w:p>
    <w:p w14:paraId="0774E726" w14:textId="77777777" w:rsidR="00F257ED" w:rsidRPr="00F257ED" w:rsidRDefault="00F257ED" w:rsidP="00F257ED">
      <w:pPr>
        <w:tabs>
          <w:tab w:val="center" w:pos="6376"/>
        </w:tabs>
        <w:spacing w:after="4" w:line="250" w:lineRule="auto"/>
        <w:rPr>
          <w:rFonts w:ascii="Tahoma" w:eastAsia="Times New Roman" w:hAnsi="Tahoma" w:cs="Tahoma"/>
          <w:sz w:val="18"/>
          <w:szCs w:val="18"/>
        </w:rPr>
      </w:pPr>
      <w:r w:rsidRPr="00F257ED">
        <w:rPr>
          <w:rFonts w:ascii="Tahoma" w:eastAsia="Times New Roman" w:hAnsi="Tahoma" w:cs="Tahoma"/>
          <w:sz w:val="18"/>
          <w:szCs w:val="18"/>
        </w:rPr>
        <w:t xml:space="preserve"> </w:t>
      </w:r>
      <w:r w:rsidRPr="00F257ED">
        <w:rPr>
          <w:rFonts w:ascii="Tahoma" w:eastAsia="Times New Roman" w:hAnsi="Tahoma" w:cs="Tahoma"/>
          <w:sz w:val="18"/>
          <w:szCs w:val="18"/>
        </w:rPr>
        <w:tab/>
        <w:t xml:space="preserve">(ime in priimek ter podpis osebe ponudnika </w:t>
      </w:r>
    </w:p>
    <w:p w14:paraId="2AD4439F" w14:textId="77777777" w:rsidR="00F257ED" w:rsidRPr="00F257ED" w:rsidRDefault="00F257ED" w:rsidP="00F257ED">
      <w:pPr>
        <w:spacing w:after="4" w:line="250" w:lineRule="auto"/>
        <w:ind w:left="4728" w:hanging="10"/>
        <w:jc w:val="both"/>
        <w:rPr>
          <w:rFonts w:ascii="Tahoma" w:eastAsia="Times New Roman" w:hAnsi="Tahoma" w:cs="Tahoma"/>
          <w:sz w:val="18"/>
          <w:szCs w:val="18"/>
        </w:rPr>
      </w:pPr>
      <w:r w:rsidRPr="00F257ED">
        <w:rPr>
          <w:rFonts w:ascii="Tahoma" w:eastAsia="Times New Roman" w:hAnsi="Tahoma" w:cs="Tahoma"/>
          <w:sz w:val="18"/>
          <w:szCs w:val="18"/>
        </w:rPr>
        <w:t xml:space="preserve">pooblaščene za podpis ponudbe) </w:t>
      </w:r>
    </w:p>
    <w:p w14:paraId="2C32E1B0" w14:textId="77777777" w:rsidR="00224E99" w:rsidRDefault="00224E99" w:rsidP="00224E99">
      <w:pPr>
        <w:spacing w:line="248" w:lineRule="auto"/>
        <w:ind w:left="29"/>
        <w:rPr>
          <w:rFonts w:ascii="Tahoma" w:eastAsia="Times New Roman" w:hAnsi="Tahoma" w:cs="Tahoma"/>
          <w:sz w:val="18"/>
          <w:szCs w:val="18"/>
        </w:rPr>
      </w:pPr>
    </w:p>
    <w:p w14:paraId="10C8A41F" w14:textId="02491A0A" w:rsidR="00F404F8" w:rsidRPr="005272DF" w:rsidRDefault="00224E99" w:rsidP="005272DF">
      <w:pPr>
        <w:spacing w:line="248" w:lineRule="auto"/>
        <w:ind w:left="29"/>
        <w:rPr>
          <w:rFonts w:ascii="Tahoma" w:hAnsi="Tahoma" w:cs="Tahoma"/>
          <w:b/>
          <w:sz w:val="18"/>
          <w:szCs w:val="18"/>
        </w:rPr>
      </w:pPr>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w:t>
      </w:r>
      <w:r w:rsidR="005272DF">
        <w:rPr>
          <w:rFonts w:ascii="Tahoma" w:hAnsi="Tahoma" w:cs="Tahoma"/>
          <w:b/>
          <w:sz w:val="18"/>
          <w:szCs w:val="18"/>
        </w:rPr>
        <w:t>.</w:t>
      </w:r>
    </w:p>
    <w:p w14:paraId="7C4CFC78" w14:textId="77777777" w:rsidR="00F404F8" w:rsidRPr="009A7A05" w:rsidRDefault="00E225BF">
      <w:pPr>
        <w:rPr>
          <w:rFonts w:ascii="Tahoma" w:eastAsia="Times New Roman" w:hAnsi="Tahoma" w:cs="Tahoma"/>
          <w:sz w:val="18"/>
          <w:szCs w:val="18"/>
        </w:rPr>
      </w:pPr>
      <w:r w:rsidRPr="009A7A05">
        <w:rPr>
          <w:rFonts w:ascii="Tahoma" w:eastAsia="Times New Roman" w:hAnsi="Tahoma" w:cs="Tahoma"/>
          <w:sz w:val="18"/>
          <w:szCs w:val="18"/>
        </w:rPr>
        <w:br w:type="page"/>
      </w:r>
    </w:p>
    <w:p w14:paraId="307E852D" w14:textId="77777777" w:rsidR="00F404F8" w:rsidRDefault="00F404F8">
      <w:pPr>
        <w:pStyle w:val="Glava"/>
        <w:tabs>
          <w:tab w:val="clear" w:pos="4320"/>
          <w:tab w:val="clear" w:pos="8640"/>
          <w:tab w:val="left" w:pos="708"/>
          <w:tab w:val="center" w:pos="4536"/>
          <w:tab w:val="right" w:pos="9072"/>
        </w:tabs>
        <w:rPr>
          <w:rFonts w:ascii="Tahoma" w:hAnsi="Tahoma" w:cs="Tahoma"/>
          <w:b/>
          <w:i/>
          <w:sz w:val="18"/>
          <w:szCs w:val="18"/>
        </w:rPr>
      </w:pPr>
    </w:p>
    <w:p w14:paraId="00C7D350" w14:textId="77777777"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PRILOGA 4</w:t>
      </w:r>
    </w:p>
    <w:p w14:paraId="0D024DE0"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C724B7E"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37C6D9D5" w14:textId="77777777" w:rsidR="00F404F8" w:rsidRDefault="00F404F8">
      <w:pPr>
        <w:suppressAutoHyphens/>
        <w:autoSpaceDN w:val="0"/>
        <w:spacing w:line="276" w:lineRule="auto"/>
        <w:ind w:right="6"/>
        <w:jc w:val="center"/>
        <w:textAlignment w:val="baseline"/>
        <w:rPr>
          <w:rFonts w:eastAsia="Calibri" w:cs="Arial"/>
          <w:b/>
          <w:kern w:val="3"/>
          <w:szCs w:val="22"/>
          <w:lang w:eastAsia="zh-CN"/>
        </w:rPr>
      </w:pPr>
      <w:bookmarkStart w:id="135" w:name="OLE_LINK2"/>
      <w:bookmarkStart w:id="136" w:name="OLE_LINK1"/>
      <w:r>
        <w:rPr>
          <w:rFonts w:eastAsia="Calibri" w:cs="Arial"/>
          <w:b/>
          <w:kern w:val="3"/>
          <w:szCs w:val="22"/>
          <w:lang w:eastAsia="zh-CN"/>
        </w:rPr>
        <w:t>P O N U D B A</w:t>
      </w:r>
    </w:p>
    <w:p w14:paraId="629F9349" w14:textId="77777777" w:rsidR="00F404F8" w:rsidRDefault="00F404F8">
      <w:pPr>
        <w:suppressAutoHyphens/>
        <w:autoSpaceDN w:val="0"/>
        <w:spacing w:line="276" w:lineRule="auto"/>
        <w:ind w:right="6"/>
        <w:jc w:val="both"/>
        <w:textAlignment w:val="baseline"/>
        <w:rPr>
          <w:rFonts w:eastAsia="Calibri" w:cs="Arial"/>
          <w:kern w:val="3"/>
          <w:szCs w:val="22"/>
          <w:lang w:eastAsia="zh-CN"/>
        </w:rPr>
      </w:pPr>
    </w:p>
    <w:p w14:paraId="336BB80B" w14:textId="56F812E6" w:rsidR="0043560B" w:rsidRPr="0043560B" w:rsidRDefault="0043560B" w:rsidP="0080450C">
      <w:pPr>
        <w:suppressAutoHyphens/>
        <w:autoSpaceDN w:val="0"/>
        <w:spacing w:line="276" w:lineRule="auto"/>
        <w:ind w:right="6"/>
        <w:textAlignment w:val="baseline"/>
        <w:rPr>
          <w:rFonts w:ascii="Tahoma" w:hAnsi="Tahoma" w:cs="Tahoma"/>
          <w:b/>
          <w:bCs/>
          <w:sz w:val="18"/>
          <w:szCs w:val="18"/>
        </w:rPr>
      </w:pPr>
      <w:r w:rsidRPr="0043560B">
        <w:rPr>
          <w:rFonts w:ascii="Tahoma" w:hAnsi="Tahoma" w:cs="Tahoma"/>
          <w:b/>
          <w:bCs/>
          <w:sz w:val="18"/>
          <w:szCs w:val="18"/>
        </w:rPr>
        <w:t>___________________________________________________</w:t>
      </w:r>
      <w:r w:rsidR="0080450C">
        <w:rPr>
          <w:rFonts w:ascii="Tahoma" w:hAnsi="Tahoma" w:cs="Tahoma"/>
          <w:b/>
          <w:bCs/>
          <w:sz w:val="18"/>
          <w:szCs w:val="18"/>
        </w:rPr>
        <w:t>______________________________________________________________________________</w:t>
      </w:r>
      <w:r w:rsidRPr="0043560B">
        <w:rPr>
          <w:rFonts w:ascii="Tahoma" w:hAnsi="Tahoma" w:cs="Tahoma"/>
          <w:b/>
          <w:bCs/>
          <w:sz w:val="18"/>
          <w:szCs w:val="18"/>
        </w:rPr>
        <w:t>.</w:t>
      </w:r>
    </w:p>
    <w:p w14:paraId="1B98447F" w14:textId="77777777" w:rsidR="0043560B" w:rsidRDefault="0043560B">
      <w:pPr>
        <w:suppressAutoHyphens/>
        <w:autoSpaceDN w:val="0"/>
        <w:spacing w:line="276" w:lineRule="auto"/>
        <w:ind w:right="6"/>
        <w:jc w:val="both"/>
        <w:textAlignment w:val="baseline"/>
        <w:rPr>
          <w:rFonts w:ascii="Tahoma" w:hAnsi="Tahoma" w:cs="Tahoma"/>
          <w:sz w:val="18"/>
          <w:szCs w:val="18"/>
        </w:rPr>
      </w:pPr>
    </w:p>
    <w:p w14:paraId="1EE24405" w14:textId="4E813580" w:rsidR="00F404F8" w:rsidRDefault="00F404F8" w:rsidP="0089250E">
      <w:pPr>
        <w:suppressAutoHyphens/>
        <w:autoSpaceDN w:val="0"/>
        <w:spacing w:line="276" w:lineRule="auto"/>
        <w:ind w:right="-574"/>
        <w:jc w:val="both"/>
        <w:textAlignment w:val="baseline"/>
        <w:rPr>
          <w:rFonts w:ascii="Tahoma" w:hAnsi="Tahoma" w:cs="Tahoma"/>
          <w:sz w:val="18"/>
          <w:szCs w:val="18"/>
        </w:rPr>
      </w:pPr>
      <w:r>
        <w:rPr>
          <w:rFonts w:ascii="Tahoma" w:hAnsi="Tahoma" w:cs="Tahoma"/>
          <w:sz w:val="18"/>
          <w:szCs w:val="18"/>
        </w:rPr>
        <w:t xml:space="preserve">Na osnovi javnega razpisa </w:t>
      </w:r>
      <w:r w:rsidRPr="00925FDC">
        <w:rPr>
          <w:rFonts w:ascii="Tahoma" w:hAnsi="Tahoma" w:cs="Tahoma"/>
          <w:sz w:val="18"/>
          <w:szCs w:val="18"/>
        </w:rPr>
        <w:t>»</w:t>
      </w:r>
      <w:r w:rsidR="005272DF" w:rsidRPr="005272DF">
        <w:rPr>
          <w:rFonts w:ascii="Tahoma" w:hAnsi="Tahoma" w:cs="Tahoma"/>
          <w:sz w:val="18"/>
          <w:szCs w:val="18"/>
          <w:lang w:eastAsia="sl-SI"/>
        </w:rPr>
        <w:t>Izgradnja postaj za regijski sistem izposoje javnih e-koles na Koroškem</w:t>
      </w:r>
      <w:r w:rsidR="00D84932" w:rsidRPr="00D84932">
        <w:rPr>
          <w:rFonts w:ascii="Tahoma" w:hAnsi="Tahoma" w:cs="Tahoma"/>
          <w:sz w:val="18"/>
          <w:szCs w:val="18"/>
          <w:lang w:eastAsia="sl-SI"/>
        </w:rPr>
        <w:t>«</w:t>
      </w:r>
      <w:r>
        <w:rPr>
          <w:rFonts w:ascii="Tahoma" w:hAnsi="Tahoma" w:cs="Tahoma"/>
          <w:sz w:val="18"/>
          <w:szCs w:val="18"/>
        </w:rPr>
        <w:t>, objavljenega na portalu javnih naročil dne _______________pod številko objave ____________, dajemo ponudbo, kot sledi:</w:t>
      </w:r>
    </w:p>
    <w:p w14:paraId="695827E4" w14:textId="77777777" w:rsidR="00F404F8" w:rsidRDefault="00F404F8">
      <w:pPr>
        <w:suppressAutoHyphens/>
        <w:autoSpaceDN w:val="0"/>
        <w:spacing w:line="276" w:lineRule="auto"/>
        <w:ind w:right="6"/>
        <w:jc w:val="both"/>
        <w:textAlignment w:val="baseline"/>
        <w:rPr>
          <w:rFonts w:eastAsia="Calibri" w:cs="Arial"/>
          <w:kern w:val="3"/>
          <w:szCs w:val="22"/>
          <w:lang w:eastAsia="zh-CN"/>
        </w:rPr>
      </w:pPr>
    </w:p>
    <w:tbl>
      <w:tblPr>
        <w:tblW w:w="9162" w:type="dxa"/>
        <w:tblInd w:w="2" w:type="dxa"/>
        <w:tblLayout w:type="fixed"/>
        <w:tblCellMar>
          <w:left w:w="10" w:type="dxa"/>
          <w:right w:w="10" w:type="dxa"/>
        </w:tblCellMar>
        <w:tblLook w:val="0000" w:firstRow="0" w:lastRow="0" w:firstColumn="0" w:lastColumn="0" w:noHBand="0" w:noVBand="0"/>
      </w:tblPr>
      <w:tblGrid>
        <w:gridCol w:w="2622"/>
        <w:gridCol w:w="6540"/>
      </w:tblGrid>
      <w:tr w:rsidR="00F404F8" w14:paraId="44CC19C3"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FF38E1" w14:textId="77777777" w:rsidR="00F404F8" w:rsidRDefault="00F404F8">
            <w:pPr>
              <w:suppressAutoHyphens/>
              <w:autoSpaceDN w:val="0"/>
              <w:snapToGrid w:val="0"/>
              <w:spacing w:line="276" w:lineRule="auto"/>
              <w:ind w:right="6"/>
              <w:jc w:val="center"/>
              <w:textAlignment w:val="baseline"/>
              <w:rPr>
                <w:rFonts w:ascii="Tahoma" w:hAnsi="Tahoma" w:cs="Tahoma"/>
                <w:sz w:val="18"/>
                <w:szCs w:val="18"/>
              </w:rPr>
            </w:pPr>
            <w:r>
              <w:rPr>
                <w:rFonts w:ascii="Tahoma" w:hAnsi="Tahoma" w:cs="Tahoma"/>
                <w:sz w:val="18"/>
                <w:szCs w:val="18"/>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3614E2" w14:textId="77777777" w:rsidR="00F404F8" w:rsidRDefault="00F404F8">
            <w:pPr>
              <w:suppressAutoHyphens/>
              <w:autoSpaceDN w:val="0"/>
              <w:snapToGrid w:val="0"/>
              <w:spacing w:line="276" w:lineRule="auto"/>
              <w:ind w:right="6"/>
              <w:textAlignment w:val="baseline"/>
              <w:rPr>
                <w:rFonts w:eastAsia="Calibri" w:cs="Arial"/>
                <w:kern w:val="3"/>
                <w:szCs w:val="22"/>
                <w:lang w:eastAsia="zh-CN"/>
              </w:rPr>
            </w:pPr>
          </w:p>
        </w:tc>
      </w:tr>
      <w:tr w:rsidR="00F404F8" w14:paraId="1F452003"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052AC0" w14:textId="77777777" w:rsidR="00F404F8" w:rsidRDefault="00F404F8">
            <w:pPr>
              <w:suppressAutoHyphens/>
              <w:autoSpaceDN w:val="0"/>
              <w:snapToGrid w:val="0"/>
              <w:spacing w:line="276" w:lineRule="auto"/>
              <w:ind w:right="6"/>
              <w:jc w:val="center"/>
              <w:textAlignment w:val="baseline"/>
              <w:rPr>
                <w:rFonts w:ascii="Tahoma" w:hAnsi="Tahoma" w:cs="Tahoma"/>
                <w:sz w:val="18"/>
                <w:szCs w:val="18"/>
              </w:rPr>
            </w:pPr>
            <w:r>
              <w:rPr>
                <w:rFonts w:ascii="Tahoma" w:hAnsi="Tahoma" w:cs="Tahoma"/>
                <w:sz w:val="18"/>
                <w:szCs w:val="18"/>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45EA95" w14:textId="77777777" w:rsidR="00F404F8" w:rsidRDefault="00F404F8">
            <w:pPr>
              <w:suppressAutoHyphens/>
              <w:autoSpaceDN w:val="0"/>
              <w:snapToGrid w:val="0"/>
              <w:spacing w:line="276" w:lineRule="auto"/>
              <w:ind w:right="6"/>
              <w:textAlignment w:val="baseline"/>
              <w:rPr>
                <w:rFonts w:eastAsia="Calibri" w:cs="Arial"/>
                <w:kern w:val="3"/>
                <w:szCs w:val="22"/>
                <w:lang w:eastAsia="zh-CN"/>
              </w:rPr>
            </w:pPr>
          </w:p>
        </w:tc>
      </w:tr>
    </w:tbl>
    <w:p w14:paraId="39E9CA50" w14:textId="77777777" w:rsidR="00F404F8" w:rsidRDefault="00F404F8">
      <w:pPr>
        <w:suppressAutoHyphens/>
        <w:autoSpaceDN w:val="0"/>
        <w:spacing w:line="276" w:lineRule="auto"/>
        <w:ind w:right="6"/>
        <w:jc w:val="both"/>
        <w:textAlignment w:val="baseline"/>
        <w:rPr>
          <w:rFonts w:eastAsia="Calibri" w:cs="Arial"/>
          <w:kern w:val="3"/>
          <w:szCs w:val="22"/>
          <w:lang w:eastAsia="zh-CN"/>
        </w:rPr>
      </w:pPr>
    </w:p>
    <w:p w14:paraId="590333E1" w14:textId="77777777" w:rsidR="00F404F8" w:rsidRDefault="00F404F8">
      <w:pPr>
        <w:suppressAutoHyphens/>
        <w:autoSpaceDN w:val="0"/>
        <w:spacing w:line="276" w:lineRule="auto"/>
        <w:ind w:right="6"/>
        <w:jc w:val="both"/>
        <w:textAlignment w:val="baseline"/>
        <w:rPr>
          <w:rFonts w:eastAsia="Calibri" w:cs="Arial"/>
          <w:kern w:val="3"/>
          <w:szCs w:val="22"/>
          <w:lang w:eastAsia="zh-CN"/>
        </w:rPr>
      </w:pPr>
    </w:p>
    <w:p w14:paraId="6AEA3041" w14:textId="77777777" w:rsidR="00F404F8" w:rsidRDefault="00F404F8">
      <w:pPr>
        <w:tabs>
          <w:tab w:val="right" w:pos="2556"/>
          <w:tab w:val="right" w:pos="9017"/>
        </w:tabs>
        <w:spacing w:line="276" w:lineRule="auto"/>
        <w:ind w:right="6"/>
        <w:jc w:val="both"/>
        <w:rPr>
          <w:rFonts w:ascii="Tahoma" w:hAnsi="Tahoma" w:cs="Tahoma"/>
          <w:b/>
          <w:sz w:val="18"/>
          <w:szCs w:val="18"/>
        </w:rPr>
      </w:pPr>
      <w:r>
        <w:rPr>
          <w:rFonts w:ascii="Tahoma" w:hAnsi="Tahoma" w:cs="Tahoma"/>
          <w:b/>
          <w:sz w:val="18"/>
          <w:szCs w:val="18"/>
        </w:rPr>
        <w:t>PONUDBO ODDAJAMO (ponudnik ustrezno obkroži):</w:t>
      </w:r>
    </w:p>
    <w:p w14:paraId="354A0E92" w14:textId="77777777" w:rsidR="00F404F8" w:rsidRDefault="00F404F8">
      <w:pPr>
        <w:tabs>
          <w:tab w:val="right" w:pos="2556"/>
          <w:tab w:val="right" w:pos="9017"/>
        </w:tabs>
        <w:spacing w:line="276" w:lineRule="auto"/>
        <w:ind w:right="6"/>
        <w:jc w:val="both"/>
        <w:rPr>
          <w:rFonts w:ascii="Tahoma" w:hAnsi="Tahoma" w:cs="Tahoma"/>
          <w:b/>
          <w:sz w:val="18"/>
          <w:szCs w:val="18"/>
        </w:rPr>
      </w:pPr>
    </w:p>
    <w:tbl>
      <w:tblPr>
        <w:tblW w:w="0" w:type="auto"/>
        <w:tblInd w:w="2" w:type="dxa"/>
        <w:tblLook w:val="0000" w:firstRow="0" w:lastRow="0" w:firstColumn="0" w:lastColumn="0" w:noHBand="0" w:noVBand="0"/>
      </w:tblPr>
      <w:tblGrid>
        <w:gridCol w:w="2836"/>
        <w:gridCol w:w="2812"/>
        <w:gridCol w:w="2848"/>
      </w:tblGrid>
      <w:tr w:rsidR="00F404F8" w14:paraId="6F925C9A" w14:textId="77777777">
        <w:tc>
          <w:tcPr>
            <w:tcW w:w="3020" w:type="dxa"/>
          </w:tcPr>
          <w:p w14:paraId="751DD2AC" w14:textId="77777777" w:rsidR="00F404F8" w:rsidRDefault="00F404F8">
            <w:pPr>
              <w:tabs>
                <w:tab w:val="right" w:pos="2556"/>
                <w:tab w:val="right" w:pos="9017"/>
              </w:tabs>
              <w:spacing w:line="276" w:lineRule="auto"/>
              <w:ind w:right="6"/>
              <w:jc w:val="both"/>
              <w:rPr>
                <w:rFonts w:ascii="Tahoma" w:hAnsi="Tahoma" w:cs="Tahoma"/>
                <w:b/>
                <w:sz w:val="18"/>
                <w:szCs w:val="18"/>
              </w:rPr>
            </w:pPr>
            <w:r>
              <w:rPr>
                <w:rFonts w:ascii="Tahoma" w:hAnsi="Tahoma" w:cs="Tahoma"/>
                <w:b/>
                <w:sz w:val="18"/>
                <w:szCs w:val="18"/>
              </w:rPr>
              <w:t>Samostojno</w:t>
            </w:r>
          </w:p>
        </w:tc>
        <w:tc>
          <w:tcPr>
            <w:tcW w:w="3020" w:type="dxa"/>
          </w:tcPr>
          <w:p w14:paraId="1428164F" w14:textId="77777777" w:rsidR="00F404F8" w:rsidRDefault="00F404F8">
            <w:pPr>
              <w:tabs>
                <w:tab w:val="right" w:pos="2556"/>
                <w:tab w:val="right" w:pos="9017"/>
              </w:tabs>
              <w:spacing w:line="276" w:lineRule="auto"/>
              <w:ind w:right="6"/>
              <w:jc w:val="both"/>
              <w:rPr>
                <w:rFonts w:ascii="Tahoma" w:hAnsi="Tahoma" w:cs="Tahoma"/>
                <w:b/>
                <w:sz w:val="18"/>
                <w:szCs w:val="18"/>
              </w:rPr>
            </w:pPr>
            <w:r>
              <w:rPr>
                <w:rFonts w:ascii="Tahoma" w:hAnsi="Tahoma" w:cs="Tahoma"/>
                <w:b/>
                <w:sz w:val="18"/>
                <w:szCs w:val="18"/>
              </w:rPr>
              <w:t>v skupnem nastopu*</w:t>
            </w:r>
          </w:p>
        </w:tc>
        <w:tc>
          <w:tcPr>
            <w:tcW w:w="3020" w:type="dxa"/>
          </w:tcPr>
          <w:p w14:paraId="60EC980F" w14:textId="77777777" w:rsidR="00F404F8" w:rsidRDefault="00F404F8">
            <w:pPr>
              <w:tabs>
                <w:tab w:val="right" w:pos="2556"/>
                <w:tab w:val="right" w:pos="9017"/>
              </w:tabs>
              <w:spacing w:line="276" w:lineRule="auto"/>
              <w:ind w:right="6"/>
              <w:jc w:val="both"/>
              <w:rPr>
                <w:rFonts w:ascii="Tahoma" w:hAnsi="Tahoma" w:cs="Tahoma"/>
                <w:b/>
                <w:sz w:val="18"/>
                <w:szCs w:val="18"/>
              </w:rPr>
            </w:pPr>
            <w:r>
              <w:rPr>
                <w:rFonts w:ascii="Tahoma" w:hAnsi="Tahoma" w:cs="Tahoma"/>
                <w:b/>
                <w:sz w:val="18"/>
                <w:szCs w:val="18"/>
              </w:rPr>
              <w:t>s podizvajalci*</w:t>
            </w:r>
          </w:p>
        </w:tc>
      </w:tr>
    </w:tbl>
    <w:p w14:paraId="5CF76206" w14:textId="77777777" w:rsidR="00F404F8" w:rsidRDefault="00F404F8">
      <w:pPr>
        <w:tabs>
          <w:tab w:val="right" w:pos="2556"/>
          <w:tab w:val="right" w:pos="9017"/>
        </w:tabs>
        <w:spacing w:line="276" w:lineRule="auto"/>
        <w:ind w:right="6"/>
        <w:jc w:val="both"/>
        <w:rPr>
          <w:rFonts w:eastAsia="Calibri" w:cs="Arial"/>
          <w:i/>
          <w:iCs/>
          <w:szCs w:val="22"/>
        </w:rPr>
      </w:pPr>
      <w:r>
        <w:rPr>
          <w:rFonts w:eastAsia="Calibri" w:cs="Arial"/>
          <w:i/>
          <w:iCs/>
          <w:szCs w:val="22"/>
        </w:rPr>
        <w:t xml:space="preserve"> </w:t>
      </w:r>
    </w:p>
    <w:p w14:paraId="1978778B" w14:textId="77777777" w:rsidR="00F404F8" w:rsidRDefault="00F404F8">
      <w:pPr>
        <w:tabs>
          <w:tab w:val="right" w:pos="2556"/>
          <w:tab w:val="right" w:pos="9017"/>
        </w:tabs>
        <w:suppressAutoHyphens/>
        <w:autoSpaceDN w:val="0"/>
        <w:spacing w:line="276" w:lineRule="auto"/>
        <w:ind w:right="6"/>
        <w:jc w:val="both"/>
        <w:textAlignment w:val="baseline"/>
        <w:rPr>
          <w:rFonts w:cs="Arial"/>
          <w:b/>
          <w:bCs/>
          <w:kern w:val="3"/>
          <w:szCs w:val="22"/>
          <w:lang w:eastAsia="zh-CN"/>
        </w:rPr>
      </w:pPr>
      <w:r>
        <w:rPr>
          <w:rFonts w:cs="Arial"/>
          <w:b/>
          <w:bCs/>
          <w:kern w:val="3"/>
          <w:szCs w:val="22"/>
          <w:lang w:eastAsia="zh-CN"/>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477"/>
        <w:gridCol w:w="5755"/>
      </w:tblGrid>
      <w:tr w:rsidR="00F404F8" w14:paraId="5D6D5596"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8ED089"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E2E4B9"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20409F9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679472A"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BF0C6"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4294F46E"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A373E84"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6645E9"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012FAAC5"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71F24E"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98C14"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63B6ACA5"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B6F054"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Datum začetka opravljanja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E992A"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08BC99C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0A29F7" w14:textId="77777777" w:rsidR="00F404F8" w:rsidRDefault="00F404F8">
            <w:pPr>
              <w:suppressAutoHyphens/>
              <w:autoSpaceDN w:val="0"/>
              <w:snapToGrid w:val="0"/>
              <w:spacing w:line="276" w:lineRule="auto"/>
              <w:ind w:right="6"/>
              <w:textAlignment w:val="baseline"/>
              <w:rPr>
                <w:rFonts w:ascii="Tahoma" w:hAnsi="Tahoma" w:cs="Tahoma"/>
                <w:sz w:val="18"/>
                <w:szCs w:val="18"/>
              </w:rPr>
            </w:pPr>
            <w:bookmarkStart w:id="137" w:name="_Hlk516594021"/>
            <w:r>
              <w:rPr>
                <w:rFonts w:ascii="Tahoma" w:hAnsi="Tahoma" w:cs="Tahoma"/>
                <w:sz w:val="18"/>
                <w:szCs w:val="18"/>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8E02B"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bookmarkEnd w:id="137"/>
    </w:tbl>
    <w:p w14:paraId="46643E0F" w14:textId="77777777" w:rsidR="00F404F8" w:rsidRDefault="00F404F8">
      <w:pPr>
        <w:tabs>
          <w:tab w:val="right" w:pos="2556"/>
          <w:tab w:val="right" w:pos="5609"/>
          <w:tab w:val="left" w:pos="7938"/>
          <w:tab w:val="left" w:pos="8364"/>
        </w:tabs>
        <w:suppressAutoHyphens/>
        <w:autoSpaceDN w:val="0"/>
        <w:spacing w:line="276" w:lineRule="auto"/>
        <w:ind w:right="-1"/>
        <w:jc w:val="both"/>
        <w:textAlignment w:val="baseline"/>
        <w:rPr>
          <w:rFonts w:cs="Arial"/>
          <w:b/>
          <w:bCs/>
          <w:kern w:val="3"/>
          <w:szCs w:val="22"/>
          <w:lang w:eastAsia="zh-CN"/>
        </w:rPr>
      </w:pPr>
    </w:p>
    <w:p w14:paraId="0EADAC54" w14:textId="77777777" w:rsidR="00F404F8" w:rsidRDefault="00F404F8">
      <w:pPr>
        <w:tabs>
          <w:tab w:val="right" w:pos="2556"/>
          <w:tab w:val="right" w:pos="9017"/>
        </w:tabs>
        <w:suppressAutoHyphens/>
        <w:autoSpaceDN w:val="0"/>
        <w:spacing w:line="276" w:lineRule="auto"/>
        <w:ind w:right="6"/>
        <w:jc w:val="both"/>
        <w:textAlignment w:val="baseline"/>
        <w:rPr>
          <w:rFonts w:cs="Arial"/>
          <w:b/>
          <w:bCs/>
          <w:kern w:val="3"/>
          <w:szCs w:val="22"/>
          <w:lang w:eastAsia="zh-CN"/>
        </w:rPr>
      </w:pPr>
      <w:r>
        <w:rPr>
          <w:rFonts w:cs="Arial"/>
          <w:b/>
          <w:bCs/>
          <w:kern w:val="3"/>
          <w:szCs w:val="22"/>
          <w:lang w:eastAsia="zh-CN"/>
        </w:rPr>
        <w:t>PARTNER:</w:t>
      </w:r>
    </w:p>
    <w:tbl>
      <w:tblPr>
        <w:tblW w:w="9232" w:type="dxa"/>
        <w:tblInd w:w="2" w:type="dxa"/>
        <w:tblLayout w:type="fixed"/>
        <w:tblCellMar>
          <w:left w:w="10" w:type="dxa"/>
          <w:right w:w="10" w:type="dxa"/>
        </w:tblCellMar>
        <w:tblLook w:val="0000" w:firstRow="0" w:lastRow="0" w:firstColumn="0" w:lastColumn="0" w:noHBand="0" w:noVBand="0"/>
      </w:tblPr>
      <w:tblGrid>
        <w:gridCol w:w="3477"/>
        <w:gridCol w:w="5755"/>
      </w:tblGrid>
      <w:tr w:rsidR="00F404F8" w14:paraId="43DFAB5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B8D50E"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D238F3"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0DC0515A"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6BC8250"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E03E3C"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188C068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FD9D19"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092CA"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001483D6"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E35D42"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D7C41"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2F16E4F0"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126164"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lastRenderedPageBreak/>
              <w:t>Datum začetka opravljanja dejavnosti:</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2EF919"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41F5824C"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C598F26"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D574FB"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bl>
    <w:p w14:paraId="4EA88FCE" w14:textId="77777777" w:rsidR="007E7B61" w:rsidRDefault="007E7B61">
      <w:pPr>
        <w:tabs>
          <w:tab w:val="right" w:pos="2556"/>
          <w:tab w:val="right" w:pos="9017"/>
        </w:tabs>
        <w:suppressAutoHyphens/>
        <w:autoSpaceDN w:val="0"/>
        <w:spacing w:line="276" w:lineRule="auto"/>
        <w:ind w:right="6"/>
        <w:jc w:val="both"/>
        <w:textAlignment w:val="baseline"/>
        <w:rPr>
          <w:rFonts w:cs="Arial"/>
          <w:b/>
          <w:bCs/>
          <w:kern w:val="3"/>
          <w:szCs w:val="22"/>
          <w:lang w:eastAsia="zh-CN"/>
        </w:rPr>
      </w:pPr>
    </w:p>
    <w:p w14:paraId="33A1BFD5" w14:textId="77777777" w:rsidR="00F404F8" w:rsidRDefault="00F404F8">
      <w:pPr>
        <w:tabs>
          <w:tab w:val="right" w:pos="2556"/>
          <w:tab w:val="right" w:pos="9017"/>
        </w:tabs>
        <w:suppressAutoHyphens/>
        <w:autoSpaceDN w:val="0"/>
        <w:spacing w:line="276" w:lineRule="auto"/>
        <w:ind w:right="6"/>
        <w:jc w:val="both"/>
        <w:textAlignment w:val="baseline"/>
        <w:rPr>
          <w:rFonts w:cs="Arial"/>
          <w:b/>
          <w:bCs/>
          <w:kern w:val="3"/>
          <w:szCs w:val="22"/>
          <w:lang w:eastAsia="zh-CN"/>
        </w:rPr>
      </w:pPr>
      <w:r>
        <w:rPr>
          <w:rFonts w:cs="Arial"/>
          <w:b/>
          <w:bCs/>
          <w:kern w:val="3"/>
          <w:szCs w:val="22"/>
          <w:lang w:eastAsia="zh-CN"/>
        </w:rPr>
        <w:t>PARTNER:</w:t>
      </w:r>
    </w:p>
    <w:tbl>
      <w:tblPr>
        <w:tblW w:w="9178" w:type="dxa"/>
        <w:tblInd w:w="2" w:type="dxa"/>
        <w:tblLayout w:type="fixed"/>
        <w:tblCellMar>
          <w:left w:w="10" w:type="dxa"/>
          <w:right w:w="10" w:type="dxa"/>
        </w:tblCellMar>
        <w:tblLook w:val="0000" w:firstRow="0" w:lastRow="0" w:firstColumn="0" w:lastColumn="0" w:noHBand="0" w:noVBand="0"/>
      </w:tblPr>
      <w:tblGrid>
        <w:gridCol w:w="3477"/>
        <w:gridCol w:w="5701"/>
      </w:tblGrid>
      <w:tr w:rsidR="00F404F8" w14:paraId="393C0486"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F491ABB"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Naziv:</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93554C"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73C845B0"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866032"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Naslov:</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53E00"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37259BE8"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2659E9"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Matična številka:</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542BEB"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224CF5B5"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DADC56"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Identifikacijska številka za DDV:</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3ACE7"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76C3B3BC"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7AE7C8"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Datum začetka opravljanja dejavnosti:</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1AEB59"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r w:rsidR="00F404F8" w14:paraId="38DF942C" w14:textId="77777777" w:rsidTr="00961690">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D31D9F" w14:textId="77777777" w:rsidR="00F404F8" w:rsidRDefault="00F404F8">
            <w:pPr>
              <w:suppressAutoHyphens/>
              <w:autoSpaceDN w:val="0"/>
              <w:snapToGrid w:val="0"/>
              <w:spacing w:line="276" w:lineRule="auto"/>
              <w:ind w:right="6"/>
              <w:textAlignment w:val="baseline"/>
              <w:rPr>
                <w:rFonts w:ascii="Tahoma" w:hAnsi="Tahoma" w:cs="Tahoma"/>
                <w:sz w:val="18"/>
                <w:szCs w:val="18"/>
              </w:rPr>
            </w:pPr>
            <w:r>
              <w:rPr>
                <w:rFonts w:ascii="Tahoma" w:hAnsi="Tahoma" w:cs="Tahoma"/>
                <w:sz w:val="18"/>
                <w:szCs w:val="18"/>
              </w:rPr>
              <w:t>vrednost vseh prevzetih del v % od ponudbene vrednosti brez DDV:</w:t>
            </w:r>
          </w:p>
        </w:tc>
        <w:tc>
          <w:tcPr>
            <w:tcW w:w="5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242D02"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bl>
    <w:p w14:paraId="74442BC8" w14:textId="77777777" w:rsidR="00F404F8" w:rsidRDefault="00F404F8">
      <w:pPr>
        <w:tabs>
          <w:tab w:val="right" w:pos="2556"/>
          <w:tab w:val="right" w:pos="5609"/>
          <w:tab w:val="left" w:pos="7938"/>
          <w:tab w:val="left" w:pos="8364"/>
        </w:tabs>
        <w:suppressAutoHyphens/>
        <w:autoSpaceDN w:val="0"/>
        <w:spacing w:line="276" w:lineRule="auto"/>
        <w:ind w:right="-1"/>
        <w:jc w:val="both"/>
        <w:textAlignment w:val="baseline"/>
        <w:rPr>
          <w:rFonts w:cs="Arial"/>
          <w:b/>
          <w:bCs/>
          <w:kern w:val="3"/>
          <w:szCs w:val="22"/>
          <w:lang w:eastAsia="zh-CN"/>
        </w:rPr>
      </w:pPr>
    </w:p>
    <w:p w14:paraId="765082A7" w14:textId="77777777" w:rsidR="00F404F8" w:rsidRDefault="00F404F8">
      <w:pPr>
        <w:tabs>
          <w:tab w:val="right" w:pos="2556"/>
          <w:tab w:val="right" w:pos="9017"/>
        </w:tabs>
        <w:suppressAutoHyphens/>
        <w:autoSpaceDN w:val="0"/>
        <w:spacing w:line="276" w:lineRule="auto"/>
        <w:ind w:right="6"/>
        <w:jc w:val="both"/>
        <w:textAlignment w:val="baseline"/>
        <w:rPr>
          <w:rFonts w:cs="Arial"/>
          <w:b/>
          <w:bCs/>
          <w:kern w:val="3"/>
          <w:szCs w:val="22"/>
          <w:lang w:eastAsia="zh-CN"/>
        </w:rPr>
      </w:pPr>
      <w:r>
        <w:rPr>
          <w:rFonts w:cs="Arial"/>
          <w:b/>
          <w:bCs/>
          <w:kern w:val="3"/>
          <w:szCs w:val="22"/>
          <w:lang w:eastAsia="zh-CN"/>
        </w:rPr>
        <w:t>VODILNI POGODBENIK:</w:t>
      </w:r>
    </w:p>
    <w:tbl>
      <w:tblPr>
        <w:tblW w:w="9232" w:type="dxa"/>
        <w:tblInd w:w="2" w:type="dxa"/>
        <w:tblLayout w:type="fixed"/>
        <w:tblCellMar>
          <w:left w:w="10" w:type="dxa"/>
          <w:right w:w="10" w:type="dxa"/>
        </w:tblCellMar>
        <w:tblLook w:val="0000" w:firstRow="0" w:lastRow="0" w:firstColumn="0" w:lastColumn="0" w:noHBand="0" w:noVBand="0"/>
      </w:tblPr>
      <w:tblGrid>
        <w:gridCol w:w="3477"/>
        <w:gridCol w:w="5755"/>
      </w:tblGrid>
      <w:tr w:rsidR="00F404F8" w14:paraId="715E496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9B12932" w14:textId="77777777" w:rsidR="00F404F8" w:rsidRDefault="00F404F8">
            <w:pPr>
              <w:suppressAutoHyphens/>
              <w:autoSpaceDN w:val="0"/>
              <w:snapToGrid w:val="0"/>
              <w:spacing w:line="276" w:lineRule="auto"/>
              <w:ind w:right="6"/>
              <w:textAlignment w:val="baseline"/>
              <w:rPr>
                <w:rFonts w:cs="Arial"/>
                <w:kern w:val="3"/>
                <w:szCs w:val="22"/>
                <w:lang w:eastAsia="zh-CN"/>
              </w:rPr>
            </w:pPr>
            <w:r>
              <w:rPr>
                <w:rFonts w:ascii="Tahoma" w:hAnsi="Tahoma" w:cs="Tahoma"/>
                <w:sz w:val="18"/>
                <w:szCs w:val="18"/>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625A0" w14:textId="77777777" w:rsidR="00F404F8" w:rsidRDefault="00F404F8">
            <w:pPr>
              <w:suppressAutoHyphens/>
              <w:autoSpaceDN w:val="0"/>
              <w:snapToGrid w:val="0"/>
              <w:spacing w:line="276" w:lineRule="auto"/>
              <w:ind w:right="6"/>
              <w:textAlignment w:val="baseline"/>
              <w:rPr>
                <w:rFonts w:cs="Arial"/>
                <w:kern w:val="3"/>
                <w:szCs w:val="22"/>
                <w:lang w:eastAsia="zh-CN"/>
              </w:rPr>
            </w:pPr>
          </w:p>
        </w:tc>
      </w:tr>
    </w:tbl>
    <w:p w14:paraId="5F312E97" w14:textId="77777777" w:rsidR="00D84932" w:rsidRPr="00D84932" w:rsidRDefault="00D84932" w:rsidP="00D84932">
      <w:pPr>
        <w:tabs>
          <w:tab w:val="right" w:pos="2556"/>
          <w:tab w:val="right" w:pos="9017"/>
        </w:tabs>
        <w:spacing w:line="276" w:lineRule="auto"/>
        <w:ind w:right="6"/>
        <w:jc w:val="both"/>
        <w:rPr>
          <w:rFonts w:eastAsia="Calibri" w:cs="Arial"/>
          <w:i/>
          <w:iCs/>
          <w:szCs w:val="22"/>
        </w:rPr>
      </w:pPr>
    </w:p>
    <w:p w14:paraId="7CD530B1" w14:textId="77777777" w:rsidR="00D84932" w:rsidRPr="00D84932" w:rsidRDefault="00D84932" w:rsidP="00D84932">
      <w:pPr>
        <w:widowControl w:val="0"/>
        <w:tabs>
          <w:tab w:val="right" w:pos="2556"/>
          <w:tab w:val="right" w:pos="5609"/>
        </w:tabs>
        <w:suppressAutoHyphens/>
        <w:autoSpaceDN w:val="0"/>
        <w:spacing w:line="276" w:lineRule="auto"/>
        <w:textAlignment w:val="baseline"/>
        <w:rPr>
          <w:rFonts w:eastAsia="Calibri" w:cs="Arial"/>
          <w:b/>
          <w:color w:val="000000"/>
          <w:kern w:val="3"/>
          <w:szCs w:val="22"/>
          <w:lang w:eastAsia="zh-CN"/>
        </w:rPr>
      </w:pPr>
      <w:r w:rsidRPr="00D84932">
        <w:rPr>
          <w:rFonts w:eastAsia="Calibri" w:cs="Arial"/>
          <w:b/>
          <w:color w:val="000000"/>
          <w:kern w:val="3"/>
          <w:szCs w:val="22"/>
          <w:lang w:eastAsia="zh-CN"/>
        </w:rPr>
        <w:t xml:space="preserve">PONUDBENA VREDNOST </w:t>
      </w:r>
    </w:p>
    <w:p w14:paraId="19B9EE57" w14:textId="77777777" w:rsidR="00D84932" w:rsidRPr="00D84932" w:rsidRDefault="00D84932" w:rsidP="00D84932">
      <w:pPr>
        <w:widowControl w:val="0"/>
        <w:tabs>
          <w:tab w:val="right" w:pos="2556"/>
          <w:tab w:val="right" w:pos="5609"/>
        </w:tabs>
        <w:suppressAutoHyphens/>
        <w:autoSpaceDN w:val="0"/>
        <w:spacing w:line="276" w:lineRule="auto"/>
        <w:textAlignment w:val="baseline"/>
        <w:rPr>
          <w:rFonts w:eastAsia="Calibri" w:cs="Arial"/>
          <w:b/>
          <w:color w:val="000000"/>
          <w:kern w:val="3"/>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4206"/>
      </w:tblGrid>
      <w:tr w:rsidR="00D84932" w:rsidRPr="00D84932" w14:paraId="50116233" w14:textId="77777777">
        <w:tc>
          <w:tcPr>
            <w:tcW w:w="4530" w:type="dxa"/>
            <w:tcBorders>
              <w:top w:val="single" w:sz="4" w:space="0" w:color="auto"/>
              <w:left w:val="single" w:sz="4" w:space="0" w:color="auto"/>
              <w:bottom w:val="single" w:sz="4" w:space="0" w:color="auto"/>
              <w:right w:val="single" w:sz="4" w:space="0" w:color="auto"/>
            </w:tcBorders>
          </w:tcPr>
          <w:p w14:paraId="0CF932C9" w14:textId="77777777" w:rsidR="00D84932" w:rsidRPr="00D84932" w:rsidRDefault="00D84932" w:rsidP="00D84932">
            <w:pPr>
              <w:suppressAutoHyphens/>
              <w:autoSpaceDN w:val="0"/>
              <w:snapToGrid w:val="0"/>
              <w:spacing w:line="276" w:lineRule="auto"/>
              <w:ind w:right="6"/>
              <w:textAlignment w:val="baseline"/>
              <w:rPr>
                <w:rFonts w:ascii="Tahoma" w:eastAsia="Calibri" w:hAnsi="Tahoma" w:cs="Tahoma"/>
                <w:b/>
                <w:sz w:val="18"/>
                <w:szCs w:val="18"/>
                <w:lang w:eastAsia="sl-SI"/>
              </w:rPr>
            </w:pPr>
            <w:bookmarkStart w:id="138" w:name="_Hlk504569537"/>
            <w:r w:rsidRPr="00D84932">
              <w:rPr>
                <w:rFonts w:ascii="Tahoma" w:eastAsia="Calibri" w:hAnsi="Tahoma" w:cs="Tahoma"/>
                <w:b/>
                <w:sz w:val="18"/>
                <w:szCs w:val="18"/>
                <w:lang w:eastAsia="sl-SI"/>
              </w:rPr>
              <w:t>Ponudbena vrednost (v EUR brez DDV):</w:t>
            </w:r>
          </w:p>
          <w:p w14:paraId="4F1DFED1" w14:textId="77777777" w:rsidR="00D84932" w:rsidRPr="00D84932" w:rsidRDefault="00D84932" w:rsidP="00D84932">
            <w:pPr>
              <w:suppressAutoHyphens/>
              <w:autoSpaceDN w:val="0"/>
              <w:snapToGrid w:val="0"/>
              <w:spacing w:line="276" w:lineRule="auto"/>
              <w:ind w:right="6"/>
              <w:textAlignment w:val="baseline"/>
              <w:rPr>
                <w:rFonts w:ascii="Tahoma" w:eastAsia="Calibri" w:hAnsi="Tahoma" w:cs="Tahoma"/>
                <w:b/>
                <w:sz w:val="18"/>
                <w:szCs w:val="18"/>
                <w:lang w:eastAsia="sl-SI"/>
              </w:rPr>
            </w:pPr>
          </w:p>
        </w:tc>
        <w:tc>
          <w:tcPr>
            <w:tcW w:w="4530" w:type="dxa"/>
            <w:tcBorders>
              <w:top w:val="single" w:sz="4" w:space="0" w:color="auto"/>
              <w:left w:val="single" w:sz="4" w:space="0" w:color="auto"/>
              <w:bottom w:val="single" w:sz="4" w:space="0" w:color="auto"/>
              <w:right w:val="single" w:sz="4" w:space="0" w:color="auto"/>
            </w:tcBorders>
          </w:tcPr>
          <w:p w14:paraId="4CC581CD" w14:textId="77777777" w:rsidR="00D84932" w:rsidRPr="00D84932" w:rsidRDefault="00D84932" w:rsidP="00D84932">
            <w:pPr>
              <w:tabs>
                <w:tab w:val="right" w:pos="2556"/>
                <w:tab w:val="right" w:pos="5609"/>
              </w:tabs>
              <w:spacing w:line="276" w:lineRule="auto"/>
              <w:rPr>
                <w:rFonts w:eastAsia="Calibri" w:cs="Arial"/>
                <w:b/>
                <w:szCs w:val="22"/>
                <w:lang w:eastAsia="sl-SI"/>
              </w:rPr>
            </w:pPr>
          </w:p>
        </w:tc>
        <w:bookmarkEnd w:id="138"/>
      </w:tr>
      <w:tr w:rsidR="00D84932" w:rsidRPr="00D84932" w14:paraId="0C662571" w14:textId="77777777">
        <w:tc>
          <w:tcPr>
            <w:tcW w:w="4530" w:type="dxa"/>
            <w:tcBorders>
              <w:top w:val="single" w:sz="4" w:space="0" w:color="auto"/>
              <w:left w:val="single" w:sz="4" w:space="0" w:color="auto"/>
              <w:bottom w:val="single" w:sz="4" w:space="0" w:color="auto"/>
              <w:right w:val="single" w:sz="4" w:space="0" w:color="auto"/>
            </w:tcBorders>
          </w:tcPr>
          <w:p w14:paraId="45F1185E" w14:textId="77777777" w:rsidR="00D84932" w:rsidRPr="00D84932" w:rsidRDefault="00D84932" w:rsidP="00D84932">
            <w:pPr>
              <w:suppressAutoHyphens/>
              <w:autoSpaceDN w:val="0"/>
              <w:snapToGrid w:val="0"/>
              <w:spacing w:line="276" w:lineRule="auto"/>
              <w:ind w:right="6"/>
              <w:textAlignment w:val="baseline"/>
              <w:rPr>
                <w:rFonts w:ascii="Tahoma" w:eastAsia="Calibri" w:hAnsi="Tahoma" w:cs="Tahoma"/>
                <w:sz w:val="18"/>
                <w:szCs w:val="18"/>
                <w:lang w:eastAsia="sl-SI"/>
              </w:rPr>
            </w:pPr>
            <w:r w:rsidRPr="00D84932">
              <w:rPr>
                <w:rFonts w:ascii="Tahoma" w:eastAsia="Calibri" w:hAnsi="Tahoma" w:cs="Tahoma"/>
                <w:sz w:val="18"/>
                <w:szCs w:val="18"/>
                <w:lang w:eastAsia="sl-SI"/>
              </w:rPr>
              <w:t xml:space="preserve">Znesek z </w:t>
            </w:r>
            <w:r w:rsidRPr="00D84932">
              <w:rPr>
                <w:rFonts w:ascii="Tahoma" w:eastAsia="Calibri" w:hAnsi="Tahoma" w:cs="Tahoma"/>
                <w:sz w:val="18"/>
                <w:szCs w:val="18"/>
                <w:lang w:val="en-US" w:eastAsia="sl-SI"/>
              </w:rPr>
              <w:t>22</w:t>
            </w:r>
            <w:r w:rsidRPr="00D84932">
              <w:rPr>
                <w:rFonts w:ascii="Tahoma" w:eastAsia="Calibri" w:hAnsi="Tahoma" w:cs="Tahoma"/>
                <w:sz w:val="18"/>
                <w:szCs w:val="18"/>
                <w:lang w:eastAsia="sl-SI"/>
              </w:rPr>
              <w:t xml:space="preserve"> % DDV:</w:t>
            </w:r>
          </w:p>
          <w:p w14:paraId="4D409FD2" w14:textId="77777777" w:rsidR="00D84932" w:rsidRPr="00D84932" w:rsidRDefault="00D84932" w:rsidP="00D84932">
            <w:pPr>
              <w:tabs>
                <w:tab w:val="right" w:pos="2556"/>
                <w:tab w:val="right" w:pos="5609"/>
              </w:tabs>
              <w:spacing w:line="276" w:lineRule="auto"/>
              <w:rPr>
                <w:rFonts w:ascii="Tahoma" w:eastAsia="Calibri" w:hAnsi="Tahoma" w:cs="Tahoma"/>
                <w:sz w:val="18"/>
                <w:szCs w:val="18"/>
                <w:lang w:eastAsia="sl-SI"/>
              </w:rPr>
            </w:pPr>
          </w:p>
        </w:tc>
        <w:tc>
          <w:tcPr>
            <w:tcW w:w="4530" w:type="dxa"/>
            <w:tcBorders>
              <w:top w:val="single" w:sz="4" w:space="0" w:color="auto"/>
              <w:left w:val="single" w:sz="4" w:space="0" w:color="auto"/>
              <w:bottom w:val="single" w:sz="4" w:space="0" w:color="auto"/>
              <w:right w:val="single" w:sz="4" w:space="0" w:color="auto"/>
            </w:tcBorders>
          </w:tcPr>
          <w:p w14:paraId="434014AE" w14:textId="77777777" w:rsidR="00D84932" w:rsidRPr="00D84932" w:rsidRDefault="00D84932" w:rsidP="00D84932">
            <w:pPr>
              <w:tabs>
                <w:tab w:val="right" w:pos="2556"/>
                <w:tab w:val="right" w:pos="5609"/>
              </w:tabs>
              <w:spacing w:line="276" w:lineRule="auto"/>
              <w:rPr>
                <w:rFonts w:eastAsia="Calibri" w:cs="Arial"/>
                <w:b/>
                <w:szCs w:val="22"/>
                <w:lang w:eastAsia="sl-SI"/>
              </w:rPr>
            </w:pPr>
          </w:p>
        </w:tc>
      </w:tr>
      <w:tr w:rsidR="00D84932" w:rsidRPr="00D84932" w14:paraId="7500C96C" w14:textId="77777777">
        <w:tc>
          <w:tcPr>
            <w:tcW w:w="4530" w:type="dxa"/>
            <w:tcBorders>
              <w:top w:val="single" w:sz="4" w:space="0" w:color="auto"/>
              <w:left w:val="single" w:sz="4" w:space="0" w:color="auto"/>
              <w:bottom w:val="single" w:sz="4" w:space="0" w:color="auto"/>
              <w:right w:val="single" w:sz="4" w:space="0" w:color="auto"/>
            </w:tcBorders>
            <w:hideMark/>
          </w:tcPr>
          <w:p w14:paraId="45B70571" w14:textId="77777777" w:rsidR="00D84932" w:rsidRPr="00D84932" w:rsidRDefault="00D84932" w:rsidP="00D84932">
            <w:pPr>
              <w:suppressAutoHyphens/>
              <w:autoSpaceDN w:val="0"/>
              <w:snapToGrid w:val="0"/>
              <w:spacing w:line="276" w:lineRule="auto"/>
              <w:ind w:right="6"/>
              <w:textAlignment w:val="baseline"/>
              <w:rPr>
                <w:rFonts w:ascii="Tahoma" w:eastAsia="Calibri" w:hAnsi="Tahoma" w:cs="Tahoma"/>
                <w:b/>
                <w:sz w:val="18"/>
                <w:szCs w:val="18"/>
                <w:lang w:eastAsia="sl-SI"/>
              </w:rPr>
            </w:pPr>
            <w:r w:rsidRPr="00D84932">
              <w:rPr>
                <w:rFonts w:ascii="Tahoma" w:eastAsia="Calibri" w:hAnsi="Tahoma" w:cs="Tahoma"/>
                <w:b/>
                <w:sz w:val="18"/>
                <w:szCs w:val="18"/>
                <w:lang w:eastAsia="sl-SI"/>
              </w:rPr>
              <w:t>Skupna ponudbena vrednost (v EUR z DDV):</w:t>
            </w:r>
          </w:p>
        </w:tc>
        <w:tc>
          <w:tcPr>
            <w:tcW w:w="4530" w:type="dxa"/>
            <w:tcBorders>
              <w:top w:val="single" w:sz="4" w:space="0" w:color="auto"/>
              <w:left w:val="single" w:sz="4" w:space="0" w:color="auto"/>
              <w:bottom w:val="single" w:sz="4" w:space="0" w:color="auto"/>
              <w:right w:val="single" w:sz="4" w:space="0" w:color="auto"/>
            </w:tcBorders>
          </w:tcPr>
          <w:p w14:paraId="19588C08" w14:textId="77777777" w:rsidR="00D84932" w:rsidRPr="00D84932" w:rsidRDefault="00D84932" w:rsidP="00D84932">
            <w:pPr>
              <w:tabs>
                <w:tab w:val="right" w:pos="2556"/>
                <w:tab w:val="right" w:pos="5609"/>
              </w:tabs>
              <w:spacing w:line="276" w:lineRule="auto"/>
              <w:rPr>
                <w:rFonts w:eastAsia="Calibri" w:cs="Arial"/>
                <w:b/>
                <w:szCs w:val="22"/>
                <w:lang w:eastAsia="sl-SI"/>
              </w:rPr>
            </w:pPr>
          </w:p>
        </w:tc>
      </w:tr>
    </w:tbl>
    <w:p w14:paraId="3A3C2F1E" w14:textId="77777777" w:rsidR="00D84932" w:rsidRPr="00D84932" w:rsidRDefault="00D84932" w:rsidP="00D84932">
      <w:pPr>
        <w:tabs>
          <w:tab w:val="right" w:pos="2556"/>
          <w:tab w:val="right" w:pos="5609"/>
        </w:tabs>
        <w:spacing w:line="276" w:lineRule="auto"/>
        <w:rPr>
          <w:rFonts w:eastAsia="Calibri" w:cs="Arial"/>
          <w:b/>
          <w:szCs w:val="22"/>
        </w:rPr>
      </w:pPr>
    </w:p>
    <w:p w14:paraId="31E8678B" w14:textId="77777777" w:rsidR="00D84932" w:rsidRPr="00D84932" w:rsidRDefault="00D84932" w:rsidP="00D84932">
      <w:pPr>
        <w:tabs>
          <w:tab w:val="right" w:pos="2556"/>
          <w:tab w:val="right" w:pos="5609"/>
        </w:tabs>
        <w:suppressAutoHyphens/>
        <w:autoSpaceDN w:val="0"/>
        <w:spacing w:line="276" w:lineRule="auto"/>
        <w:ind w:right="6"/>
        <w:jc w:val="both"/>
        <w:textAlignment w:val="baseline"/>
        <w:rPr>
          <w:rFonts w:ascii="Tahoma" w:hAnsi="Tahoma" w:cs="Tahoma"/>
          <w:b/>
          <w:sz w:val="18"/>
          <w:szCs w:val="18"/>
          <w:lang w:eastAsia="sl-SI"/>
        </w:rPr>
      </w:pPr>
      <w:r w:rsidRPr="00D84932">
        <w:rPr>
          <w:rFonts w:ascii="Tahoma" w:hAnsi="Tahoma" w:cs="Tahoma"/>
          <w:b/>
          <w:sz w:val="18"/>
          <w:szCs w:val="18"/>
          <w:lang w:eastAsia="sl-SI"/>
        </w:rPr>
        <w:t>PONUDBENI POGOJI:</w:t>
      </w:r>
    </w:p>
    <w:p w14:paraId="3BD90A93" w14:textId="77777777" w:rsidR="00D84932" w:rsidRPr="00D84932" w:rsidRDefault="00D84932" w:rsidP="00D84932">
      <w:pPr>
        <w:tabs>
          <w:tab w:val="right" w:pos="2556"/>
          <w:tab w:val="right" w:pos="5609"/>
        </w:tabs>
        <w:suppressAutoHyphens/>
        <w:autoSpaceDN w:val="0"/>
        <w:spacing w:line="276" w:lineRule="auto"/>
        <w:ind w:right="6"/>
        <w:jc w:val="both"/>
        <w:textAlignment w:val="baseline"/>
        <w:rPr>
          <w:rFonts w:ascii="Tahoma" w:hAnsi="Tahoma" w:cs="Tahoma"/>
          <w:sz w:val="18"/>
          <w:szCs w:val="18"/>
          <w:lang w:eastAsia="sl-SI"/>
        </w:rPr>
      </w:pPr>
      <w:r w:rsidRPr="00D84932">
        <w:rPr>
          <w:rFonts w:ascii="Tahoma" w:hAnsi="Tahoma" w:cs="Tahoma"/>
          <w:sz w:val="18"/>
          <w:szCs w:val="18"/>
          <w:lang w:eastAsia="sl-SI"/>
        </w:rPr>
        <w:t>Veljavnost ponudbe:______________.</w:t>
      </w:r>
    </w:p>
    <w:p w14:paraId="33A533D0" w14:textId="77777777" w:rsidR="0019422E" w:rsidRDefault="0019422E" w:rsidP="00961690">
      <w:pPr>
        <w:jc w:val="both"/>
        <w:rPr>
          <w:rFonts w:ascii="Tahoma" w:hAnsi="Tahoma" w:cs="Tahoma"/>
          <w:sz w:val="18"/>
          <w:szCs w:val="18"/>
        </w:rPr>
      </w:pPr>
    </w:p>
    <w:p w14:paraId="15559979" w14:textId="7DD039BE" w:rsidR="00961690" w:rsidRDefault="00961690" w:rsidP="00DB3C16">
      <w:pPr>
        <w:ind w:left="-142" w:right="-574"/>
        <w:jc w:val="both"/>
        <w:rPr>
          <w:rFonts w:ascii="Tahoma" w:hAnsi="Tahoma" w:cs="Tahoma"/>
          <w:i/>
          <w:sz w:val="18"/>
          <w:szCs w:val="18"/>
        </w:rPr>
      </w:pPr>
      <w:r>
        <w:rPr>
          <w:rFonts w:ascii="Tahoma" w:hAnsi="Tahoma" w:cs="Tahoma"/>
          <w:sz w:val="18"/>
          <w:szCs w:val="18"/>
        </w:rPr>
        <w:t xml:space="preserve">Ponudniki pri izpolnjevanju ponudbenega predračuna ne smejo posegati in spreminjati elementov popisov del kot jih je pripravil naročnik, ampak morajo izpolniti le prazna – neizpolnjena polja, ki se nanašajo na ponujeno ceno. Naročnik bo ponudbo ponudnika, ki bi spremenil vsebino </w:t>
      </w:r>
      <w:r w:rsidR="000F3040">
        <w:rPr>
          <w:rFonts w:ascii="Tahoma" w:hAnsi="Tahoma" w:cs="Tahoma"/>
          <w:sz w:val="18"/>
          <w:szCs w:val="18"/>
        </w:rPr>
        <w:t>elementov ponudbe</w:t>
      </w:r>
      <w:r>
        <w:rPr>
          <w:rFonts w:ascii="Tahoma" w:hAnsi="Tahoma" w:cs="Tahoma"/>
          <w:color w:val="FF0000"/>
          <w:sz w:val="18"/>
          <w:szCs w:val="18"/>
        </w:rPr>
        <w:t xml:space="preserve"> </w:t>
      </w:r>
      <w:r>
        <w:rPr>
          <w:rFonts w:ascii="Tahoma" w:hAnsi="Tahoma" w:cs="Tahoma"/>
          <w:b/>
          <w:sz w:val="18"/>
          <w:szCs w:val="18"/>
          <w:u w:val="single"/>
        </w:rPr>
        <w:t>izločil kot nedopustno</w:t>
      </w:r>
      <w:r>
        <w:rPr>
          <w:rFonts w:ascii="Tahoma" w:hAnsi="Tahoma" w:cs="Tahoma"/>
          <w:sz w:val="18"/>
          <w:szCs w:val="18"/>
        </w:rPr>
        <w:t xml:space="preserve">. </w:t>
      </w:r>
    </w:p>
    <w:p w14:paraId="4F73A3D7" w14:textId="77777777" w:rsidR="00F404F8" w:rsidRDefault="00F404F8" w:rsidP="00F10DB9">
      <w:pPr>
        <w:tabs>
          <w:tab w:val="right" w:pos="2556"/>
          <w:tab w:val="right" w:pos="5609"/>
        </w:tabs>
        <w:suppressAutoHyphens/>
        <w:autoSpaceDN w:val="0"/>
        <w:spacing w:line="276" w:lineRule="auto"/>
        <w:ind w:left="-142" w:right="-574"/>
        <w:jc w:val="both"/>
        <w:textAlignment w:val="baseline"/>
        <w:rPr>
          <w:rFonts w:ascii="Tahoma" w:hAnsi="Tahoma" w:cs="Tahoma"/>
          <w:sz w:val="18"/>
          <w:szCs w:val="18"/>
          <w:lang w:eastAsia="sl-SI"/>
        </w:rPr>
      </w:pPr>
    </w:p>
    <w:p w14:paraId="2261487F" w14:textId="77777777" w:rsidR="00F404F8" w:rsidRDefault="00F404F8" w:rsidP="00F10DB9">
      <w:pPr>
        <w:tabs>
          <w:tab w:val="right" w:pos="2556"/>
          <w:tab w:val="right" w:pos="5609"/>
        </w:tabs>
        <w:suppressAutoHyphens/>
        <w:autoSpaceDN w:val="0"/>
        <w:spacing w:line="276" w:lineRule="auto"/>
        <w:ind w:left="-142" w:right="-574"/>
        <w:jc w:val="both"/>
        <w:textAlignment w:val="baseline"/>
        <w:rPr>
          <w:rFonts w:ascii="Tahoma" w:hAnsi="Tahoma" w:cs="Tahoma"/>
          <w:sz w:val="18"/>
          <w:szCs w:val="18"/>
          <w:lang w:eastAsia="sl-SI"/>
        </w:rPr>
      </w:pPr>
      <w:r>
        <w:rPr>
          <w:rFonts w:ascii="Tahoma" w:hAnsi="Tahoma" w:cs="Tahoma"/>
          <w:sz w:val="18"/>
          <w:szCs w:val="18"/>
          <w:lang w:eastAsia="sl-SI"/>
        </w:rPr>
        <w:tab/>
        <w:t>Strinjamo se, da naročnik ni zavezan sprejeti nobene od ponudb, ki jih je prejel, ter da v primeru odstopa naročnika od oddaje javnega naročila ne bodo povrnjeni ponudniku nobeni stroški v zvezi z izdelavo ponudb.</w:t>
      </w:r>
    </w:p>
    <w:p w14:paraId="0926FE5E" w14:textId="77777777" w:rsidR="00F404F8" w:rsidRDefault="00F404F8" w:rsidP="00F10DB9">
      <w:pPr>
        <w:tabs>
          <w:tab w:val="right" w:pos="2556"/>
          <w:tab w:val="right" w:pos="5609"/>
        </w:tabs>
        <w:suppressAutoHyphens/>
        <w:autoSpaceDN w:val="0"/>
        <w:spacing w:line="276" w:lineRule="auto"/>
        <w:ind w:left="-142" w:right="-574"/>
        <w:jc w:val="both"/>
        <w:textAlignment w:val="baseline"/>
        <w:rPr>
          <w:rFonts w:ascii="Tahoma" w:hAnsi="Tahoma" w:cs="Tahoma"/>
          <w:sz w:val="18"/>
          <w:szCs w:val="18"/>
          <w:lang w:eastAsia="sl-SI"/>
        </w:rPr>
      </w:pPr>
    </w:p>
    <w:p w14:paraId="37F9018A" w14:textId="77777777" w:rsidR="00F404F8" w:rsidRDefault="00F404F8" w:rsidP="00F10DB9">
      <w:pPr>
        <w:widowControl w:val="0"/>
        <w:suppressAutoHyphens/>
        <w:ind w:left="-142" w:right="-574"/>
        <w:jc w:val="both"/>
        <w:rPr>
          <w:rFonts w:ascii="Tahoma" w:hAnsi="Tahoma" w:cs="Tahoma"/>
          <w:b/>
          <w:bCs/>
          <w:sz w:val="18"/>
          <w:szCs w:val="18"/>
          <w:lang w:eastAsia="sl-SI"/>
        </w:rPr>
      </w:pPr>
      <w:r>
        <w:rPr>
          <w:rFonts w:ascii="Tahoma" w:hAnsi="Tahoma" w:cs="Tahoma"/>
          <w:b/>
          <w:bCs/>
          <w:sz w:val="18"/>
          <w:szCs w:val="18"/>
          <w:lang w:eastAsia="sl-SI"/>
        </w:rPr>
        <w:t>S podpisom tega obrazca soglašamo, da lahko naročnik popravi vse računske napake v naši ponudbi, prav tako soglašamo, da lahko naročnik popravi napačno zapisano stopnjo DDV v pravilno.</w:t>
      </w:r>
    </w:p>
    <w:p w14:paraId="66BCD71C" w14:textId="77777777" w:rsidR="00F404F8" w:rsidRDefault="00F404F8">
      <w:pPr>
        <w:tabs>
          <w:tab w:val="right" w:pos="2556"/>
          <w:tab w:val="right" w:pos="5609"/>
        </w:tabs>
        <w:suppressAutoHyphens/>
        <w:autoSpaceDN w:val="0"/>
        <w:spacing w:line="276" w:lineRule="auto"/>
        <w:ind w:right="6"/>
        <w:jc w:val="both"/>
        <w:textAlignment w:val="baseline"/>
        <w:rPr>
          <w:rFonts w:ascii="Tahoma" w:hAnsi="Tahoma" w:cs="Tahoma"/>
          <w:b/>
          <w:bCs/>
          <w:sz w:val="18"/>
          <w:szCs w:val="18"/>
          <w:lang w:eastAsia="sl-SI"/>
        </w:rPr>
      </w:pPr>
    </w:p>
    <w:p w14:paraId="75952E0D" w14:textId="77777777" w:rsidR="00F404F8" w:rsidRDefault="00F404F8">
      <w:pPr>
        <w:tabs>
          <w:tab w:val="right" w:pos="2556"/>
          <w:tab w:val="right" w:pos="5609"/>
        </w:tabs>
        <w:suppressAutoHyphens/>
        <w:autoSpaceDN w:val="0"/>
        <w:spacing w:line="276" w:lineRule="auto"/>
        <w:ind w:right="6"/>
        <w:jc w:val="both"/>
        <w:textAlignment w:val="baseline"/>
        <w:rPr>
          <w:rFonts w:eastAsia="Calibri" w:cs="Arial"/>
          <w:kern w:val="3"/>
          <w:szCs w:val="22"/>
          <w:lang w:eastAsia="zh-CN"/>
        </w:rPr>
      </w:pPr>
    </w:p>
    <w:p w14:paraId="7714A39A" w14:textId="77777777" w:rsidR="00F404F8" w:rsidRDefault="00F404F8">
      <w:pPr>
        <w:tabs>
          <w:tab w:val="right" w:pos="2556"/>
          <w:tab w:val="right" w:pos="5609"/>
        </w:tabs>
        <w:suppressAutoHyphens/>
        <w:autoSpaceDN w:val="0"/>
        <w:spacing w:line="276" w:lineRule="auto"/>
        <w:ind w:right="6"/>
        <w:jc w:val="both"/>
        <w:textAlignment w:val="baseline"/>
        <w:rPr>
          <w:rFonts w:eastAsia="Calibri" w:cs="Arial"/>
          <w:kern w:val="3"/>
          <w:szCs w:val="22"/>
          <w:lang w:eastAsia="zh-CN"/>
        </w:rPr>
      </w:pPr>
    </w:p>
    <w:tbl>
      <w:tblPr>
        <w:tblW w:w="9092" w:type="dxa"/>
        <w:tblInd w:w="2" w:type="dxa"/>
        <w:tblLayout w:type="fixed"/>
        <w:tblCellMar>
          <w:left w:w="10" w:type="dxa"/>
          <w:right w:w="10" w:type="dxa"/>
        </w:tblCellMar>
        <w:tblLook w:val="0000" w:firstRow="0" w:lastRow="0" w:firstColumn="0" w:lastColumn="0" w:noHBand="0" w:noVBand="0"/>
      </w:tblPr>
      <w:tblGrid>
        <w:gridCol w:w="2162"/>
        <w:gridCol w:w="2410"/>
        <w:gridCol w:w="4520"/>
      </w:tblGrid>
      <w:tr w:rsidR="00F404F8" w14:paraId="5101695A"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D546F3" w14:textId="77777777" w:rsidR="00F404F8" w:rsidRDefault="00F404F8">
            <w:pPr>
              <w:suppressAutoHyphens/>
              <w:autoSpaceDN w:val="0"/>
              <w:snapToGrid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KRAJ</w:t>
            </w:r>
          </w:p>
          <w:p w14:paraId="2A0FC9CC"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BD51C7" w14:textId="77777777" w:rsidR="00F404F8" w:rsidRDefault="00F404F8">
            <w:pPr>
              <w:suppressAutoHyphens/>
              <w:autoSpaceDN w:val="0"/>
              <w:snapToGrid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F721C1" w14:textId="77777777" w:rsidR="00F404F8" w:rsidRDefault="00F404F8">
            <w:pPr>
              <w:suppressAutoHyphens/>
              <w:autoSpaceDN w:val="0"/>
              <w:snapToGrid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PONUDNIK</w:t>
            </w:r>
          </w:p>
          <w:p w14:paraId="22D69027"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ime in priimek zakonitega zastopnika in podpis</w:t>
            </w:r>
          </w:p>
          <w:p w14:paraId="1C64F3FF"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p w14:paraId="67F15095"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p w14:paraId="2FAD40E4"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p w14:paraId="249F3FB9"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p w14:paraId="0C5C6E55" w14:textId="77777777" w:rsidR="00F404F8" w:rsidRDefault="00F404F8">
            <w:pPr>
              <w:suppressAutoHyphens/>
              <w:autoSpaceDN w:val="0"/>
              <w:spacing w:line="276" w:lineRule="auto"/>
              <w:ind w:right="6"/>
              <w:jc w:val="center"/>
              <w:textAlignment w:val="baseline"/>
              <w:rPr>
                <w:rFonts w:eastAsia="Calibri" w:cs="Arial"/>
                <w:kern w:val="3"/>
                <w:szCs w:val="22"/>
                <w:lang w:eastAsia="zh-CN"/>
              </w:rPr>
            </w:pPr>
          </w:p>
        </w:tc>
      </w:tr>
      <w:tr w:rsidR="00F404F8" w14:paraId="5CA922C0"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337D8F" w14:textId="77777777" w:rsidR="00F404F8" w:rsidRDefault="00F404F8">
            <w:pPr>
              <w:suppressAutoHyphens/>
              <w:autoSpaceDN w:val="0"/>
              <w:snapToGrid w:val="0"/>
              <w:spacing w:line="276" w:lineRule="auto"/>
              <w:ind w:right="6"/>
              <w:jc w:val="center"/>
              <w:textAlignment w:val="baseline"/>
              <w:rPr>
                <w:rFonts w:eastAsia="Calibri" w:cs="Arial"/>
                <w:kern w:val="3"/>
                <w:szCs w:val="22"/>
                <w:lang w:eastAsia="zh-CN"/>
              </w:rPr>
            </w:pPr>
            <w:r>
              <w:rPr>
                <w:rFonts w:eastAsia="Calibri" w:cs="Arial"/>
                <w:kern w:val="3"/>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64A4F3" w14:textId="77777777" w:rsidR="00F404F8" w:rsidRDefault="00F404F8">
            <w:pPr>
              <w:widowControl w:val="0"/>
              <w:autoSpaceDN w:val="0"/>
              <w:spacing w:line="276" w:lineRule="auto"/>
              <w:textAlignment w:val="baseline"/>
              <w:rPr>
                <w:rFonts w:cs="Arial"/>
                <w:kern w:val="3"/>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18DB7D" w14:textId="77777777" w:rsidR="00F404F8" w:rsidRDefault="00F404F8">
            <w:pPr>
              <w:widowControl w:val="0"/>
              <w:autoSpaceDN w:val="0"/>
              <w:spacing w:line="276" w:lineRule="auto"/>
              <w:textAlignment w:val="baseline"/>
              <w:rPr>
                <w:rFonts w:cs="Arial"/>
                <w:kern w:val="3"/>
                <w:szCs w:val="22"/>
                <w:lang w:eastAsia="zh-CN"/>
              </w:rPr>
            </w:pPr>
          </w:p>
        </w:tc>
      </w:tr>
      <w:bookmarkEnd w:id="135"/>
      <w:bookmarkEnd w:id="136"/>
    </w:tbl>
    <w:p w14:paraId="18144A21"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5D6C8F8E" w14:textId="77777777" w:rsidR="00F404F8" w:rsidRDefault="00F404F8">
      <w:pPr>
        <w:spacing w:line="248" w:lineRule="auto"/>
        <w:rPr>
          <w:rFonts w:ascii="Tahoma" w:hAnsi="Tahoma" w:cs="Tahoma"/>
          <w:b/>
          <w:sz w:val="18"/>
          <w:szCs w:val="18"/>
        </w:rPr>
      </w:pPr>
      <w:r>
        <w:rPr>
          <w:rFonts w:ascii="Tahoma" w:hAnsi="Tahoma" w:cs="Tahoma"/>
          <w:b/>
          <w:sz w:val="18"/>
          <w:szCs w:val="18"/>
        </w:rPr>
        <w:t>Ponudnik v sistemu e-JN ponudbo naloži v razdelek »Predračun« v .</w:t>
      </w:r>
      <w:proofErr w:type="spellStart"/>
      <w:r>
        <w:rPr>
          <w:rFonts w:ascii="Tahoma" w:hAnsi="Tahoma" w:cs="Tahoma"/>
          <w:b/>
          <w:sz w:val="18"/>
          <w:szCs w:val="18"/>
        </w:rPr>
        <w:t>pdf</w:t>
      </w:r>
      <w:proofErr w:type="spellEnd"/>
      <w:r>
        <w:rPr>
          <w:rFonts w:ascii="Tahoma" w:hAnsi="Tahoma" w:cs="Tahoma"/>
          <w:b/>
          <w:sz w:val="18"/>
          <w:szCs w:val="18"/>
        </w:rPr>
        <w:t xml:space="preserve"> datoteki.</w:t>
      </w:r>
    </w:p>
    <w:p w14:paraId="58B25623" w14:textId="77777777" w:rsidR="00D84932" w:rsidRDefault="00D84932">
      <w:pPr>
        <w:spacing w:line="248" w:lineRule="auto"/>
        <w:rPr>
          <w:rFonts w:ascii="Tahoma" w:hAnsi="Tahoma" w:cs="Tahoma"/>
          <w:b/>
          <w:sz w:val="18"/>
          <w:szCs w:val="18"/>
        </w:rPr>
      </w:pPr>
    </w:p>
    <w:p w14:paraId="18B9CC66" w14:textId="77777777" w:rsidR="00D84932" w:rsidRDefault="00D84932">
      <w:pPr>
        <w:spacing w:line="248" w:lineRule="auto"/>
        <w:rPr>
          <w:rFonts w:ascii="Tahoma" w:hAnsi="Tahoma" w:cs="Tahoma"/>
          <w:b/>
          <w:sz w:val="18"/>
          <w:szCs w:val="18"/>
        </w:rPr>
      </w:pPr>
    </w:p>
    <w:p w14:paraId="564F7F1E" w14:textId="7B08D46A" w:rsidR="00F404F8" w:rsidRPr="006D019A" w:rsidRDefault="00D84932" w:rsidP="006D019A">
      <w:pPr>
        <w:rPr>
          <w:rFonts w:ascii="Tahoma" w:hAnsi="Tahoma" w:cs="Tahoma"/>
          <w:b/>
          <w:sz w:val="18"/>
          <w:szCs w:val="18"/>
        </w:rPr>
      </w:pPr>
      <w:r>
        <w:rPr>
          <w:rFonts w:ascii="Tahoma" w:hAnsi="Tahoma" w:cs="Tahoma"/>
          <w:b/>
          <w:sz w:val="18"/>
          <w:szCs w:val="18"/>
        </w:rPr>
        <w:br w:type="page"/>
      </w:r>
    </w:p>
    <w:p w14:paraId="7EA57F7B" w14:textId="48956DE8" w:rsidR="00771E28" w:rsidRDefault="00771E28" w:rsidP="00771E28">
      <w:pPr>
        <w:tabs>
          <w:tab w:val="left" w:pos="708"/>
          <w:tab w:val="center" w:pos="4536"/>
          <w:tab w:val="right" w:pos="9072"/>
        </w:tabs>
        <w:jc w:val="right"/>
        <w:rPr>
          <w:rFonts w:ascii="Tahoma" w:hAnsi="Tahoma" w:cs="Tahoma"/>
          <w:b/>
          <w:i/>
          <w:sz w:val="18"/>
          <w:szCs w:val="18"/>
        </w:rPr>
      </w:pPr>
      <w:r>
        <w:rPr>
          <w:rFonts w:ascii="Tahoma" w:hAnsi="Tahoma" w:cs="Tahoma"/>
          <w:b/>
          <w:sz w:val="18"/>
          <w:szCs w:val="18"/>
        </w:rPr>
        <w:lastRenderedPageBreak/>
        <w:t>PRILOGA 5/</w:t>
      </w:r>
      <w:r w:rsidR="008C6305">
        <w:rPr>
          <w:rFonts w:ascii="Tahoma" w:hAnsi="Tahoma" w:cs="Tahoma"/>
          <w:b/>
          <w:sz w:val="18"/>
          <w:szCs w:val="18"/>
        </w:rPr>
        <w:t>1</w:t>
      </w:r>
    </w:p>
    <w:p w14:paraId="2E188945" w14:textId="77777777" w:rsidR="00771E28" w:rsidRDefault="00771E28" w:rsidP="00771E28">
      <w:pPr>
        <w:tabs>
          <w:tab w:val="left" w:pos="708"/>
          <w:tab w:val="center" w:pos="4536"/>
          <w:tab w:val="right" w:pos="9072"/>
        </w:tabs>
        <w:rPr>
          <w:rFonts w:ascii="Tahoma" w:hAnsi="Tahoma" w:cs="Tahoma"/>
          <w:b/>
          <w:i/>
          <w:sz w:val="18"/>
          <w:szCs w:val="18"/>
        </w:rPr>
      </w:pPr>
    </w:p>
    <w:p w14:paraId="7E56F201" w14:textId="3201FC29" w:rsidR="00771E28" w:rsidRDefault="00771E28" w:rsidP="00771E28">
      <w:pPr>
        <w:pBdr>
          <w:bottom w:val="single" w:sz="4" w:space="1" w:color="auto"/>
        </w:pBdr>
        <w:shd w:val="clear" w:color="auto" w:fill="B8CCE4"/>
        <w:tabs>
          <w:tab w:val="left" w:pos="708"/>
          <w:tab w:val="center" w:pos="4536"/>
          <w:tab w:val="right" w:pos="9072"/>
        </w:tabs>
        <w:jc w:val="center"/>
        <w:rPr>
          <w:rFonts w:ascii="Tahoma" w:hAnsi="Tahoma" w:cs="Tahoma"/>
          <w:i/>
          <w:sz w:val="18"/>
          <w:szCs w:val="18"/>
        </w:rPr>
      </w:pPr>
      <w:r>
        <w:rPr>
          <w:rFonts w:ascii="Tahoma" w:hAnsi="Tahoma" w:cs="Tahoma"/>
          <w:b/>
          <w:sz w:val="18"/>
          <w:szCs w:val="18"/>
        </w:rPr>
        <w:t xml:space="preserve">REFERENČNA TABELA </w:t>
      </w:r>
      <w:r w:rsidR="007B20A7">
        <w:rPr>
          <w:rFonts w:ascii="Tahoma" w:hAnsi="Tahoma" w:cs="Tahoma"/>
          <w:b/>
          <w:sz w:val="18"/>
          <w:szCs w:val="18"/>
        </w:rPr>
        <w:t>PONUDNIKA</w:t>
      </w:r>
    </w:p>
    <w:p w14:paraId="688F1DAD" w14:textId="77777777" w:rsidR="00771E28" w:rsidRDefault="00771E28" w:rsidP="00771E28">
      <w:pPr>
        <w:tabs>
          <w:tab w:val="left" w:pos="708"/>
          <w:tab w:val="center" w:pos="4536"/>
          <w:tab w:val="right" w:pos="9072"/>
        </w:tabs>
        <w:jc w:val="both"/>
        <w:rPr>
          <w:rFonts w:ascii="Tahoma" w:hAnsi="Tahoma" w:cs="Tahoma"/>
          <w:i/>
          <w:sz w:val="18"/>
          <w:szCs w:val="18"/>
        </w:rPr>
      </w:pPr>
    </w:p>
    <w:p w14:paraId="557265DD" w14:textId="5D0A20B8" w:rsidR="00771E28" w:rsidRDefault="00221D81" w:rsidP="00771E28">
      <w:pPr>
        <w:tabs>
          <w:tab w:val="left" w:pos="708"/>
          <w:tab w:val="center" w:pos="4536"/>
          <w:tab w:val="right" w:pos="9072"/>
        </w:tabs>
        <w:jc w:val="both"/>
        <w:rPr>
          <w:rFonts w:ascii="Tahoma" w:hAnsi="Tahoma" w:cs="Tahoma"/>
          <w:b/>
          <w:bCs/>
          <w:iCs/>
          <w:sz w:val="18"/>
          <w:szCs w:val="18"/>
        </w:rPr>
      </w:pPr>
      <w:r w:rsidRPr="00221D81">
        <w:rPr>
          <w:rFonts w:ascii="Tahoma" w:hAnsi="Tahoma" w:cs="Tahoma"/>
          <w:b/>
          <w:bCs/>
          <w:iCs/>
          <w:sz w:val="18"/>
          <w:szCs w:val="18"/>
        </w:rPr>
        <w:t>Ponudnik:</w:t>
      </w:r>
      <w:r>
        <w:rPr>
          <w:rFonts w:ascii="Tahoma" w:hAnsi="Tahoma" w:cs="Tahoma"/>
          <w:b/>
          <w:bCs/>
          <w:iCs/>
          <w:sz w:val="18"/>
          <w:szCs w:val="18"/>
        </w:rPr>
        <w:t>___________________________</w:t>
      </w:r>
    </w:p>
    <w:p w14:paraId="6A0A2417" w14:textId="77777777" w:rsidR="00771E28" w:rsidRDefault="00771E28" w:rsidP="00771E28">
      <w:pPr>
        <w:jc w:val="both"/>
        <w:rPr>
          <w:rFonts w:ascii="Tahoma" w:hAnsi="Tahoma" w:cs="Tahoma"/>
          <w:sz w:val="18"/>
          <w:szCs w:val="18"/>
        </w:rPr>
      </w:pPr>
    </w:p>
    <w:p w14:paraId="4DC7F624" w14:textId="33C00EF2" w:rsidR="00771E28" w:rsidRDefault="00771E28" w:rsidP="00771E28">
      <w:pPr>
        <w:jc w:val="both"/>
        <w:rPr>
          <w:rFonts w:ascii="Tahoma" w:hAnsi="Tahoma" w:cs="Tahoma"/>
          <w:sz w:val="18"/>
          <w:szCs w:val="18"/>
        </w:rPr>
      </w:pPr>
      <w:r>
        <w:rPr>
          <w:rFonts w:ascii="Tahoma" w:hAnsi="Tahoma" w:cs="Tahoma"/>
          <w:sz w:val="18"/>
          <w:szCs w:val="18"/>
        </w:rPr>
        <w:t>Naročnik si pridržuje pravico, da predložene reference preveri sam pri naročniku, in jih ne upošteva, v kolikor le-teh ne bo mogoče pridobiti oz. preveriti (preverba istovrstnosti referenčnih del in referenčne višine posla). Naročnik si pridržuje pravico zahtevati dokazila kot npr. računi, vse pogodbe z aneksi, potrdilo o izplačilu,…</w:t>
      </w:r>
    </w:p>
    <w:p w14:paraId="6155440B" w14:textId="77777777" w:rsidR="00771E28" w:rsidRDefault="00771E28" w:rsidP="00771E28">
      <w:pPr>
        <w:tabs>
          <w:tab w:val="left" w:pos="708"/>
          <w:tab w:val="center" w:pos="4536"/>
          <w:tab w:val="right" w:pos="9072"/>
        </w:tabs>
        <w:jc w:val="both"/>
        <w:rPr>
          <w:rFonts w:ascii="Tahoma" w:hAnsi="Tahoma" w:cs="Tahoma"/>
          <w:i/>
          <w:sz w:val="18"/>
          <w:szCs w:val="18"/>
        </w:rPr>
      </w:pPr>
    </w:p>
    <w:tbl>
      <w:tblPr>
        <w:tblW w:w="89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1"/>
        <w:gridCol w:w="2152"/>
        <w:gridCol w:w="1984"/>
        <w:gridCol w:w="2676"/>
      </w:tblGrid>
      <w:tr w:rsidR="00F51186" w14:paraId="7196F658" w14:textId="18B45890" w:rsidTr="00F51186">
        <w:tc>
          <w:tcPr>
            <w:tcW w:w="2101" w:type="dxa"/>
            <w:tcBorders>
              <w:top w:val="single" w:sz="4" w:space="0" w:color="auto"/>
              <w:left w:val="single" w:sz="4" w:space="0" w:color="auto"/>
              <w:bottom w:val="single" w:sz="4" w:space="0" w:color="auto"/>
              <w:right w:val="single" w:sz="4" w:space="0" w:color="auto"/>
            </w:tcBorders>
            <w:vAlign w:val="center"/>
          </w:tcPr>
          <w:p w14:paraId="1F204512" w14:textId="77777777" w:rsidR="00F51186" w:rsidRDefault="00F51186" w:rsidP="00D711ED">
            <w:pPr>
              <w:spacing w:line="256" w:lineRule="auto"/>
              <w:jc w:val="center"/>
              <w:rPr>
                <w:rFonts w:ascii="Tahoma" w:hAnsi="Tahoma" w:cs="Tahoma"/>
                <w:b/>
                <w:i/>
                <w:sz w:val="18"/>
                <w:szCs w:val="18"/>
              </w:rPr>
            </w:pPr>
            <w:r>
              <w:rPr>
                <w:rFonts w:ascii="Tahoma" w:hAnsi="Tahoma" w:cs="Tahoma"/>
                <w:b/>
                <w:sz w:val="18"/>
                <w:szCs w:val="18"/>
              </w:rPr>
              <w:t>Naziv naročnika referenčnega posla</w:t>
            </w:r>
          </w:p>
        </w:tc>
        <w:tc>
          <w:tcPr>
            <w:tcW w:w="2152" w:type="dxa"/>
            <w:tcBorders>
              <w:top w:val="single" w:sz="4" w:space="0" w:color="auto"/>
              <w:left w:val="single" w:sz="4" w:space="0" w:color="auto"/>
              <w:bottom w:val="single" w:sz="4" w:space="0" w:color="auto"/>
              <w:right w:val="single" w:sz="4" w:space="0" w:color="auto"/>
            </w:tcBorders>
            <w:vAlign w:val="center"/>
          </w:tcPr>
          <w:p w14:paraId="34068CAC" w14:textId="77777777" w:rsidR="00F51186" w:rsidRDefault="00F51186" w:rsidP="00D711ED">
            <w:pPr>
              <w:spacing w:line="256" w:lineRule="auto"/>
              <w:jc w:val="center"/>
              <w:rPr>
                <w:rFonts w:ascii="Tahoma" w:hAnsi="Tahoma" w:cs="Tahoma"/>
                <w:b/>
                <w:i/>
                <w:sz w:val="18"/>
                <w:szCs w:val="18"/>
              </w:rPr>
            </w:pPr>
            <w:r>
              <w:rPr>
                <w:rFonts w:ascii="Tahoma" w:hAnsi="Tahoma" w:cs="Tahoma"/>
                <w:b/>
                <w:sz w:val="18"/>
                <w:szCs w:val="18"/>
              </w:rPr>
              <w:t>Predmet referenčnega posla – kratek opis del</w:t>
            </w:r>
          </w:p>
        </w:tc>
        <w:tc>
          <w:tcPr>
            <w:tcW w:w="1984" w:type="dxa"/>
          </w:tcPr>
          <w:p w14:paraId="46B1D1ED" w14:textId="3B67731C" w:rsidR="00F51186" w:rsidRDefault="00F51186" w:rsidP="001760FF">
            <w:pPr>
              <w:spacing w:line="256" w:lineRule="auto"/>
              <w:ind w:left="318" w:hanging="318"/>
              <w:jc w:val="center"/>
              <w:rPr>
                <w:rFonts w:ascii="Tahoma" w:hAnsi="Tahoma" w:cs="Tahoma"/>
                <w:b/>
                <w:sz w:val="18"/>
                <w:szCs w:val="18"/>
              </w:rPr>
            </w:pPr>
            <w:r>
              <w:rPr>
                <w:rFonts w:ascii="Tahoma" w:hAnsi="Tahoma" w:cs="Tahoma"/>
                <w:b/>
                <w:sz w:val="18"/>
                <w:szCs w:val="18"/>
              </w:rPr>
              <w:t>Vrednost brez DDV</w:t>
            </w:r>
          </w:p>
        </w:tc>
        <w:tc>
          <w:tcPr>
            <w:tcW w:w="2676" w:type="dxa"/>
            <w:tcBorders>
              <w:top w:val="single" w:sz="4" w:space="0" w:color="auto"/>
              <w:left w:val="single" w:sz="4" w:space="0" w:color="auto"/>
              <w:bottom w:val="single" w:sz="4" w:space="0" w:color="auto"/>
              <w:right w:val="single" w:sz="4" w:space="0" w:color="auto"/>
            </w:tcBorders>
            <w:vAlign w:val="center"/>
          </w:tcPr>
          <w:p w14:paraId="7A4F60BF" w14:textId="04F85A6E" w:rsidR="00F51186" w:rsidRDefault="00F51186" w:rsidP="00F51186">
            <w:pPr>
              <w:spacing w:line="256" w:lineRule="auto"/>
              <w:ind w:left="318" w:hanging="17"/>
              <w:jc w:val="center"/>
              <w:rPr>
                <w:rFonts w:ascii="Tahoma" w:hAnsi="Tahoma" w:cs="Tahoma"/>
                <w:b/>
                <w:i/>
                <w:sz w:val="18"/>
                <w:szCs w:val="18"/>
              </w:rPr>
            </w:pPr>
            <w:r>
              <w:rPr>
                <w:rFonts w:ascii="Tahoma" w:hAnsi="Tahoma" w:cs="Tahoma"/>
                <w:b/>
                <w:sz w:val="18"/>
                <w:szCs w:val="18"/>
              </w:rPr>
              <w:t>Datum začetka in končanja posla</w:t>
            </w:r>
          </w:p>
        </w:tc>
      </w:tr>
      <w:tr w:rsidR="00F51186" w14:paraId="3FDDEDDD" w14:textId="0A7DB24B"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47756F73"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p w14:paraId="7F4174C0"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p w14:paraId="0D28F21F"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76DD5937"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733345C0"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24B47789" w14:textId="146148D1"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793D00F1" w14:textId="2A9323E8"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3FFB0C7B"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1D1A9251"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2538A5C1"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1F6BF9C8" w14:textId="016F4863"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030AEB92" w14:textId="09A8ABBC"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345A1B6E"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7FDB2ACA"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66D6E391"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160593CD" w14:textId="66445752"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3B12DCA8" w14:textId="5943E8B6"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54FBF683"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612CDB74"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7CB7780D"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10EBD626" w14:textId="21F630B6"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618AEE89" w14:textId="51AEFC6B" w:rsidTr="00F51186">
        <w:trPr>
          <w:trHeight w:val="402"/>
        </w:trPr>
        <w:tc>
          <w:tcPr>
            <w:tcW w:w="2101" w:type="dxa"/>
            <w:tcBorders>
              <w:top w:val="single" w:sz="4" w:space="0" w:color="auto"/>
              <w:left w:val="single" w:sz="4" w:space="0" w:color="auto"/>
              <w:bottom w:val="single" w:sz="4" w:space="0" w:color="auto"/>
              <w:right w:val="single" w:sz="4" w:space="0" w:color="auto"/>
            </w:tcBorders>
          </w:tcPr>
          <w:p w14:paraId="5DA7F8B7"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0FFD5C99"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6A1673E5"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05D62470" w14:textId="35146293"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r w:rsidR="00F51186" w14:paraId="40A5CEE5" w14:textId="66310D0B" w:rsidTr="00F51186">
        <w:trPr>
          <w:trHeight w:val="422"/>
        </w:trPr>
        <w:tc>
          <w:tcPr>
            <w:tcW w:w="2101" w:type="dxa"/>
            <w:tcBorders>
              <w:top w:val="single" w:sz="4" w:space="0" w:color="auto"/>
              <w:left w:val="single" w:sz="4" w:space="0" w:color="auto"/>
              <w:bottom w:val="single" w:sz="4" w:space="0" w:color="auto"/>
              <w:right w:val="single" w:sz="4" w:space="0" w:color="auto"/>
            </w:tcBorders>
          </w:tcPr>
          <w:p w14:paraId="29EDF429"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152" w:type="dxa"/>
            <w:tcBorders>
              <w:top w:val="single" w:sz="4" w:space="0" w:color="auto"/>
              <w:left w:val="single" w:sz="4" w:space="0" w:color="auto"/>
              <w:bottom w:val="single" w:sz="4" w:space="0" w:color="auto"/>
              <w:right w:val="single" w:sz="4" w:space="0" w:color="auto"/>
            </w:tcBorders>
          </w:tcPr>
          <w:p w14:paraId="28BC9313"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1984" w:type="dxa"/>
          </w:tcPr>
          <w:p w14:paraId="15754C07" w14:textId="77777777"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c>
          <w:tcPr>
            <w:tcW w:w="2676" w:type="dxa"/>
            <w:tcBorders>
              <w:top w:val="single" w:sz="4" w:space="0" w:color="auto"/>
              <w:left w:val="single" w:sz="4" w:space="0" w:color="auto"/>
              <w:bottom w:val="single" w:sz="4" w:space="0" w:color="auto"/>
              <w:right w:val="single" w:sz="4" w:space="0" w:color="auto"/>
            </w:tcBorders>
          </w:tcPr>
          <w:p w14:paraId="656312FF" w14:textId="31C96004" w:rsidR="00F51186" w:rsidRDefault="00F51186" w:rsidP="00D711ED">
            <w:pPr>
              <w:tabs>
                <w:tab w:val="left" w:pos="708"/>
                <w:tab w:val="center" w:pos="4536"/>
                <w:tab w:val="right" w:pos="9072"/>
              </w:tabs>
              <w:spacing w:line="256" w:lineRule="auto"/>
              <w:jc w:val="both"/>
              <w:rPr>
                <w:rFonts w:ascii="Tahoma" w:hAnsi="Tahoma" w:cs="Tahoma"/>
                <w:i/>
                <w:sz w:val="18"/>
                <w:szCs w:val="18"/>
              </w:rPr>
            </w:pPr>
          </w:p>
        </w:tc>
      </w:tr>
    </w:tbl>
    <w:p w14:paraId="4A32CC53" w14:textId="77777777" w:rsidR="00771E28" w:rsidRDefault="00771E28" w:rsidP="00771E28">
      <w:pPr>
        <w:tabs>
          <w:tab w:val="left" w:pos="708"/>
          <w:tab w:val="center" w:pos="4536"/>
          <w:tab w:val="right" w:pos="9072"/>
        </w:tabs>
        <w:jc w:val="both"/>
        <w:rPr>
          <w:rFonts w:ascii="Tahoma" w:hAnsi="Tahoma" w:cs="Tahoma"/>
          <w:i/>
          <w:sz w:val="18"/>
          <w:szCs w:val="18"/>
        </w:rPr>
      </w:pPr>
    </w:p>
    <w:p w14:paraId="19D55DE7" w14:textId="77777777" w:rsidR="00771E28" w:rsidRDefault="00771E28" w:rsidP="00771E28">
      <w:pPr>
        <w:tabs>
          <w:tab w:val="left" w:pos="708"/>
          <w:tab w:val="center" w:pos="4536"/>
          <w:tab w:val="right" w:pos="9072"/>
        </w:tabs>
        <w:jc w:val="both"/>
        <w:rPr>
          <w:rFonts w:ascii="Tahoma" w:hAnsi="Tahoma" w:cs="Tahoma"/>
          <w:i/>
          <w:sz w:val="18"/>
          <w:szCs w:val="18"/>
        </w:rPr>
      </w:pPr>
      <w:r>
        <w:rPr>
          <w:rFonts w:ascii="Tahoma" w:hAnsi="Tahoma" w:cs="Tahoma"/>
          <w:sz w:val="18"/>
          <w:szCs w:val="18"/>
        </w:rPr>
        <w:t>Datum:                                                Žig:                                                           Podpis:</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14:paraId="78DE2318" w14:textId="77777777" w:rsidR="005F6E4A" w:rsidRDefault="005F6E4A" w:rsidP="005F6E4A">
      <w:pPr>
        <w:spacing w:line="248" w:lineRule="auto"/>
        <w:ind w:left="29"/>
        <w:rPr>
          <w:rFonts w:ascii="Tahoma" w:hAnsi="Tahoma" w:cs="Tahoma"/>
          <w:b/>
          <w:sz w:val="18"/>
          <w:szCs w:val="18"/>
        </w:rPr>
      </w:pPr>
    </w:p>
    <w:p w14:paraId="7CF54C19" w14:textId="77777777" w:rsidR="005F6E4A" w:rsidRDefault="005F6E4A" w:rsidP="005F6E4A">
      <w:pPr>
        <w:spacing w:line="248" w:lineRule="auto"/>
        <w:ind w:left="29"/>
        <w:rPr>
          <w:rFonts w:ascii="Tahoma" w:hAnsi="Tahoma" w:cs="Tahoma"/>
          <w:b/>
          <w:sz w:val="18"/>
          <w:szCs w:val="18"/>
        </w:rPr>
      </w:pPr>
    </w:p>
    <w:p w14:paraId="537E70D2" w14:textId="77777777" w:rsidR="005F6E4A" w:rsidRDefault="005F6E4A" w:rsidP="008C6305">
      <w:pPr>
        <w:spacing w:line="248" w:lineRule="auto"/>
        <w:rPr>
          <w:rFonts w:ascii="Tahoma" w:hAnsi="Tahoma" w:cs="Tahoma"/>
          <w:b/>
          <w:sz w:val="18"/>
          <w:szCs w:val="18"/>
        </w:rPr>
      </w:pPr>
    </w:p>
    <w:p w14:paraId="34BB10BD" w14:textId="77777777" w:rsidR="005F6E4A" w:rsidRDefault="005F6E4A" w:rsidP="005F6E4A">
      <w:pPr>
        <w:spacing w:line="248" w:lineRule="auto"/>
        <w:ind w:left="29"/>
        <w:rPr>
          <w:rFonts w:ascii="Tahoma" w:hAnsi="Tahoma" w:cs="Tahoma"/>
          <w:b/>
          <w:sz w:val="18"/>
          <w:szCs w:val="18"/>
        </w:rPr>
      </w:pPr>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17B47DCC" w14:textId="2CA9F184" w:rsidR="00B5701A" w:rsidRPr="006763E7" w:rsidRDefault="005F6E4A" w:rsidP="006763E7">
      <w:pPr>
        <w:tabs>
          <w:tab w:val="left" w:pos="708"/>
          <w:tab w:val="center" w:pos="4536"/>
          <w:tab w:val="right" w:pos="9072"/>
        </w:tabs>
        <w:jc w:val="both"/>
        <w:rPr>
          <w:rFonts w:ascii="Tahoma" w:hAnsi="Tahoma" w:cs="Tahoma"/>
          <w:i/>
          <w:sz w:val="18"/>
          <w:szCs w:val="18"/>
        </w:rPr>
      </w:pPr>
      <w:r>
        <w:rPr>
          <w:rFonts w:ascii="Tahoma" w:hAnsi="Tahoma" w:cs="Tahoma"/>
          <w:sz w:val="18"/>
          <w:szCs w:val="18"/>
        </w:rPr>
        <w:br w:type="page"/>
      </w:r>
    </w:p>
    <w:p w14:paraId="024AACDE" w14:textId="2EDF8EF6" w:rsidR="00B5701A" w:rsidRDefault="00B5701A" w:rsidP="00B5701A">
      <w:pPr>
        <w:jc w:val="right"/>
        <w:rPr>
          <w:rFonts w:ascii="Tahoma" w:hAnsi="Tahoma" w:cs="Tahoma"/>
          <w:b/>
          <w:i/>
          <w:sz w:val="18"/>
          <w:szCs w:val="18"/>
        </w:rPr>
      </w:pPr>
      <w:r>
        <w:rPr>
          <w:rFonts w:ascii="Tahoma" w:hAnsi="Tahoma" w:cs="Tahoma"/>
          <w:b/>
          <w:sz w:val="18"/>
          <w:szCs w:val="18"/>
        </w:rPr>
        <w:lastRenderedPageBreak/>
        <w:t>PRILOGA 5/</w:t>
      </w:r>
      <w:r w:rsidR="008C6305">
        <w:rPr>
          <w:rFonts w:ascii="Tahoma" w:hAnsi="Tahoma" w:cs="Tahoma"/>
          <w:b/>
          <w:sz w:val="18"/>
          <w:szCs w:val="18"/>
        </w:rPr>
        <w:t>2</w:t>
      </w:r>
    </w:p>
    <w:p w14:paraId="05D66524" w14:textId="77777777" w:rsidR="00B5701A" w:rsidRDefault="00B5701A" w:rsidP="00B5701A">
      <w:pPr>
        <w:jc w:val="right"/>
        <w:rPr>
          <w:rFonts w:ascii="Tahoma" w:hAnsi="Tahoma" w:cs="Tahoma"/>
          <w:b/>
          <w:i/>
          <w:sz w:val="18"/>
          <w:szCs w:val="18"/>
        </w:rPr>
      </w:pPr>
    </w:p>
    <w:p w14:paraId="0CF2DB2B" w14:textId="4611FCBF" w:rsidR="00B5701A" w:rsidRDefault="00B5701A" w:rsidP="00B5701A">
      <w:pPr>
        <w:rPr>
          <w:rFonts w:ascii="Tahoma" w:hAnsi="Tahoma" w:cs="Tahoma"/>
          <w:b/>
          <w:bCs/>
          <w:sz w:val="18"/>
          <w:szCs w:val="18"/>
          <w:lang w:bidi="en-US"/>
        </w:rPr>
      </w:pPr>
      <w:r>
        <w:rPr>
          <w:rFonts w:ascii="Tahoma" w:hAnsi="Tahoma" w:cs="Tahoma"/>
          <w:b/>
          <w:bCs/>
          <w:sz w:val="18"/>
          <w:szCs w:val="18"/>
          <w:lang w:bidi="en-US"/>
        </w:rPr>
        <w:t>Potrditev referenc s strani posameznih naročnikov</w:t>
      </w:r>
    </w:p>
    <w:p w14:paraId="5BCEB6DC" w14:textId="77777777" w:rsidR="00B5701A" w:rsidRDefault="00B5701A" w:rsidP="00B5701A">
      <w:pPr>
        <w:rPr>
          <w:rFonts w:ascii="Tahoma" w:hAnsi="Tahoma" w:cs="Tahoma"/>
          <w:i/>
          <w:sz w:val="18"/>
          <w:szCs w:val="18"/>
        </w:rPr>
      </w:pPr>
      <w:r>
        <w:rPr>
          <w:rFonts w:ascii="Tahoma" w:hAnsi="Tahoma" w:cs="Tahoma"/>
          <w:sz w:val="18"/>
          <w:szCs w:val="18"/>
        </w:rPr>
        <w:t xml:space="preserve">Na zaprosilo ponudnika (ime in naslov ponudnika): </w:t>
      </w:r>
    </w:p>
    <w:p w14:paraId="2449F3FD" w14:textId="77777777" w:rsidR="00B5701A" w:rsidRDefault="00B5701A" w:rsidP="00B5701A">
      <w:pPr>
        <w:rPr>
          <w:rFonts w:ascii="Tahoma" w:hAnsi="Tahoma" w:cs="Tahoma"/>
          <w:i/>
          <w:sz w:val="18"/>
          <w:szCs w:val="18"/>
        </w:rPr>
      </w:pPr>
    </w:p>
    <w:p w14:paraId="4421EA3B" w14:textId="77777777" w:rsidR="00B5701A" w:rsidRDefault="00B5701A" w:rsidP="00B5701A">
      <w:pPr>
        <w:rPr>
          <w:rFonts w:ascii="Tahoma" w:hAnsi="Tahoma" w:cs="Tahoma"/>
          <w:i/>
          <w:sz w:val="18"/>
          <w:szCs w:val="18"/>
        </w:rPr>
      </w:pPr>
      <w:r>
        <w:rPr>
          <w:rFonts w:ascii="Tahoma" w:hAnsi="Tahoma" w:cs="Tahoma"/>
          <w:sz w:val="18"/>
          <w:szCs w:val="18"/>
        </w:rPr>
        <w:t>________________________________________________________________________________________________________________________________________________________________</w:t>
      </w:r>
    </w:p>
    <w:p w14:paraId="6423B18C" w14:textId="77777777" w:rsidR="00B5701A" w:rsidRDefault="00B5701A" w:rsidP="00B5701A">
      <w:pPr>
        <w:rPr>
          <w:rFonts w:ascii="Tahoma" w:hAnsi="Tahoma" w:cs="Tahoma"/>
          <w:i/>
          <w:sz w:val="18"/>
          <w:szCs w:val="18"/>
        </w:rPr>
      </w:pPr>
    </w:p>
    <w:p w14:paraId="485F3913" w14:textId="7A96105F" w:rsidR="00B5701A" w:rsidRDefault="00B5701A" w:rsidP="00B5701A">
      <w:pPr>
        <w:tabs>
          <w:tab w:val="left" w:pos="708"/>
          <w:tab w:val="center" w:pos="4536"/>
          <w:tab w:val="right" w:pos="9072"/>
        </w:tabs>
        <w:jc w:val="both"/>
        <w:rPr>
          <w:rFonts w:ascii="Tahoma" w:hAnsi="Tahoma" w:cs="Tahoma"/>
          <w:i/>
          <w:sz w:val="18"/>
          <w:szCs w:val="18"/>
        </w:rPr>
      </w:pPr>
      <w:r>
        <w:rPr>
          <w:rFonts w:ascii="Tahoma" w:hAnsi="Tahoma" w:cs="Tahoma"/>
          <w:sz w:val="18"/>
          <w:szCs w:val="18"/>
        </w:rPr>
        <w:t xml:space="preserve">za ponudbo na javni razpis </w:t>
      </w:r>
      <w:r w:rsidRPr="00925FDC">
        <w:rPr>
          <w:rFonts w:ascii="Tahoma" w:hAnsi="Tahoma" w:cs="Tahoma"/>
          <w:sz w:val="18"/>
          <w:szCs w:val="18"/>
        </w:rPr>
        <w:t>»</w:t>
      </w:r>
      <w:r w:rsidR="0066003F" w:rsidRPr="0066003F">
        <w:rPr>
          <w:rFonts w:ascii="Tahoma" w:hAnsi="Tahoma" w:cs="Tahoma"/>
          <w:sz w:val="18"/>
          <w:szCs w:val="18"/>
          <w:lang w:eastAsia="sl-SI"/>
        </w:rPr>
        <w:t>Izgradnja postaj za regijski sistem izposoje javnih e-koles na Koroškem</w:t>
      </w:r>
      <w:r w:rsidR="00D84932" w:rsidRPr="00D84932">
        <w:rPr>
          <w:rFonts w:ascii="Tahoma" w:hAnsi="Tahoma" w:cs="Tahoma"/>
          <w:sz w:val="18"/>
          <w:szCs w:val="18"/>
          <w:lang w:eastAsia="sl-SI"/>
        </w:rPr>
        <w:t>«.</w:t>
      </w:r>
    </w:p>
    <w:p w14:paraId="081D795A" w14:textId="77777777" w:rsidR="00B5701A" w:rsidRDefault="00B5701A" w:rsidP="00B5701A">
      <w:pPr>
        <w:jc w:val="both"/>
        <w:rPr>
          <w:rFonts w:ascii="Tahoma" w:hAnsi="Tahoma" w:cs="Tahoma"/>
          <w:i/>
          <w:sz w:val="18"/>
          <w:szCs w:val="18"/>
        </w:rPr>
      </w:pPr>
      <w:r>
        <w:rPr>
          <w:rFonts w:ascii="Tahoma" w:hAnsi="Tahoma" w:cs="Tahoma"/>
          <w:sz w:val="18"/>
          <w:szCs w:val="18"/>
        </w:rPr>
        <w:t xml:space="preserve">  </w:t>
      </w:r>
    </w:p>
    <w:p w14:paraId="6DC5374D" w14:textId="35EA95C6" w:rsidR="00B5701A" w:rsidRDefault="00B5701A" w:rsidP="00B5701A">
      <w:pPr>
        <w:pBdr>
          <w:bottom w:val="single" w:sz="4" w:space="1" w:color="auto"/>
        </w:pBdr>
        <w:shd w:val="clear" w:color="auto" w:fill="B8CCE4"/>
        <w:jc w:val="center"/>
        <w:rPr>
          <w:rFonts w:ascii="Tahoma" w:hAnsi="Tahoma" w:cs="Tahoma"/>
          <w:b/>
          <w:i/>
          <w:sz w:val="18"/>
          <w:szCs w:val="18"/>
        </w:rPr>
      </w:pPr>
      <w:r>
        <w:rPr>
          <w:rFonts w:ascii="Tahoma" w:hAnsi="Tahoma" w:cs="Tahoma"/>
          <w:b/>
          <w:sz w:val="18"/>
          <w:szCs w:val="18"/>
        </w:rPr>
        <w:t>POTRJUJEMO</w:t>
      </w:r>
      <w:r w:rsidR="00944F55">
        <w:rPr>
          <w:rFonts w:ascii="Tahoma" w:hAnsi="Tahoma" w:cs="Tahoma"/>
          <w:b/>
          <w:sz w:val="18"/>
          <w:szCs w:val="18"/>
        </w:rPr>
        <w:t xml:space="preserve"> REFERENCE </w:t>
      </w:r>
      <w:r w:rsidR="00DD4599">
        <w:rPr>
          <w:rFonts w:ascii="Tahoma" w:hAnsi="Tahoma" w:cs="Tahoma"/>
          <w:b/>
          <w:sz w:val="18"/>
          <w:szCs w:val="18"/>
        </w:rPr>
        <w:t>PONUDNIKA</w:t>
      </w:r>
    </w:p>
    <w:p w14:paraId="41E77B5C" w14:textId="77777777" w:rsidR="00B5701A" w:rsidRDefault="00B5701A" w:rsidP="00B5701A">
      <w:pPr>
        <w:jc w:val="both"/>
        <w:rPr>
          <w:rFonts w:eastAsia="Calibri" w:cs="Arial"/>
          <w:b/>
          <w:bCs/>
        </w:rPr>
      </w:pPr>
    </w:p>
    <w:p w14:paraId="6750D88F" w14:textId="0E399086" w:rsidR="0066003F" w:rsidRDefault="00243885" w:rsidP="0066003F">
      <w:pPr>
        <w:jc w:val="both"/>
        <w:rPr>
          <w:rFonts w:ascii="Tahoma" w:hAnsi="Tahoma" w:cs="Tahoma"/>
          <w:sz w:val="18"/>
          <w:szCs w:val="18"/>
        </w:rPr>
      </w:pPr>
      <w:r w:rsidRPr="00243885">
        <w:rPr>
          <w:rFonts w:ascii="Tahoma" w:hAnsi="Tahoma" w:cs="Tahoma"/>
          <w:sz w:val="18"/>
          <w:szCs w:val="18"/>
        </w:rPr>
        <w:t>Potrjujemo</w:t>
      </w:r>
      <w:r>
        <w:rPr>
          <w:rFonts w:ascii="Tahoma" w:hAnsi="Tahoma" w:cs="Tahoma"/>
          <w:sz w:val="18"/>
          <w:szCs w:val="18"/>
        </w:rPr>
        <w:t>, da je</w:t>
      </w:r>
      <w:r w:rsidR="00C910FD">
        <w:rPr>
          <w:rFonts w:ascii="Tahoma" w:hAnsi="Tahoma" w:cs="Tahoma"/>
          <w:sz w:val="18"/>
          <w:szCs w:val="18"/>
        </w:rPr>
        <w:t xml:space="preserve"> (ustrezno obkroži):</w:t>
      </w:r>
    </w:p>
    <w:p w14:paraId="70AE8B5C" w14:textId="1552DCA3" w:rsidR="0066003F" w:rsidRPr="0066003F" w:rsidRDefault="0066003F" w:rsidP="0066003F">
      <w:pPr>
        <w:pStyle w:val="Odstavekseznama"/>
        <w:numPr>
          <w:ilvl w:val="0"/>
          <w:numId w:val="7"/>
        </w:numPr>
        <w:jc w:val="both"/>
        <w:rPr>
          <w:rStyle w:val="eop"/>
          <w:rFonts w:ascii="Tahoma" w:hAnsi="Tahoma" w:cs="Tahoma"/>
          <w:sz w:val="18"/>
          <w:szCs w:val="18"/>
        </w:rPr>
      </w:pPr>
      <w:r w:rsidRPr="0066003F">
        <w:rPr>
          <w:rFonts w:ascii="Tahoma" w:hAnsi="Tahoma" w:cs="Tahoma"/>
          <w:sz w:val="18"/>
          <w:szCs w:val="18"/>
        </w:rPr>
        <w:t>p</w:t>
      </w:r>
      <w:r w:rsidRPr="0066003F">
        <w:rPr>
          <w:rFonts w:ascii="Tahoma" w:hAnsi="Tahoma" w:cs="Tahoma"/>
          <w:sz w:val="18"/>
          <w:szCs w:val="18"/>
        </w:rPr>
        <w:t xml:space="preserve">onudnik mora predložiti najmanj eno referenčno potrdilo s katerim bo dokazal, da je v obdobju od 1.1.2020 dalje kvalitetno in pravočasno izvedel dobavo in montažo </w:t>
      </w:r>
      <w:proofErr w:type="spellStart"/>
      <w:r w:rsidRPr="0066003F">
        <w:rPr>
          <w:rFonts w:ascii="Tahoma" w:hAnsi="Tahoma" w:cs="Tahoma"/>
          <w:sz w:val="18"/>
          <w:szCs w:val="18"/>
        </w:rPr>
        <w:t>fotonapetostnih</w:t>
      </w:r>
      <w:proofErr w:type="spellEnd"/>
      <w:r w:rsidRPr="0066003F">
        <w:rPr>
          <w:rFonts w:ascii="Tahoma" w:hAnsi="Tahoma" w:cs="Tahoma"/>
          <w:sz w:val="18"/>
          <w:szCs w:val="18"/>
        </w:rPr>
        <w:t xml:space="preserve"> panelov s celotnim sistemom za zagotavljanje električne energije z hranilnikom, katerega vrednost je znašala najmanj 100.000,00 EUR brez DDV.</w:t>
      </w:r>
    </w:p>
    <w:tbl>
      <w:tblPr>
        <w:tblW w:w="9104" w:type="dxa"/>
        <w:tblLook w:val="0000" w:firstRow="0" w:lastRow="0" w:firstColumn="0" w:lastColumn="0" w:noHBand="0" w:noVBand="0"/>
      </w:tblPr>
      <w:tblGrid>
        <w:gridCol w:w="3287"/>
        <w:gridCol w:w="5817"/>
      </w:tblGrid>
      <w:tr w:rsidR="00B5701A" w14:paraId="24BEEE1A" w14:textId="77777777" w:rsidTr="00D711ED">
        <w:tc>
          <w:tcPr>
            <w:tcW w:w="3456" w:type="dxa"/>
          </w:tcPr>
          <w:p w14:paraId="51792687" w14:textId="77777777" w:rsidR="00B5701A" w:rsidRDefault="00B5701A" w:rsidP="00D711ED">
            <w:pPr>
              <w:rPr>
                <w:rFonts w:ascii="Tahoma" w:hAnsi="Tahoma" w:cs="Tahoma"/>
                <w:i/>
                <w:sz w:val="18"/>
                <w:szCs w:val="18"/>
              </w:rPr>
            </w:pPr>
          </w:p>
        </w:tc>
        <w:tc>
          <w:tcPr>
            <w:tcW w:w="5648" w:type="dxa"/>
          </w:tcPr>
          <w:p w14:paraId="2FC7F2EB" w14:textId="77777777" w:rsidR="00B5701A" w:rsidRDefault="00B5701A" w:rsidP="00D711ED">
            <w:pPr>
              <w:spacing w:line="256" w:lineRule="auto"/>
              <w:rPr>
                <w:rFonts w:ascii="Tahoma" w:hAnsi="Tahoma" w:cs="Tahoma"/>
                <w:i/>
                <w:sz w:val="18"/>
                <w:szCs w:val="18"/>
              </w:rPr>
            </w:pPr>
          </w:p>
        </w:tc>
      </w:tr>
      <w:tr w:rsidR="00B5701A" w14:paraId="1681802C" w14:textId="77777777" w:rsidTr="00D711ED">
        <w:tc>
          <w:tcPr>
            <w:tcW w:w="3456" w:type="dxa"/>
            <w:vMerge w:val="restart"/>
          </w:tcPr>
          <w:p w14:paraId="4BC10EEC" w14:textId="184D0B66" w:rsidR="00B5701A" w:rsidRDefault="008C6305" w:rsidP="00D711ED">
            <w:pPr>
              <w:spacing w:line="256" w:lineRule="auto"/>
              <w:rPr>
                <w:rFonts w:ascii="Tahoma" w:hAnsi="Tahoma" w:cs="Tahoma"/>
                <w:i/>
                <w:sz w:val="18"/>
                <w:szCs w:val="18"/>
              </w:rPr>
            </w:pPr>
            <w:r>
              <w:rPr>
                <w:rFonts w:ascii="Tahoma" w:hAnsi="Tahoma" w:cs="Tahoma"/>
                <w:sz w:val="18"/>
                <w:szCs w:val="18"/>
              </w:rPr>
              <w:t xml:space="preserve"> </w:t>
            </w:r>
            <w:r w:rsidR="00243885">
              <w:rPr>
                <w:rFonts w:ascii="Tahoma" w:hAnsi="Tahoma" w:cs="Tahoma"/>
                <w:sz w:val="18"/>
                <w:szCs w:val="18"/>
              </w:rPr>
              <w:t>N</w:t>
            </w:r>
            <w:r>
              <w:rPr>
                <w:rFonts w:ascii="Tahoma" w:hAnsi="Tahoma" w:cs="Tahoma"/>
                <w:sz w:val="18"/>
                <w:szCs w:val="18"/>
              </w:rPr>
              <w:t>aziv in predmet</w:t>
            </w:r>
            <w:r w:rsidR="00B5701A">
              <w:rPr>
                <w:rFonts w:ascii="Tahoma" w:hAnsi="Tahoma" w:cs="Tahoma"/>
                <w:sz w:val="18"/>
                <w:szCs w:val="18"/>
              </w:rPr>
              <w:t>:</w:t>
            </w:r>
          </w:p>
        </w:tc>
        <w:tc>
          <w:tcPr>
            <w:tcW w:w="5648" w:type="dxa"/>
            <w:tcBorders>
              <w:top w:val="nil"/>
              <w:left w:val="nil"/>
              <w:bottom w:val="single" w:sz="4" w:space="0" w:color="auto"/>
              <w:right w:val="nil"/>
            </w:tcBorders>
          </w:tcPr>
          <w:p w14:paraId="48664568" w14:textId="77777777" w:rsidR="00B5701A" w:rsidRDefault="00B5701A" w:rsidP="00D711ED">
            <w:pPr>
              <w:spacing w:line="256" w:lineRule="auto"/>
              <w:rPr>
                <w:rFonts w:ascii="Tahoma" w:hAnsi="Tahoma" w:cs="Tahoma"/>
                <w:i/>
                <w:sz w:val="18"/>
                <w:szCs w:val="18"/>
              </w:rPr>
            </w:pPr>
          </w:p>
        </w:tc>
      </w:tr>
      <w:tr w:rsidR="00B5701A" w14:paraId="5674157D" w14:textId="77777777" w:rsidTr="00D711ED">
        <w:tc>
          <w:tcPr>
            <w:tcW w:w="0" w:type="auto"/>
            <w:vMerge/>
            <w:vAlign w:val="center"/>
          </w:tcPr>
          <w:p w14:paraId="011EE637" w14:textId="77777777" w:rsidR="00B5701A" w:rsidRDefault="00B5701A" w:rsidP="00D711ED">
            <w:pPr>
              <w:spacing w:line="256" w:lineRule="auto"/>
              <w:rPr>
                <w:rFonts w:ascii="Tahoma" w:hAnsi="Tahoma" w:cs="Tahoma"/>
                <w:i/>
                <w:sz w:val="18"/>
                <w:szCs w:val="18"/>
              </w:rPr>
            </w:pPr>
          </w:p>
        </w:tc>
        <w:tc>
          <w:tcPr>
            <w:tcW w:w="5648" w:type="dxa"/>
            <w:tcBorders>
              <w:top w:val="single" w:sz="4" w:space="0" w:color="auto"/>
              <w:left w:val="nil"/>
              <w:bottom w:val="nil"/>
              <w:right w:val="nil"/>
            </w:tcBorders>
          </w:tcPr>
          <w:p w14:paraId="1972715F" w14:textId="77777777" w:rsidR="00B5701A" w:rsidRDefault="00B5701A" w:rsidP="00D711ED">
            <w:pPr>
              <w:spacing w:line="256" w:lineRule="auto"/>
              <w:rPr>
                <w:rFonts w:ascii="Tahoma" w:hAnsi="Tahoma" w:cs="Tahoma"/>
                <w:i/>
                <w:sz w:val="18"/>
                <w:szCs w:val="18"/>
              </w:rPr>
            </w:pPr>
          </w:p>
        </w:tc>
      </w:tr>
      <w:tr w:rsidR="00F54B1C" w14:paraId="52DCAAF8" w14:textId="77777777" w:rsidTr="00D711ED">
        <w:tc>
          <w:tcPr>
            <w:tcW w:w="0" w:type="auto"/>
            <w:vMerge/>
            <w:vAlign w:val="center"/>
          </w:tcPr>
          <w:p w14:paraId="093CC33F" w14:textId="77777777" w:rsidR="00F54B1C" w:rsidRDefault="00F54B1C" w:rsidP="00D711ED">
            <w:pPr>
              <w:spacing w:line="256" w:lineRule="auto"/>
              <w:rPr>
                <w:rFonts w:ascii="Tahoma" w:hAnsi="Tahoma" w:cs="Tahoma"/>
                <w:i/>
                <w:sz w:val="18"/>
                <w:szCs w:val="18"/>
              </w:rPr>
            </w:pPr>
          </w:p>
        </w:tc>
        <w:tc>
          <w:tcPr>
            <w:tcW w:w="5648" w:type="dxa"/>
            <w:tcBorders>
              <w:top w:val="single" w:sz="4" w:space="0" w:color="auto"/>
              <w:left w:val="nil"/>
              <w:bottom w:val="nil"/>
              <w:right w:val="nil"/>
            </w:tcBorders>
          </w:tcPr>
          <w:p w14:paraId="7B1AEC00" w14:textId="77777777" w:rsidR="00F54B1C" w:rsidRDefault="00F54B1C" w:rsidP="00D711ED">
            <w:pPr>
              <w:spacing w:line="256" w:lineRule="auto"/>
              <w:rPr>
                <w:rFonts w:ascii="Tahoma" w:hAnsi="Tahoma" w:cs="Tahoma"/>
                <w:i/>
                <w:sz w:val="18"/>
                <w:szCs w:val="18"/>
              </w:rPr>
            </w:pPr>
          </w:p>
        </w:tc>
      </w:tr>
      <w:tr w:rsidR="00B5701A" w14:paraId="5A5234FF" w14:textId="77777777" w:rsidTr="00D711ED">
        <w:tc>
          <w:tcPr>
            <w:tcW w:w="0" w:type="auto"/>
            <w:vMerge/>
            <w:vAlign w:val="center"/>
          </w:tcPr>
          <w:p w14:paraId="3E6948CB" w14:textId="77777777" w:rsidR="00B5701A" w:rsidRDefault="00B5701A" w:rsidP="00D711ED">
            <w:pPr>
              <w:spacing w:line="256" w:lineRule="auto"/>
              <w:rPr>
                <w:rFonts w:ascii="Tahoma" w:hAnsi="Tahoma" w:cs="Tahoma"/>
                <w:i/>
                <w:sz w:val="18"/>
                <w:szCs w:val="18"/>
              </w:rPr>
            </w:pPr>
          </w:p>
        </w:tc>
        <w:tc>
          <w:tcPr>
            <w:tcW w:w="5648" w:type="dxa"/>
            <w:tcBorders>
              <w:top w:val="nil"/>
              <w:left w:val="nil"/>
              <w:bottom w:val="single" w:sz="4" w:space="0" w:color="auto"/>
              <w:right w:val="nil"/>
            </w:tcBorders>
          </w:tcPr>
          <w:p w14:paraId="681A76F3" w14:textId="77777777" w:rsidR="00B5701A" w:rsidRDefault="00B5701A" w:rsidP="00D711ED">
            <w:pPr>
              <w:spacing w:line="256" w:lineRule="auto"/>
              <w:rPr>
                <w:rFonts w:ascii="Tahoma" w:hAnsi="Tahoma" w:cs="Tahoma"/>
                <w:i/>
                <w:sz w:val="18"/>
                <w:szCs w:val="18"/>
              </w:rPr>
            </w:pPr>
          </w:p>
        </w:tc>
      </w:tr>
      <w:tr w:rsidR="00B5701A" w14:paraId="0A484949" w14:textId="77777777" w:rsidTr="00D711ED">
        <w:tc>
          <w:tcPr>
            <w:tcW w:w="3456" w:type="dxa"/>
          </w:tcPr>
          <w:p w14:paraId="1EC809FC" w14:textId="4F861E24" w:rsidR="00B5701A" w:rsidRDefault="00243885" w:rsidP="00D711ED">
            <w:pPr>
              <w:spacing w:line="256" w:lineRule="auto"/>
              <w:rPr>
                <w:rFonts w:ascii="Tahoma" w:hAnsi="Tahoma" w:cs="Tahoma"/>
                <w:i/>
                <w:sz w:val="18"/>
                <w:szCs w:val="18"/>
              </w:rPr>
            </w:pPr>
            <w:r>
              <w:rPr>
                <w:rFonts w:ascii="Tahoma" w:hAnsi="Tahoma" w:cs="Tahoma"/>
                <w:i/>
                <w:sz w:val="18"/>
                <w:szCs w:val="18"/>
              </w:rPr>
              <w:t>Vrednost del:</w:t>
            </w:r>
          </w:p>
        </w:tc>
        <w:tc>
          <w:tcPr>
            <w:tcW w:w="5648" w:type="dxa"/>
            <w:tcBorders>
              <w:top w:val="single" w:sz="4" w:space="0" w:color="auto"/>
              <w:left w:val="nil"/>
              <w:bottom w:val="nil"/>
              <w:right w:val="nil"/>
            </w:tcBorders>
          </w:tcPr>
          <w:p w14:paraId="7B33B8DF" w14:textId="01D9FE7B" w:rsidR="00B5701A" w:rsidRDefault="00F54B1C" w:rsidP="00D711ED">
            <w:pPr>
              <w:spacing w:line="256" w:lineRule="auto"/>
              <w:rPr>
                <w:rFonts w:ascii="Tahoma" w:hAnsi="Tahoma" w:cs="Tahoma"/>
                <w:i/>
                <w:sz w:val="18"/>
                <w:szCs w:val="18"/>
              </w:rPr>
            </w:pPr>
            <w:r>
              <w:rPr>
                <w:rFonts w:ascii="Tahoma" w:hAnsi="Tahoma" w:cs="Tahoma"/>
                <w:i/>
                <w:sz w:val="18"/>
                <w:szCs w:val="18"/>
              </w:rPr>
              <w:t>_________________________________________________________</w:t>
            </w:r>
          </w:p>
        </w:tc>
      </w:tr>
      <w:tr w:rsidR="00B5701A" w14:paraId="0393E41A" w14:textId="77777777" w:rsidTr="00D711ED">
        <w:tc>
          <w:tcPr>
            <w:tcW w:w="3456" w:type="dxa"/>
          </w:tcPr>
          <w:p w14:paraId="12303C2E" w14:textId="77777777" w:rsidR="00B5701A" w:rsidRDefault="00B5701A" w:rsidP="00D711ED">
            <w:pPr>
              <w:spacing w:line="256" w:lineRule="auto"/>
              <w:rPr>
                <w:rFonts w:ascii="Tahoma" w:hAnsi="Tahoma" w:cs="Tahoma"/>
                <w:i/>
                <w:sz w:val="18"/>
                <w:szCs w:val="18"/>
              </w:rPr>
            </w:pPr>
            <w:r>
              <w:rPr>
                <w:rFonts w:ascii="Tahoma" w:hAnsi="Tahoma" w:cs="Tahoma"/>
                <w:sz w:val="18"/>
                <w:szCs w:val="18"/>
              </w:rPr>
              <w:t>Datum začetka posla:</w:t>
            </w:r>
          </w:p>
        </w:tc>
        <w:tc>
          <w:tcPr>
            <w:tcW w:w="5648" w:type="dxa"/>
            <w:tcBorders>
              <w:top w:val="nil"/>
              <w:left w:val="nil"/>
              <w:bottom w:val="single" w:sz="4" w:space="0" w:color="auto"/>
              <w:right w:val="nil"/>
            </w:tcBorders>
          </w:tcPr>
          <w:p w14:paraId="5F816F33" w14:textId="77777777" w:rsidR="00B5701A" w:rsidRDefault="00B5701A" w:rsidP="00D711ED">
            <w:pPr>
              <w:spacing w:line="256" w:lineRule="auto"/>
              <w:rPr>
                <w:rFonts w:ascii="Tahoma" w:hAnsi="Tahoma" w:cs="Tahoma"/>
                <w:i/>
                <w:sz w:val="18"/>
                <w:szCs w:val="18"/>
              </w:rPr>
            </w:pPr>
          </w:p>
        </w:tc>
      </w:tr>
      <w:tr w:rsidR="00B5701A" w14:paraId="14A21521" w14:textId="77777777" w:rsidTr="00D711ED">
        <w:tc>
          <w:tcPr>
            <w:tcW w:w="3456" w:type="dxa"/>
          </w:tcPr>
          <w:p w14:paraId="5BA2747D" w14:textId="77777777" w:rsidR="00B5701A" w:rsidRDefault="00B5701A" w:rsidP="00D711ED">
            <w:pPr>
              <w:spacing w:line="256" w:lineRule="auto"/>
              <w:rPr>
                <w:rFonts w:ascii="Tahoma" w:hAnsi="Tahoma" w:cs="Tahoma"/>
                <w:i/>
                <w:sz w:val="18"/>
                <w:szCs w:val="18"/>
              </w:rPr>
            </w:pPr>
          </w:p>
        </w:tc>
        <w:tc>
          <w:tcPr>
            <w:tcW w:w="5648" w:type="dxa"/>
          </w:tcPr>
          <w:p w14:paraId="025BBE59" w14:textId="77777777" w:rsidR="00B5701A" w:rsidRDefault="00B5701A" w:rsidP="00D711ED">
            <w:pPr>
              <w:spacing w:line="256" w:lineRule="auto"/>
              <w:rPr>
                <w:rFonts w:ascii="Tahoma" w:hAnsi="Tahoma" w:cs="Tahoma"/>
                <w:i/>
                <w:sz w:val="18"/>
                <w:szCs w:val="18"/>
              </w:rPr>
            </w:pPr>
          </w:p>
        </w:tc>
      </w:tr>
      <w:tr w:rsidR="00B5701A" w14:paraId="02EAF957" w14:textId="77777777" w:rsidTr="00D711ED">
        <w:tc>
          <w:tcPr>
            <w:tcW w:w="3456" w:type="dxa"/>
          </w:tcPr>
          <w:p w14:paraId="291160B1" w14:textId="77777777" w:rsidR="00B5701A" w:rsidRDefault="00B5701A" w:rsidP="00D711ED">
            <w:pPr>
              <w:spacing w:line="256" w:lineRule="auto"/>
              <w:rPr>
                <w:rFonts w:ascii="Tahoma" w:hAnsi="Tahoma" w:cs="Tahoma"/>
                <w:i/>
                <w:sz w:val="18"/>
                <w:szCs w:val="18"/>
              </w:rPr>
            </w:pPr>
            <w:r>
              <w:rPr>
                <w:rFonts w:ascii="Tahoma" w:hAnsi="Tahoma" w:cs="Tahoma"/>
                <w:sz w:val="18"/>
                <w:szCs w:val="18"/>
              </w:rPr>
              <w:t>Datum končanja posla:</w:t>
            </w:r>
          </w:p>
        </w:tc>
        <w:tc>
          <w:tcPr>
            <w:tcW w:w="5648" w:type="dxa"/>
            <w:tcBorders>
              <w:top w:val="nil"/>
              <w:left w:val="nil"/>
              <w:bottom w:val="single" w:sz="4" w:space="0" w:color="auto"/>
              <w:right w:val="nil"/>
            </w:tcBorders>
          </w:tcPr>
          <w:p w14:paraId="1AB73EA5" w14:textId="77777777" w:rsidR="00B5701A" w:rsidRDefault="00B5701A" w:rsidP="00D711ED">
            <w:pPr>
              <w:spacing w:line="256" w:lineRule="auto"/>
              <w:rPr>
                <w:rFonts w:ascii="Tahoma" w:hAnsi="Tahoma" w:cs="Tahoma"/>
                <w:i/>
                <w:sz w:val="18"/>
                <w:szCs w:val="18"/>
              </w:rPr>
            </w:pPr>
          </w:p>
        </w:tc>
      </w:tr>
    </w:tbl>
    <w:p w14:paraId="0B6C3754" w14:textId="77777777" w:rsidR="00B5701A" w:rsidRDefault="00B5701A" w:rsidP="00B5701A">
      <w:pPr>
        <w:rPr>
          <w:rFonts w:ascii="Tahoma" w:hAnsi="Tahoma" w:cs="Tahoma"/>
          <w:i/>
          <w:sz w:val="18"/>
          <w:szCs w:val="18"/>
        </w:rPr>
      </w:pPr>
    </w:p>
    <w:p w14:paraId="51935840" w14:textId="77777777" w:rsidR="00B5701A" w:rsidRDefault="00B5701A" w:rsidP="00B5701A">
      <w:pPr>
        <w:jc w:val="both"/>
        <w:rPr>
          <w:rFonts w:ascii="Tahoma" w:hAnsi="Tahoma" w:cs="Tahoma"/>
          <w:b/>
          <w:i/>
          <w:sz w:val="18"/>
          <w:szCs w:val="18"/>
        </w:rPr>
      </w:pPr>
    </w:p>
    <w:p w14:paraId="1CAD6BB4" w14:textId="2BEE093A" w:rsidR="00B5701A" w:rsidRDefault="00B5701A" w:rsidP="00B5701A">
      <w:pPr>
        <w:jc w:val="both"/>
        <w:rPr>
          <w:rFonts w:ascii="Tahoma" w:hAnsi="Tahoma" w:cs="Tahoma"/>
          <w:i/>
          <w:sz w:val="18"/>
          <w:szCs w:val="18"/>
        </w:rPr>
      </w:pPr>
      <w:r>
        <w:rPr>
          <w:rFonts w:ascii="Tahoma" w:hAnsi="Tahoma" w:cs="Tahoma"/>
          <w:sz w:val="18"/>
          <w:szCs w:val="18"/>
        </w:rPr>
        <w:t>Izvedena dela ocenjujemo kot kvalitetna v smislu upoštevanja smotrnih tehničnih rešitev, skladnosti z dosežki znanosti in tehnologije, realnih stroškov za vsa dela brez bistvenih prekoračitev pogodbene vrednosti</w:t>
      </w:r>
      <w:r w:rsidR="00944F55">
        <w:rPr>
          <w:rFonts w:ascii="Tahoma" w:hAnsi="Tahoma" w:cs="Tahoma"/>
          <w:sz w:val="18"/>
          <w:szCs w:val="18"/>
        </w:rPr>
        <w:t xml:space="preserve"> </w:t>
      </w:r>
      <w:r>
        <w:rPr>
          <w:rFonts w:ascii="Tahoma" w:hAnsi="Tahoma" w:cs="Tahoma"/>
          <w:sz w:val="18"/>
          <w:szCs w:val="18"/>
        </w:rPr>
        <w:t>in doseganja planiranega roka izvedbe del.</w:t>
      </w:r>
    </w:p>
    <w:p w14:paraId="4409A87D" w14:textId="77777777" w:rsidR="00B5701A" w:rsidRDefault="00B5701A" w:rsidP="00B5701A">
      <w:pPr>
        <w:rPr>
          <w:rFonts w:ascii="Tahoma" w:hAnsi="Tahoma" w:cs="Tahoma"/>
          <w:i/>
          <w:sz w:val="18"/>
          <w:szCs w:val="18"/>
        </w:rPr>
      </w:pPr>
    </w:p>
    <w:p w14:paraId="4191A3EB" w14:textId="77777777" w:rsidR="00B5701A" w:rsidRDefault="00B5701A" w:rsidP="00B5701A">
      <w:pPr>
        <w:rPr>
          <w:rFonts w:ascii="Tahoma" w:hAnsi="Tahoma" w:cs="Tahoma"/>
          <w:i/>
          <w:sz w:val="18"/>
          <w:szCs w:val="18"/>
        </w:rPr>
      </w:pPr>
      <w:r>
        <w:rPr>
          <w:rFonts w:ascii="Tahoma" w:hAnsi="Tahoma" w:cs="Tahoma"/>
          <w:sz w:val="18"/>
          <w:szCs w:val="18"/>
        </w:rPr>
        <w:t>Naziv in naslov naročnika:</w:t>
      </w:r>
    </w:p>
    <w:p w14:paraId="0B4A466A" w14:textId="77777777" w:rsidR="00B5701A" w:rsidRDefault="00B5701A" w:rsidP="00B5701A">
      <w:pPr>
        <w:rPr>
          <w:rFonts w:ascii="Tahoma" w:hAnsi="Tahoma" w:cs="Tahoma"/>
          <w:i/>
          <w:sz w:val="18"/>
          <w:szCs w:val="18"/>
        </w:rPr>
      </w:pPr>
      <w:r>
        <w:rPr>
          <w:rFonts w:ascii="Tahoma" w:hAnsi="Tahoma" w:cs="Tahoma"/>
          <w:sz w:val="18"/>
          <w:szCs w:val="18"/>
        </w:rPr>
        <w:t xml:space="preserve">  </w:t>
      </w:r>
    </w:p>
    <w:p w14:paraId="54654FCA" w14:textId="77777777" w:rsidR="00B5701A" w:rsidRDefault="00B5701A" w:rsidP="00B5701A">
      <w:pPr>
        <w:rPr>
          <w:rFonts w:ascii="Tahoma" w:hAnsi="Tahoma" w:cs="Tahoma"/>
          <w:i/>
          <w:sz w:val="18"/>
          <w:szCs w:val="18"/>
        </w:rPr>
      </w:pPr>
      <w:r>
        <w:rPr>
          <w:rFonts w:ascii="Tahoma" w:hAnsi="Tahoma" w:cs="Tahoma"/>
          <w:sz w:val="18"/>
          <w:szCs w:val="18"/>
        </w:rPr>
        <w:t xml:space="preserve">Kontaktna oseba naročnika (e-pošta) in telefonska številka: </w:t>
      </w:r>
    </w:p>
    <w:p w14:paraId="4DB2CBED" w14:textId="77777777" w:rsidR="00B5701A" w:rsidRDefault="00B5701A" w:rsidP="00B5701A">
      <w:pPr>
        <w:rPr>
          <w:rFonts w:ascii="Tahoma" w:hAnsi="Tahoma" w:cs="Tahoma"/>
          <w:i/>
          <w:sz w:val="18"/>
          <w:szCs w:val="18"/>
        </w:rPr>
      </w:pPr>
    </w:p>
    <w:p w14:paraId="5F46313E" w14:textId="77777777" w:rsidR="00B5701A" w:rsidRDefault="00B5701A" w:rsidP="00B5701A">
      <w:pPr>
        <w:rPr>
          <w:rFonts w:ascii="Tahoma" w:hAnsi="Tahoma" w:cs="Tahoma"/>
          <w:i/>
          <w:sz w:val="18"/>
          <w:szCs w:val="18"/>
        </w:rPr>
      </w:pPr>
      <w:r>
        <w:rPr>
          <w:rFonts w:ascii="Tahoma" w:hAnsi="Tahoma" w:cs="Tahoma"/>
          <w:sz w:val="18"/>
          <w:szCs w:val="18"/>
        </w:rPr>
        <w:t>______________________________________________________________________________</w:t>
      </w:r>
    </w:p>
    <w:p w14:paraId="22DBF1D0" w14:textId="77777777" w:rsidR="00B5701A" w:rsidRDefault="00B5701A" w:rsidP="00B5701A">
      <w:pPr>
        <w:rPr>
          <w:rFonts w:ascii="Tahoma" w:hAnsi="Tahoma" w:cs="Tahoma"/>
          <w:i/>
          <w:sz w:val="18"/>
          <w:szCs w:val="18"/>
        </w:rPr>
      </w:pPr>
    </w:p>
    <w:p w14:paraId="6AD88DAE" w14:textId="77777777" w:rsidR="00B5701A" w:rsidRDefault="00B5701A" w:rsidP="00B5701A">
      <w:pPr>
        <w:rPr>
          <w:rFonts w:ascii="Tahoma" w:hAnsi="Tahoma" w:cs="Tahoma"/>
          <w:i/>
          <w:sz w:val="18"/>
          <w:szCs w:val="18"/>
        </w:rPr>
      </w:pPr>
      <w:r>
        <w:rPr>
          <w:rFonts w:ascii="Tahoma" w:hAnsi="Tahoma" w:cs="Tahoma"/>
          <w:sz w:val="18"/>
          <w:szCs w:val="18"/>
        </w:rPr>
        <w:t xml:space="preserve">To potrdilo se izdaja na zahtevo zgoraj navedenega ponudnika in se bo uporabilo samo za potrjevanje referenc na javnem razpisu za zgoraj navedeno javno naročilo pri RRA Koroška </w:t>
      </w:r>
      <w:proofErr w:type="spellStart"/>
      <w:r>
        <w:rPr>
          <w:rFonts w:ascii="Tahoma" w:hAnsi="Tahoma" w:cs="Tahoma"/>
          <w:sz w:val="18"/>
          <w:szCs w:val="18"/>
        </w:rPr>
        <w:t>d.o.o</w:t>
      </w:r>
      <w:proofErr w:type="spellEnd"/>
      <w:r>
        <w:rPr>
          <w:rFonts w:ascii="Tahoma" w:hAnsi="Tahoma" w:cs="Tahoma"/>
          <w:sz w:val="18"/>
          <w:szCs w:val="18"/>
        </w:rPr>
        <w:t>..</w:t>
      </w:r>
    </w:p>
    <w:p w14:paraId="10C0333E" w14:textId="77777777" w:rsidR="00B5701A" w:rsidRDefault="00B5701A" w:rsidP="00B5701A">
      <w:pPr>
        <w:rPr>
          <w:rFonts w:ascii="Tahoma" w:hAnsi="Tahoma" w:cs="Tahoma"/>
          <w:i/>
          <w:sz w:val="18"/>
          <w:szCs w:val="18"/>
        </w:rPr>
      </w:pPr>
    </w:p>
    <w:p w14:paraId="387A7BB5" w14:textId="77777777" w:rsidR="00B5701A" w:rsidRDefault="00B5701A" w:rsidP="00B5701A">
      <w:pPr>
        <w:rPr>
          <w:rFonts w:ascii="Tahoma" w:hAnsi="Tahoma" w:cs="Tahoma"/>
          <w:i/>
          <w:sz w:val="18"/>
          <w:szCs w:val="18"/>
        </w:rPr>
      </w:pPr>
      <w:r>
        <w:rPr>
          <w:rFonts w:ascii="Tahoma" w:hAnsi="Tahoma" w:cs="Tahoma"/>
          <w:sz w:val="18"/>
          <w:szCs w:val="18"/>
        </w:rPr>
        <w:t>Kraj: _________________________</w:t>
      </w:r>
    </w:p>
    <w:p w14:paraId="4DE8B2B5" w14:textId="77777777" w:rsidR="00B5701A" w:rsidRDefault="00B5701A" w:rsidP="00B5701A">
      <w:pPr>
        <w:rPr>
          <w:rFonts w:ascii="Tahoma" w:hAnsi="Tahoma" w:cs="Tahoma"/>
          <w:i/>
          <w:sz w:val="18"/>
          <w:szCs w:val="18"/>
        </w:rPr>
      </w:pPr>
      <w:r>
        <w:rPr>
          <w:rFonts w:ascii="Tahoma" w:hAnsi="Tahoma" w:cs="Tahoma"/>
          <w:sz w:val="18"/>
          <w:szCs w:val="18"/>
        </w:rPr>
        <w:t>Datum: ______________________</w:t>
      </w:r>
      <w:r>
        <w:rPr>
          <w:rFonts w:ascii="Tahoma" w:hAnsi="Tahoma" w:cs="Tahoma"/>
          <w:sz w:val="18"/>
          <w:szCs w:val="18"/>
        </w:rPr>
        <w:tab/>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Podpis odgovorne osebe naročnika:</w:t>
      </w:r>
    </w:p>
    <w:p w14:paraId="731CAF6E" w14:textId="77777777" w:rsidR="00B5701A" w:rsidRDefault="00B5701A" w:rsidP="00B5701A">
      <w:pPr>
        <w:tabs>
          <w:tab w:val="left" w:pos="708"/>
          <w:tab w:val="center" w:pos="4536"/>
          <w:tab w:val="right" w:pos="9072"/>
        </w:tabs>
        <w:jc w:val="both"/>
        <w:rPr>
          <w:rFonts w:ascii="Tahoma" w:hAnsi="Tahoma" w:cs="Tahoma"/>
          <w:i/>
          <w:sz w:val="18"/>
          <w:szCs w:val="18"/>
        </w:rPr>
      </w:pPr>
    </w:p>
    <w:p w14:paraId="2E82FB75" w14:textId="77777777" w:rsidR="00B5701A" w:rsidRDefault="00B5701A" w:rsidP="00B5701A">
      <w:pPr>
        <w:tabs>
          <w:tab w:val="left" w:pos="708"/>
          <w:tab w:val="center" w:pos="4536"/>
          <w:tab w:val="right" w:pos="9072"/>
        </w:tabs>
        <w:jc w:val="right"/>
        <w:rPr>
          <w:rFonts w:ascii="Tahoma" w:hAnsi="Tahoma" w:cs="Tahoma"/>
          <w:sz w:val="18"/>
          <w:szCs w:val="18"/>
        </w:rPr>
      </w:pPr>
      <w:r>
        <w:rPr>
          <w:rFonts w:ascii="Tahoma" w:hAnsi="Tahoma" w:cs="Tahoma"/>
          <w:sz w:val="18"/>
          <w:szCs w:val="18"/>
        </w:rPr>
        <w:t>_________________________________</w:t>
      </w:r>
    </w:p>
    <w:p w14:paraId="74ECAD9A" w14:textId="77777777" w:rsidR="00B5701A" w:rsidRDefault="00B5701A" w:rsidP="00B5701A">
      <w:pPr>
        <w:spacing w:line="248" w:lineRule="auto"/>
        <w:ind w:left="29"/>
        <w:rPr>
          <w:rFonts w:ascii="Tahoma" w:hAnsi="Tahoma" w:cs="Tahoma"/>
          <w:b/>
          <w:sz w:val="18"/>
          <w:szCs w:val="18"/>
        </w:rPr>
      </w:pPr>
    </w:p>
    <w:p w14:paraId="47D225C9" w14:textId="0F2AC8D4" w:rsidR="00B05090" w:rsidRPr="007074BA" w:rsidRDefault="00B5701A" w:rsidP="007074BA">
      <w:pPr>
        <w:spacing w:line="248" w:lineRule="auto"/>
        <w:ind w:left="29"/>
        <w:rPr>
          <w:rFonts w:ascii="Tahoma" w:hAnsi="Tahoma" w:cs="Tahoma"/>
          <w:b/>
          <w:sz w:val="18"/>
          <w:szCs w:val="18"/>
        </w:rPr>
      </w:pPr>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64005F97" w14:textId="77777777" w:rsidR="00011CB5" w:rsidRDefault="00011CB5">
      <w:pPr>
        <w:jc w:val="right"/>
        <w:rPr>
          <w:rFonts w:ascii="Tahoma" w:hAnsi="Tahoma" w:cs="Tahoma"/>
          <w:b/>
          <w:sz w:val="18"/>
          <w:szCs w:val="18"/>
        </w:rPr>
      </w:pPr>
    </w:p>
    <w:p w14:paraId="7D60204F" w14:textId="20AA08E2" w:rsidR="00F404F8" w:rsidRDefault="00F404F8">
      <w:pPr>
        <w:jc w:val="right"/>
        <w:rPr>
          <w:rFonts w:ascii="Tahoma" w:hAnsi="Tahoma" w:cs="Tahoma"/>
          <w:b/>
          <w:i/>
          <w:sz w:val="18"/>
          <w:szCs w:val="18"/>
        </w:rPr>
      </w:pPr>
      <w:r>
        <w:rPr>
          <w:rFonts w:ascii="Tahoma" w:hAnsi="Tahoma" w:cs="Tahoma"/>
          <w:b/>
          <w:sz w:val="18"/>
          <w:szCs w:val="18"/>
        </w:rPr>
        <w:t xml:space="preserve">PRILOGA </w:t>
      </w:r>
      <w:r w:rsidR="00F10434">
        <w:rPr>
          <w:rFonts w:ascii="Tahoma" w:hAnsi="Tahoma" w:cs="Tahoma"/>
          <w:b/>
          <w:sz w:val="18"/>
          <w:szCs w:val="18"/>
        </w:rPr>
        <w:t>7</w:t>
      </w:r>
    </w:p>
    <w:p w14:paraId="6BC46B96"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6960411E" w14:textId="77777777" w:rsidR="00F404F8" w:rsidRDefault="00F404F8">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PODIZVAJALCI</w:t>
      </w:r>
    </w:p>
    <w:p w14:paraId="2CAEFDD5"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504C975D"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2557B376" w14:textId="77777777" w:rsidR="00F404F8" w:rsidRDefault="00F404F8">
      <w:pPr>
        <w:pStyle w:val="Glava"/>
        <w:tabs>
          <w:tab w:val="clear" w:pos="4320"/>
          <w:tab w:val="clear" w:pos="8640"/>
          <w:tab w:val="left" w:pos="708"/>
          <w:tab w:val="center" w:pos="4536"/>
          <w:tab w:val="right" w:pos="9072"/>
        </w:tabs>
        <w:jc w:val="center"/>
        <w:rPr>
          <w:rFonts w:ascii="Tahoma" w:hAnsi="Tahoma" w:cs="Tahoma"/>
          <w:b/>
          <w:i/>
          <w:sz w:val="18"/>
          <w:szCs w:val="18"/>
          <w:u w:val="single"/>
        </w:rPr>
      </w:pPr>
      <w:r>
        <w:rPr>
          <w:rFonts w:ascii="Tahoma" w:hAnsi="Tahoma" w:cs="Tahoma"/>
          <w:b/>
          <w:sz w:val="18"/>
          <w:szCs w:val="18"/>
          <w:u w:val="single"/>
        </w:rPr>
        <w:t>Priloge za podizvajalce izpolni samo ponudnik, ki bo nastopal s podizvajalci.</w:t>
      </w:r>
    </w:p>
    <w:p w14:paraId="308C8631"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1A04D4DA"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46667ADF"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6484A862" w14:textId="6427047C" w:rsidR="00F404F8" w:rsidRDefault="00F404F8" w:rsidP="00557780">
      <w:pPr>
        <w:pStyle w:val="Odstavekseznama"/>
        <w:numPr>
          <w:ilvl w:val="0"/>
          <w:numId w:val="10"/>
        </w:numPr>
        <w:jc w:val="both"/>
        <w:rPr>
          <w:rFonts w:ascii="Tahoma" w:hAnsi="Tahoma" w:cs="Tahoma"/>
          <w:i/>
          <w:sz w:val="18"/>
          <w:szCs w:val="18"/>
        </w:rPr>
      </w:pPr>
      <w:r>
        <w:rPr>
          <w:rFonts w:ascii="Tahoma" w:hAnsi="Tahoma" w:cs="Tahoma"/>
          <w:sz w:val="18"/>
          <w:szCs w:val="18"/>
        </w:rPr>
        <w:t xml:space="preserve">obrazec Udeležba podizvajalcev (priloga </w:t>
      </w:r>
      <w:r w:rsidR="00F10434">
        <w:rPr>
          <w:rFonts w:ascii="Tahoma" w:hAnsi="Tahoma" w:cs="Tahoma"/>
          <w:sz w:val="18"/>
          <w:szCs w:val="18"/>
        </w:rPr>
        <w:t>7</w:t>
      </w:r>
      <w:r>
        <w:rPr>
          <w:rFonts w:ascii="Tahoma" w:hAnsi="Tahoma" w:cs="Tahoma"/>
          <w:sz w:val="18"/>
          <w:szCs w:val="18"/>
        </w:rPr>
        <w:t>/1),</w:t>
      </w:r>
    </w:p>
    <w:p w14:paraId="503C9C9B" w14:textId="0FE24958" w:rsidR="00F404F8" w:rsidRDefault="00F404F8" w:rsidP="00557780">
      <w:pPr>
        <w:pStyle w:val="Odstavekseznama"/>
        <w:numPr>
          <w:ilvl w:val="0"/>
          <w:numId w:val="10"/>
        </w:numPr>
        <w:jc w:val="both"/>
        <w:rPr>
          <w:rFonts w:ascii="Tahoma" w:hAnsi="Tahoma" w:cs="Tahoma"/>
          <w:i/>
          <w:sz w:val="18"/>
          <w:szCs w:val="18"/>
        </w:rPr>
      </w:pPr>
      <w:r>
        <w:rPr>
          <w:rFonts w:ascii="Tahoma" w:hAnsi="Tahoma" w:cs="Tahoma"/>
          <w:sz w:val="18"/>
          <w:szCs w:val="18"/>
        </w:rPr>
        <w:t xml:space="preserve">obrazec Podatki o podizvajalcu (priloga </w:t>
      </w:r>
      <w:r w:rsidR="00F10434">
        <w:rPr>
          <w:rFonts w:ascii="Tahoma" w:hAnsi="Tahoma" w:cs="Tahoma"/>
          <w:sz w:val="18"/>
          <w:szCs w:val="18"/>
        </w:rPr>
        <w:t>7</w:t>
      </w:r>
      <w:r>
        <w:rPr>
          <w:rFonts w:ascii="Tahoma" w:hAnsi="Tahoma" w:cs="Tahoma"/>
          <w:sz w:val="18"/>
          <w:szCs w:val="18"/>
        </w:rPr>
        <w:t>/2),</w:t>
      </w:r>
    </w:p>
    <w:p w14:paraId="4050BA74" w14:textId="4968FEDD" w:rsidR="00F404F8" w:rsidRDefault="00F404F8" w:rsidP="00557780">
      <w:pPr>
        <w:pStyle w:val="Odstavekseznama"/>
        <w:numPr>
          <w:ilvl w:val="0"/>
          <w:numId w:val="10"/>
        </w:numPr>
        <w:jc w:val="both"/>
        <w:rPr>
          <w:rFonts w:ascii="Tahoma" w:hAnsi="Tahoma" w:cs="Tahoma"/>
          <w:sz w:val="18"/>
          <w:szCs w:val="18"/>
        </w:rPr>
      </w:pPr>
      <w:r>
        <w:rPr>
          <w:rFonts w:ascii="Tahoma" w:hAnsi="Tahoma" w:cs="Tahoma"/>
          <w:sz w:val="18"/>
          <w:szCs w:val="18"/>
        </w:rPr>
        <w:t xml:space="preserve">izrecna zahteva podizvajalca in soglasje podizvajalca (priloga </w:t>
      </w:r>
      <w:r w:rsidR="00F10434">
        <w:rPr>
          <w:rFonts w:ascii="Tahoma" w:hAnsi="Tahoma" w:cs="Tahoma"/>
          <w:sz w:val="18"/>
          <w:szCs w:val="18"/>
        </w:rPr>
        <w:t>7</w:t>
      </w:r>
      <w:r>
        <w:rPr>
          <w:rFonts w:ascii="Tahoma" w:hAnsi="Tahoma" w:cs="Tahoma"/>
          <w:sz w:val="18"/>
          <w:szCs w:val="18"/>
        </w:rPr>
        <w:t>/3),</w:t>
      </w:r>
    </w:p>
    <w:p w14:paraId="740DCD4D" w14:textId="06EBC10C" w:rsidR="00F404F8" w:rsidRPr="00CC3642" w:rsidRDefault="00F404F8" w:rsidP="00557780">
      <w:pPr>
        <w:pStyle w:val="Odstavekseznama"/>
        <w:numPr>
          <w:ilvl w:val="0"/>
          <w:numId w:val="10"/>
        </w:numPr>
        <w:jc w:val="both"/>
        <w:rPr>
          <w:rFonts w:ascii="Tahoma" w:hAnsi="Tahoma" w:cs="Tahoma"/>
          <w:sz w:val="18"/>
          <w:szCs w:val="18"/>
        </w:rPr>
      </w:pPr>
      <w:r w:rsidRPr="00CC3642">
        <w:rPr>
          <w:rFonts w:ascii="Tahoma" w:hAnsi="Tahoma" w:cs="Tahoma"/>
          <w:sz w:val="18"/>
          <w:szCs w:val="18"/>
        </w:rPr>
        <w:t xml:space="preserve">izjava v zvezi z omejitvijo poslovanja(priloga </w:t>
      </w:r>
      <w:r w:rsidR="00164675">
        <w:rPr>
          <w:rFonts w:ascii="Tahoma" w:hAnsi="Tahoma" w:cs="Tahoma"/>
          <w:sz w:val="18"/>
          <w:szCs w:val="18"/>
        </w:rPr>
        <w:t>10</w:t>
      </w:r>
      <w:r w:rsidRPr="00CC3642">
        <w:rPr>
          <w:rFonts w:ascii="Tahoma" w:hAnsi="Tahoma" w:cs="Tahoma"/>
          <w:sz w:val="18"/>
          <w:szCs w:val="18"/>
        </w:rPr>
        <w:t>),</w:t>
      </w:r>
    </w:p>
    <w:p w14:paraId="508A0905" w14:textId="77777777" w:rsidR="00F404F8" w:rsidRDefault="00F404F8" w:rsidP="00557780">
      <w:pPr>
        <w:pStyle w:val="Odstavekseznama"/>
        <w:numPr>
          <w:ilvl w:val="0"/>
          <w:numId w:val="10"/>
        </w:numPr>
        <w:jc w:val="both"/>
        <w:rPr>
          <w:rFonts w:ascii="Tahoma" w:hAnsi="Tahoma" w:cs="Tahoma"/>
          <w:sz w:val="18"/>
          <w:szCs w:val="18"/>
        </w:rPr>
      </w:pPr>
      <w:r>
        <w:rPr>
          <w:rFonts w:ascii="Tahoma" w:hAnsi="Tahoma" w:cs="Tahoma"/>
          <w:sz w:val="18"/>
          <w:szCs w:val="18"/>
        </w:rPr>
        <w:t>Izjava (Priloga 2).</w:t>
      </w:r>
    </w:p>
    <w:p w14:paraId="5A88DD01"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F93678C" w14:textId="77777777" w:rsidR="00F404F8" w:rsidRDefault="00F404F8">
      <w:pPr>
        <w:spacing w:after="160" w:line="259" w:lineRule="auto"/>
        <w:rPr>
          <w:rFonts w:ascii="Tahoma" w:hAnsi="Tahoma" w:cs="Tahoma"/>
          <w:i/>
          <w:sz w:val="18"/>
          <w:szCs w:val="18"/>
        </w:rPr>
      </w:pPr>
      <w:r>
        <w:rPr>
          <w:rFonts w:ascii="Tahoma" w:hAnsi="Tahoma" w:cs="Tahoma"/>
          <w:sz w:val="18"/>
          <w:szCs w:val="18"/>
        </w:rPr>
        <w:br w:type="page"/>
      </w:r>
    </w:p>
    <w:p w14:paraId="64F84D2F"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4B5F06C" w14:textId="0E06C5E2"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 xml:space="preserve">PRILOGA </w:t>
      </w:r>
      <w:r w:rsidR="00F10434">
        <w:rPr>
          <w:rFonts w:ascii="Tahoma" w:hAnsi="Tahoma" w:cs="Tahoma"/>
          <w:b/>
          <w:sz w:val="18"/>
          <w:szCs w:val="18"/>
        </w:rPr>
        <w:t>7</w:t>
      </w:r>
      <w:r>
        <w:rPr>
          <w:rFonts w:ascii="Tahoma" w:hAnsi="Tahoma" w:cs="Tahoma"/>
          <w:b/>
          <w:sz w:val="18"/>
          <w:szCs w:val="18"/>
        </w:rPr>
        <w:t>/1</w:t>
      </w:r>
    </w:p>
    <w:p w14:paraId="72D52BBC"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76FBB697" w14:textId="77777777" w:rsidR="00F404F8" w:rsidRDefault="00F404F8">
      <w:pPr>
        <w:pStyle w:val="Glava"/>
        <w:pBdr>
          <w:bottom w:val="single" w:sz="4" w:space="1" w:color="auto"/>
        </w:pBdr>
        <w:shd w:val="clear" w:color="auto" w:fill="B8CCE4"/>
        <w:tabs>
          <w:tab w:val="clear" w:pos="4320"/>
          <w:tab w:val="clear" w:pos="8640"/>
          <w:tab w:val="center" w:pos="4536"/>
          <w:tab w:val="right" w:pos="9072"/>
        </w:tabs>
        <w:jc w:val="center"/>
        <w:rPr>
          <w:rFonts w:ascii="Tahoma" w:hAnsi="Tahoma" w:cs="Tahoma"/>
          <w:b/>
          <w:i/>
          <w:sz w:val="18"/>
          <w:szCs w:val="18"/>
        </w:rPr>
      </w:pPr>
      <w:r>
        <w:rPr>
          <w:rFonts w:ascii="Tahoma" w:hAnsi="Tahoma" w:cs="Tahoma"/>
          <w:b/>
          <w:sz w:val="18"/>
          <w:szCs w:val="18"/>
        </w:rPr>
        <w:t>UDELEŽBA PODIZVAJALCEV</w:t>
      </w:r>
    </w:p>
    <w:p w14:paraId="4C876CF4" w14:textId="4446193E"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r>
        <w:rPr>
          <w:rFonts w:ascii="Tahoma" w:hAnsi="Tahoma" w:cs="Tahoma"/>
          <w:sz w:val="18"/>
          <w:szCs w:val="18"/>
        </w:rPr>
        <w:t xml:space="preserve">V zvezi z javnim naročilom </w:t>
      </w:r>
      <w:r w:rsidR="00F51186" w:rsidRPr="00F51186">
        <w:rPr>
          <w:rFonts w:ascii="Tahoma" w:hAnsi="Tahoma" w:cs="Tahoma"/>
          <w:sz w:val="18"/>
          <w:szCs w:val="18"/>
          <w:lang w:eastAsia="sl-SI"/>
        </w:rPr>
        <w:t>»</w:t>
      </w:r>
      <w:r w:rsidR="007074BA" w:rsidRPr="007074BA">
        <w:rPr>
          <w:rFonts w:ascii="Tahoma" w:hAnsi="Tahoma" w:cs="Tahoma"/>
          <w:sz w:val="18"/>
          <w:szCs w:val="18"/>
          <w:lang w:eastAsia="sl-SI"/>
        </w:rPr>
        <w:t>Izgradnja postaj za regijski sistem izposoje javnih e-koles na Koroškem</w:t>
      </w:r>
      <w:r w:rsidR="00F51186" w:rsidRPr="00F51186">
        <w:rPr>
          <w:rFonts w:ascii="Tahoma" w:hAnsi="Tahoma" w:cs="Tahoma"/>
          <w:sz w:val="18"/>
          <w:szCs w:val="18"/>
          <w:lang w:eastAsia="sl-SI"/>
        </w:rPr>
        <w:t>«</w:t>
      </w:r>
      <w:r>
        <w:rPr>
          <w:rFonts w:ascii="Tahoma" w:hAnsi="Tahoma" w:cs="Tahoma"/>
          <w:b/>
          <w:sz w:val="18"/>
          <w:szCs w:val="18"/>
          <w:lang w:eastAsia="sl-SI" w:bidi="en-US"/>
        </w:rPr>
        <w:t xml:space="preserve"> </w:t>
      </w:r>
      <w:r>
        <w:rPr>
          <w:rFonts w:ascii="Tahoma" w:hAnsi="Tahoma" w:cs="Tahoma"/>
          <w:sz w:val="18"/>
          <w:szCs w:val="18"/>
        </w:rPr>
        <w:t>izjavljamo, da nastopamo s podizvajalci, in sicer v nadaljevanju navajamo udeležbe le-teh:</w:t>
      </w:r>
    </w:p>
    <w:p w14:paraId="026BAC67"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2" w:type="dxa"/>
        <w:tblLook w:val="0000" w:firstRow="0" w:lastRow="0" w:firstColumn="0" w:lastColumn="0" w:noHBand="0" w:noVBand="0"/>
      </w:tblPr>
      <w:tblGrid>
        <w:gridCol w:w="720"/>
        <w:gridCol w:w="666"/>
        <w:gridCol w:w="1540"/>
        <w:gridCol w:w="1688"/>
        <w:gridCol w:w="765"/>
        <w:gridCol w:w="855"/>
        <w:gridCol w:w="331"/>
        <w:gridCol w:w="149"/>
        <w:gridCol w:w="293"/>
        <w:gridCol w:w="174"/>
        <w:gridCol w:w="701"/>
      </w:tblGrid>
      <w:tr w:rsidR="00F404F8" w14:paraId="0E2A8470" w14:textId="77777777">
        <w:tc>
          <w:tcPr>
            <w:tcW w:w="1386" w:type="dxa"/>
            <w:gridSpan w:val="2"/>
          </w:tcPr>
          <w:p w14:paraId="77C1A42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5621" w:type="dxa"/>
            <w:gridSpan w:val="7"/>
            <w:tcBorders>
              <w:top w:val="nil"/>
              <w:left w:val="nil"/>
              <w:bottom w:val="single" w:sz="4" w:space="0" w:color="auto"/>
              <w:right w:val="nil"/>
            </w:tcBorders>
          </w:tcPr>
          <w:p w14:paraId="5AC2BFD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875" w:type="dxa"/>
            <w:gridSpan w:val="2"/>
          </w:tcPr>
          <w:p w14:paraId="7C456B1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(naziv)</w:t>
            </w:r>
          </w:p>
        </w:tc>
      </w:tr>
      <w:tr w:rsidR="00F404F8" w14:paraId="485A5DE6" w14:textId="77777777">
        <w:tc>
          <w:tcPr>
            <w:tcW w:w="720" w:type="dxa"/>
          </w:tcPr>
          <w:p w14:paraId="102774F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5514" w:type="dxa"/>
            <w:gridSpan w:val="5"/>
          </w:tcPr>
          <w:p w14:paraId="54BEC4A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31" w:type="dxa"/>
          </w:tcPr>
          <w:p w14:paraId="358B18D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16" w:type="dxa"/>
            <w:gridSpan w:val="3"/>
          </w:tcPr>
          <w:p w14:paraId="3445496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701" w:type="dxa"/>
          </w:tcPr>
          <w:p w14:paraId="611D9E9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E3A27AF" w14:textId="77777777">
        <w:tc>
          <w:tcPr>
            <w:tcW w:w="1386" w:type="dxa"/>
            <w:gridSpan w:val="2"/>
          </w:tcPr>
          <w:p w14:paraId="4DD1263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bo izvedel</w:t>
            </w:r>
          </w:p>
        </w:tc>
        <w:tc>
          <w:tcPr>
            <w:tcW w:w="5328" w:type="dxa"/>
            <w:gridSpan w:val="6"/>
            <w:tcBorders>
              <w:top w:val="nil"/>
              <w:left w:val="nil"/>
              <w:bottom w:val="single" w:sz="4" w:space="0" w:color="auto"/>
              <w:right w:val="nil"/>
            </w:tcBorders>
          </w:tcPr>
          <w:p w14:paraId="6BB491E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168" w:type="dxa"/>
            <w:gridSpan w:val="3"/>
          </w:tcPr>
          <w:p w14:paraId="094F31E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(vrsta del)</w:t>
            </w:r>
          </w:p>
        </w:tc>
      </w:tr>
      <w:tr w:rsidR="00F404F8" w14:paraId="2A5D459E" w14:textId="77777777">
        <w:tc>
          <w:tcPr>
            <w:tcW w:w="7882" w:type="dxa"/>
            <w:gridSpan w:val="11"/>
          </w:tcPr>
          <w:p w14:paraId="58114A5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6AAACE9" w14:textId="77777777">
        <w:tc>
          <w:tcPr>
            <w:tcW w:w="1386" w:type="dxa"/>
            <w:gridSpan w:val="2"/>
          </w:tcPr>
          <w:p w14:paraId="574494B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količini</w:t>
            </w:r>
          </w:p>
        </w:tc>
        <w:tc>
          <w:tcPr>
            <w:tcW w:w="6496" w:type="dxa"/>
            <w:gridSpan w:val="9"/>
            <w:tcBorders>
              <w:top w:val="nil"/>
              <w:left w:val="nil"/>
              <w:bottom w:val="single" w:sz="4" w:space="0" w:color="auto"/>
              <w:right w:val="nil"/>
            </w:tcBorders>
          </w:tcPr>
          <w:p w14:paraId="7D0A13E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FE63CA9" w14:textId="77777777">
        <w:tc>
          <w:tcPr>
            <w:tcW w:w="1386" w:type="dxa"/>
            <w:gridSpan w:val="2"/>
          </w:tcPr>
          <w:p w14:paraId="5CB82369"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6" w:type="dxa"/>
            <w:gridSpan w:val="9"/>
          </w:tcPr>
          <w:p w14:paraId="1F3358E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32ED86D" w14:textId="77777777">
        <w:tc>
          <w:tcPr>
            <w:tcW w:w="1386" w:type="dxa"/>
            <w:gridSpan w:val="2"/>
          </w:tcPr>
          <w:p w14:paraId="0EB1CF5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vrednosti</w:t>
            </w:r>
          </w:p>
        </w:tc>
        <w:tc>
          <w:tcPr>
            <w:tcW w:w="3228" w:type="dxa"/>
            <w:gridSpan w:val="2"/>
            <w:tcBorders>
              <w:top w:val="nil"/>
              <w:left w:val="nil"/>
              <w:bottom w:val="single" w:sz="4" w:space="0" w:color="auto"/>
              <w:right w:val="nil"/>
            </w:tcBorders>
          </w:tcPr>
          <w:p w14:paraId="566C6CC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268" w:type="dxa"/>
            <w:gridSpan w:val="7"/>
          </w:tcPr>
          <w:p w14:paraId="1895501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EUR brez DDV</w:t>
            </w:r>
          </w:p>
        </w:tc>
      </w:tr>
      <w:tr w:rsidR="00F404F8" w14:paraId="3F9188C4" w14:textId="77777777">
        <w:tc>
          <w:tcPr>
            <w:tcW w:w="1386" w:type="dxa"/>
            <w:gridSpan w:val="2"/>
          </w:tcPr>
          <w:p w14:paraId="2731A56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6" w:type="dxa"/>
            <w:gridSpan w:val="9"/>
          </w:tcPr>
          <w:p w14:paraId="36A3A8D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21073CAC" w14:textId="77777777">
        <w:tc>
          <w:tcPr>
            <w:tcW w:w="1386" w:type="dxa"/>
            <w:gridSpan w:val="2"/>
          </w:tcPr>
          <w:p w14:paraId="4D388B5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izvedbe</w:t>
            </w:r>
          </w:p>
        </w:tc>
        <w:tc>
          <w:tcPr>
            <w:tcW w:w="1540" w:type="dxa"/>
            <w:tcBorders>
              <w:top w:val="nil"/>
              <w:left w:val="nil"/>
              <w:bottom w:val="single" w:sz="4" w:space="0" w:color="auto"/>
              <w:right w:val="nil"/>
            </w:tcBorders>
          </w:tcPr>
          <w:p w14:paraId="0D455A2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453" w:type="dxa"/>
            <w:gridSpan w:val="2"/>
          </w:tcPr>
          <w:p w14:paraId="38A1293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Rok izvedbe del podizvajalca</w:t>
            </w:r>
          </w:p>
        </w:tc>
        <w:tc>
          <w:tcPr>
            <w:tcW w:w="2503" w:type="dxa"/>
            <w:gridSpan w:val="6"/>
            <w:tcBorders>
              <w:top w:val="nil"/>
              <w:left w:val="nil"/>
              <w:bottom w:val="single" w:sz="4" w:space="0" w:color="auto"/>
              <w:right w:val="nil"/>
            </w:tcBorders>
          </w:tcPr>
          <w:p w14:paraId="19B71E0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2DAF5552"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2" w:type="dxa"/>
        <w:tblLook w:val="0000" w:firstRow="0" w:lastRow="0" w:firstColumn="0" w:lastColumn="0" w:noHBand="0" w:noVBand="0"/>
      </w:tblPr>
      <w:tblGrid>
        <w:gridCol w:w="1310"/>
        <w:gridCol w:w="57"/>
        <w:gridCol w:w="611"/>
        <w:gridCol w:w="598"/>
        <w:gridCol w:w="190"/>
        <w:gridCol w:w="1606"/>
        <w:gridCol w:w="715"/>
        <w:gridCol w:w="1191"/>
        <w:gridCol w:w="273"/>
        <w:gridCol w:w="528"/>
        <w:gridCol w:w="319"/>
        <w:gridCol w:w="8"/>
        <w:gridCol w:w="574"/>
        <w:gridCol w:w="660"/>
      </w:tblGrid>
      <w:tr w:rsidR="00F404F8" w14:paraId="7B349CEE" w14:textId="77777777">
        <w:trPr>
          <w:gridAfter w:val="3"/>
          <w:wAfter w:w="1333" w:type="dxa"/>
        </w:trPr>
        <w:tc>
          <w:tcPr>
            <w:tcW w:w="1385" w:type="dxa"/>
            <w:gridSpan w:val="2"/>
          </w:tcPr>
          <w:p w14:paraId="3A69058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sz w:val="18"/>
                <w:szCs w:val="18"/>
              </w:rPr>
            </w:pPr>
          </w:p>
          <w:p w14:paraId="6A05E49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sz w:val="18"/>
                <w:szCs w:val="18"/>
              </w:rPr>
            </w:pPr>
          </w:p>
          <w:p w14:paraId="7F2002F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5615" w:type="dxa"/>
            <w:gridSpan w:val="7"/>
            <w:tcBorders>
              <w:top w:val="nil"/>
              <w:left w:val="nil"/>
              <w:bottom w:val="single" w:sz="4" w:space="0" w:color="auto"/>
              <w:right w:val="nil"/>
            </w:tcBorders>
          </w:tcPr>
          <w:p w14:paraId="0A1EDD2E"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879" w:type="dxa"/>
            <w:gridSpan w:val="2"/>
          </w:tcPr>
          <w:p w14:paraId="5D17F59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6AAC08CB" w14:textId="77777777">
        <w:trPr>
          <w:gridBefore w:val="1"/>
          <w:wBefore w:w="1328" w:type="dxa"/>
        </w:trPr>
        <w:tc>
          <w:tcPr>
            <w:tcW w:w="720" w:type="dxa"/>
            <w:gridSpan w:val="2"/>
          </w:tcPr>
          <w:p w14:paraId="2C754DD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5508" w:type="dxa"/>
            <w:gridSpan w:val="7"/>
          </w:tcPr>
          <w:p w14:paraId="2B3758C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31" w:type="dxa"/>
            <w:gridSpan w:val="2"/>
          </w:tcPr>
          <w:p w14:paraId="05552B2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16" w:type="dxa"/>
          </w:tcPr>
          <w:p w14:paraId="2F642EE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709" w:type="dxa"/>
          </w:tcPr>
          <w:p w14:paraId="3167802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2B93B62" w14:textId="77777777">
        <w:trPr>
          <w:gridAfter w:val="3"/>
          <w:wAfter w:w="1333" w:type="dxa"/>
        </w:trPr>
        <w:tc>
          <w:tcPr>
            <w:tcW w:w="1385" w:type="dxa"/>
            <w:gridSpan w:val="2"/>
          </w:tcPr>
          <w:p w14:paraId="64DA4F8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bo izvedel</w:t>
            </w:r>
          </w:p>
        </w:tc>
        <w:tc>
          <w:tcPr>
            <w:tcW w:w="5322" w:type="dxa"/>
            <w:gridSpan w:val="6"/>
            <w:tcBorders>
              <w:top w:val="nil"/>
              <w:left w:val="nil"/>
              <w:bottom w:val="single" w:sz="4" w:space="0" w:color="auto"/>
              <w:right w:val="nil"/>
            </w:tcBorders>
          </w:tcPr>
          <w:p w14:paraId="2629CA9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172" w:type="dxa"/>
            <w:gridSpan w:val="3"/>
          </w:tcPr>
          <w:p w14:paraId="2C4D761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(vrsta del)</w:t>
            </w:r>
          </w:p>
        </w:tc>
      </w:tr>
      <w:tr w:rsidR="00F404F8" w14:paraId="23BAB57E" w14:textId="77777777">
        <w:trPr>
          <w:gridAfter w:val="3"/>
          <w:wAfter w:w="1333" w:type="dxa"/>
        </w:trPr>
        <w:tc>
          <w:tcPr>
            <w:tcW w:w="7879" w:type="dxa"/>
            <w:gridSpan w:val="11"/>
          </w:tcPr>
          <w:p w14:paraId="0727FA5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1140A22E" w14:textId="77777777">
        <w:trPr>
          <w:gridAfter w:val="3"/>
          <w:wAfter w:w="1333" w:type="dxa"/>
        </w:trPr>
        <w:tc>
          <w:tcPr>
            <w:tcW w:w="1385" w:type="dxa"/>
            <w:gridSpan w:val="2"/>
          </w:tcPr>
          <w:p w14:paraId="4CD161D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količini</w:t>
            </w:r>
          </w:p>
        </w:tc>
        <w:tc>
          <w:tcPr>
            <w:tcW w:w="6494" w:type="dxa"/>
            <w:gridSpan w:val="9"/>
            <w:tcBorders>
              <w:top w:val="nil"/>
              <w:left w:val="nil"/>
              <w:bottom w:val="single" w:sz="4" w:space="0" w:color="auto"/>
              <w:right w:val="nil"/>
            </w:tcBorders>
          </w:tcPr>
          <w:p w14:paraId="17A432E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6BEA50E7" w14:textId="77777777">
        <w:trPr>
          <w:gridBefore w:val="1"/>
          <w:wBefore w:w="1328" w:type="dxa"/>
        </w:trPr>
        <w:tc>
          <w:tcPr>
            <w:tcW w:w="1385" w:type="dxa"/>
            <w:gridSpan w:val="3"/>
          </w:tcPr>
          <w:p w14:paraId="779A7A4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9" w:type="dxa"/>
            <w:gridSpan w:val="10"/>
          </w:tcPr>
          <w:p w14:paraId="7C51DF2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5534A898" w14:textId="77777777">
        <w:trPr>
          <w:gridAfter w:val="3"/>
          <w:wAfter w:w="1333" w:type="dxa"/>
        </w:trPr>
        <w:tc>
          <w:tcPr>
            <w:tcW w:w="1385" w:type="dxa"/>
            <w:gridSpan w:val="2"/>
          </w:tcPr>
          <w:p w14:paraId="172E8C4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vrednosti</w:t>
            </w:r>
          </w:p>
        </w:tc>
        <w:tc>
          <w:tcPr>
            <w:tcW w:w="3224" w:type="dxa"/>
            <w:gridSpan w:val="4"/>
            <w:tcBorders>
              <w:top w:val="nil"/>
              <w:left w:val="nil"/>
              <w:bottom w:val="single" w:sz="4" w:space="0" w:color="auto"/>
              <w:right w:val="nil"/>
            </w:tcBorders>
          </w:tcPr>
          <w:p w14:paraId="6FC7677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270" w:type="dxa"/>
            <w:gridSpan w:val="5"/>
          </w:tcPr>
          <w:p w14:paraId="4FD90F8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EUR brez DDV</w:t>
            </w:r>
          </w:p>
        </w:tc>
      </w:tr>
      <w:tr w:rsidR="00F404F8" w14:paraId="0551D6C6" w14:textId="77777777">
        <w:trPr>
          <w:gridBefore w:val="1"/>
          <w:wBefore w:w="1328" w:type="dxa"/>
        </w:trPr>
        <w:tc>
          <w:tcPr>
            <w:tcW w:w="1385" w:type="dxa"/>
            <w:gridSpan w:val="3"/>
          </w:tcPr>
          <w:p w14:paraId="6034BC2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9" w:type="dxa"/>
            <w:gridSpan w:val="10"/>
          </w:tcPr>
          <w:p w14:paraId="6223752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18AEC07" w14:textId="77777777">
        <w:trPr>
          <w:gridAfter w:val="2"/>
          <w:wAfter w:w="1328" w:type="dxa"/>
        </w:trPr>
        <w:tc>
          <w:tcPr>
            <w:tcW w:w="1385" w:type="dxa"/>
            <w:gridSpan w:val="2"/>
          </w:tcPr>
          <w:p w14:paraId="2FA9249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izvedbe</w:t>
            </w:r>
          </w:p>
        </w:tc>
        <w:tc>
          <w:tcPr>
            <w:tcW w:w="1538" w:type="dxa"/>
            <w:gridSpan w:val="3"/>
            <w:tcBorders>
              <w:top w:val="nil"/>
              <w:left w:val="nil"/>
              <w:bottom w:val="single" w:sz="4" w:space="0" w:color="auto"/>
              <w:right w:val="nil"/>
            </w:tcBorders>
          </w:tcPr>
          <w:p w14:paraId="06EDE40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456" w:type="dxa"/>
            <w:gridSpan w:val="2"/>
          </w:tcPr>
          <w:p w14:paraId="6F52210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rok izvedbe del podizvajalca</w:t>
            </w:r>
          </w:p>
        </w:tc>
        <w:tc>
          <w:tcPr>
            <w:tcW w:w="2505" w:type="dxa"/>
            <w:gridSpan w:val="5"/>
            <w:tcBorders>
              <w:top w:val="nil"/>
              <w:left w:val="nil"/>
              <w:bottom w:val="single" w:sz="4" w:space="0" w:color="auto"/>
              <w:right w:val="nil"/>
            </w:tcBorders>
          </w:tcPr>
          <w:p w14:paraId="3CCA2219"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398DA54E"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2" w:type="dxa"/>
        <w:tblLook w:val="0000" w:firstRow="0" w:lastRow="0" w:firstColumn="0" w:lastColumn="0" w:noHBand="0" w:noVBand="0"/>
      </w:tblPr>
      <w:tblGrid>
        <w:gridCol w:w="1307"/>
        <w:gridCol w:w="59"/>
        <w:gridCol w:w="609"/>
        <w:gridCol w:w="600"/>
        <w:gridCol w:w="190"/>
        <w:gridCol w:w="1606"/>
        <w:gridCol w:w="715"/>
        <w:gridCol w:w="1192"/>
        <w:gridCol w:w="273"/>
        <w:gridCol w:w="526"/>
        <w:gridCol w:w="321"/>
        <w:gridCol w:w="7"/>
        <w:gridCol w:w="575"/>
        <w:gridCol w:w="660"/>
      </w:tblGrid>
      <w:tr w:rsidR="00F404F8" w14:paraId="70EE52F3" w14:textId="77777777">
        <w:trPr>
          <w:gridAfter w:val="3"/>
          <w:wAfter w:w="1335" w:type="dxa"/>
        </w:trPr>
        <w:tc>
          <w:tcPr>
            <w:tcW w:w="1385" w:type="dxa"/>
            <w:gridSpan w:val="2"/>
          </w:tcPr>
          <w:p w14:paraId="0A0B763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sz w:val="18"/>
                <w:szCs w:val="18"/>
              </w:rPr>
            </w:pPr>
          </w:p>
          <w:p w14:paraId="74C3878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5613" w:type="dxa"/>
            <w:gridSpan w:val="7"/>
            <w:tcBorders>
              <w:top w:val="nil"/>
              <w:left w:val="nil"/>
              <w:bottom w:val="single" w:sz="4" w:space="0" w:color="auto"/>
              <w:right w:val="nil"/>
            </w:tcBorders>
          </w:tcPr>
          <w:p w14:paraId="0C342F6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879" w:type="dxa"/>
            <w:gridSpan w:val="2"/>
          </w:tcPr>
          <w:p w14:paraId="490C1E2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23E1159E" w14:textId="77777777">
        <w:trPr>
          <w:gridBefore w:val="1"/>
          <w:wBefore w:w="1327" w:type="dxa"/>
        </w:trPr>
        <w:tc>
          <w:tcPr>
            <w:tcW w:w="720" w:type="dxa"/>
            <w:gridSpan w:val="2"/>
          </w:tcPr>
          <w:p w14:paraId="01F133B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5506" w:type="dxa"/>
            <w:gridSpan w:val="7"/>
          </w:tcPr>
          <w:p w14:paraId="1D5A65B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31" w:type="dxa"/>
            <w:gridSpan w:val="2"/>
          </w:tcPr>
          <w:p w14:paraId="2FFD4D6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16" w:type="dxa"/>
          </w:tcPr>
          <w:p w14:paraId="238FB8D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712" w:type="dxa"/>
          </w:tcPr>
          <w:p w14:paraId="5BB402E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24405533" w14:textId="77777777">
        <w:trPr>
          <w:gridAfter w:val="3"/>
          <w:wAfter w:w="1335" w:type="dxa"/>
        </w:trPr>
        <w:tc>
          <w:tcPr>
            <w:tcW w:w="1385" w:type="dxa"/>
            <w:gridSpan w:val="2"/>
          </w:tcPr>
          <w:p w14:paraId="0D0707D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bo izvedel</w:t>
            </w:r>
          </w:p>
        </w:tc>
        <w:tc>
          <w:tcPr>
            <w:tcW w:w="5320" w:type="dxa"/>
            <w:gridSpan w:val="6"/>
            <w:tcBorders>
              <w:top w:val="nil"/>
              <w:left w:val="nil"/>
              <w:bottom w:val="single" w:sz="4" w:space="0" w:color="auto"/>
              <w:right w:val="nil"/>
            </w:tcBorders>
          </w:tcPr>
          <w:p w14:paraId="61C5B5B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172" w:type="dxa"/>
            <w:gridSpan w:val="3"/>
          </w:tcPr>
          <w:p w14:paraId="78D87D0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(vrsta del)</w:t>
            </w:r>
          </w:p>
        </w:tc>
      </w:tr>
      <w:tr w:rsidR="00F404F8" w14:paraId="586E19E5" w14:textId="77777777">
        <w:trPr>
          <w:gridBefore w:val="1"/>
          <w:wBefore w:w="1327" w:type="dxa"/>
        </w:trPr>
        <w:tc>
          <w:tcPr>
            <w:tcW w:w="7885" w:type="dxa"/>
            <w:gridSpan w:val="13"/>
          </w:tcPr>
          <w:p w14:paraId="5311441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6CEFC220" w14:textId="77777777">
        <w:trPr>
          <w:gridAfter w:val="3"/>
          <w:wAfter w:w="1335" w:type="dxa"/>
        </w:trPr>
        <w:tc>
          <w:tcPr>
            <w:tcW w:w="1385" w:type="dxa"/>
            <w:gridSpan w:val="2"/>
          </w:tcPr>
          <w:p w14:paraId="12E4437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količini</w:t>
            </w:r>
          </w:p>
        </w:tc>
        <w:tc>
          <w:tcPr>
            <w:tcW w:w="6492" w:type="dxa"/>
            <w:gridSpan w:val="9"/>
            <w:tcBorders>
              <w:top w:val="nil"/>
              <w:left w:val="nil"/>
              <w:bottom w:val="single" w:sz="4" w:space="0" w:color="auto"/>
              <w:right w:val="nil"/>
            </w:tcBorders>
          </w:tcPr>
          <w:p w14:paraId="59FD7EA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986E1DA" w14:textId="77777777">
        <w:trPr>
          <w:gridBefore w:val="1"/>
          <w:wBefore w:w="1327" w:type="dxa"/>
        </w:trPr>
        <w:tc>
          <w:tcPr>
            <w:tcW w:w="1386" w:type="dxa"/>
            <w:gridSpan w:val="3"/>
          </w:tcPr>
          <w:p w14:paraId="44F7251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9" w:type="dxa"/>
            <w:gridSpan w:val="10"/>
          </w:tcPr>
          <w:p w14:paraId="5856805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E399C43" w14:textId="77777777">
        <w:trPr>
          <w:gridAfter w:val="2"/>
          <w:wAfter w:w="1328" w:type="dxa"/>
        </w:trPr>
        <w:tc>
          <w:tcPr>
            <w:tcW w:w="1385" w:type="dxa"/>
            <w:gridSpan w:val="2"/>
          </w:tcPr>
          <w:p w14:paraId="169323E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v vrednosti</w:t>
            </w:r>
          </w:p>
        </w:tc>
        <w:tc>
          <w:tcPr>
            <w:tcW w:w="3223" w:type="dxa"/>
            <w:gridSpan w:val="4"/>
            <w:tcBorders>
              <w:top w:val="nil"/>
              <w:left w:val="nil"/>
              <w:bottom w:val="single" w:sz="4" w:space="0" w:color="auto"/>
              <w:right w:val="nil"/>
            </w:tcBorders>
          </w:tcPr>
          <w:p w14:paraId="25D598E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3276" w:type="dxa"/>
            <w:gridSpan w:val="6"/>
          </w:tcPr>
          <w:p w14:paraId="0E58C2E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EUR brez DDV</w:t>
            </w:r>
          </w:p>
        </w:tc>
      </w:tr>
      <w:tr w:rsidR="00F404F8" w14:paraId="39F5ECE8" w14:textId="77777777">
        <w:trPr>
          <w:gridBefore w:val="1"/>
          <w:wBefore w:w="1327" w:type="dxa"/>
        </w:trPr>
        <w:tc>
          <w:tcPr>
            <w:tcW w:w="1386" w:type="dxa"/>
            <w:gridSpan w:val="3"/>
          </w:tcPr>
          <w:p w14:paraId="032CA4B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6499" w:type="dxa"/>
            <w:gridSpan w:val="10"/>
          </w:tcPr>
          <w:p w14:paraId="62B7A30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16D44EA0" w14:textId="77777777">
        <w:trPr>
          <w:gridAfter w:val="2"/>
          <w:wAfter w:w="1327" w:type="dxa"/>
        </w:trPr>
        <w:tc>
          <w:tcPr>
            <w:tcW w:w="1386" w:type="dxa"/>
            <w:gridSpan w:val="2"/>
          </w:tcPr>
          <w:p w14:paraId="2A8E54F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izvedbe</w:t>
            </w:r>
          </w:p>
        </w:tc>
        <w:tc>
          <w:tcPr>
            <w:tcW w:w="1537" w:type="dxa"/>
            <w:gridSpan w:val="3"/>
            <w:tcBorders>
              <w:top w:val="nil"/>
              <w:left w:val="nil"/>
              <w:bottom w:val="single" w:sz="4" w:space="0" w:color="auto"/>
              <w:right w:val="nil"/>
            </w:tcBorders>
          </w:tcPr>
          <w:p w14:paraId="315DD1D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455" w:type="dxa"/>
            <w:gridSpan w:val="2"/>
          </w:tcPr>
          <w:p w14:paraId="7748A7C1"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rok izvedbe del podizvajalca</w:t>
            </w:r>
          </w:p>
        </w:tc>
        <w:tc>
          <w:tcPr>
            <w:tcW w:w="2507" w:type="dxa"/>
            <w:gridSpan w:val="5"/>
            <w:tcBorders>
              <w:top w:val="nil"/>
              <w:left w:val="nil"/>
              <w:bottom w:val="single" w:sz="4" w:space="0" w:color="auto"/>
              <w:right w:val="nil"/>
            </w:tcBorders>
          </w:tcPr>
          <w:p w14:paraId="39589837"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69D8FF07"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4BCA482"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9000" w:type="dxa"/>
        <w:tblLook w:val="0000" w:firstRow="0" w:lastRow="0" w:firstColumn="0" w:lastColumn="0" w:noHBand="0" w:noVBand="0"/>
      </w:tblPr>
      <w:tblGrid>
        <w:gridCol w:w="1536"/>
        <w:gridCol w:w="2281"/>
        <w:gridCol w:w="1057"/>
        <w:gridCol w:w="1256"/>
        <w:gridCol w:w="350"/>
        <w:gridCol w:w="2520"/>
      </w:tblGrid>
      <w:tr w:rsidR="00F404F8" w14:paraId="1520AA9A" w14:textId="77777777">
        <w:tc>
          <w:tcPr>
            <w:tcW w:w="1536" w:type="dxa"/>
          </w:tcPr>
          <w:p w14:paraId="13FFD77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in datum:</w:t>
            </w:r>
          </w:p>
        </w:tc>
        <w:tc>
          <w:tcPr>
            <w:tcW w:w="2281" w:type="dxa"/>
            <w:tcBorders>
              <w:top w:val="nil"/>
              <w:left w:val="nil"/>
              <w:bottom w:val="single" w:sz="4" w:space="0" w:color="auto"/>
              <w:right w:val="nil"/>
            </w:tcBorders>
          </w:tcPr>
          <w:p w14:paraId="58F9813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057" w:type="dxa"/>
          </w:tcPr>
          <w:p w14:paraId="76DFE3E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256" w:type="dxa"/>
          </w:tcPr>
          <w:p w14:paraId="06377149"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Ponudnik:</w:t>
            </w:r>
          </w:p>
        </w:tc>
        <w:tc>
          <w:tcPr>
            <w:tcW w:w="2870" w:type="dxa"/>
            <w:gridSpan w:val="2"/>
            <w:tcBorders>
              <w:top w:val="nil"/>
              <w:left w:val="nil"/>
              <w:bottom w:val="single" w:sz="4" w:space="0" w:color="auto"/>
              <w:right w:val="nil"/>
            </w:tcBorders>
          </w:tcPr>
          <w:p w14:paraId="1801B8F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42AFFD2C" w14:textId="77777777">
        <w:tc>
          <w:tcPr>
            <w:tcW w:w="1536" w:type="dxa"/>
          </w:tcPr>
          <w:p w14:paraId="213DA08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281" w:type="dxa"/>
            <w:tcBorders>
              <w:top w:val="single" w:sz="4" w:space="0" w:color="auto"/>
              <w:left w:val="nil"/>
              <w:bottom w:val="nil"/>
              <w:right w:val="nil"/>
            </w:tcBorders>
          </w:tcPr>
          <w:p w14:paraId="54431E1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057" w:type="dxa"/>
          </w:tcPr>
          <w:p w14:paraId="2DE594FF"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606" w:type="dxa"/>
            <w:gridSpan w:val="2"/>
          </w:tcPr>
          <w:p w14:paraId="5B91C929"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520" w:type="dxa"/>
            <w:tcBorders>
              <w:top w:val="single" w:sz="4" w:space="0" w:color="auto"/>
              <w:left w:val="nil"/>
              <w:bottom w:val="nil"/>
              <w:right w:val="nil"/>
            </w:tcBorders>
          </w:tcPr>
          <w:p w14:paraId="02DF118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4BDB1FE7" w14:textId="77777777">
        <w:tc>
          <w:tcPr>
            <w:tcW w:w="1536" w:type="dxa"/>
          </w:tcPr>
          <w:p w14:paraId="7490635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281" w:type="dxa"/>
          </w:tcPr>
          <w:p w14:paraId="6240EA9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057" w:type="dxa"/>
          </w:tcPr>
          <w:p w14:paraId="6F744372"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606" w:type="dxa"/>
            <w:gridSpan w:val="2"/>
          </w:tcPr>
          <w:p w14:paraId="5A4C6D2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Žig in podpis:</w:t>
            </w:r>
          </w:p>
        </w:tc>
        <w:tc>
          <w:tcPr>
            <w:tcW w:w="2520" w:type="dxa"/>
            <w:tcBorders>
              <w:top w:val="nil"/>
              <w:left w:val="nil"/>
              <w:bottom w:val="single" w:sz="4" w:space="0" w:color="auto"/>
              <w:right w:val="nil"/>
            </w:tcBorders>
          </w:tcPr>
          <w:p w14:paraId="4103DA51"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3063CFE3" w14:textId="77777777" w:rsidR="00F404F8" w:rsidRDefault="00F404F8">
      <w:pPr>
        <w:pStyle w:val="Glava"/>
        <w:tabs>
          <w:tab w:val="clear" w:pos="4320"/>
          <w:tab w:val="clear" w:pos="8640"/>
          <w:tab w:val="left" w:pos="708"/>
          <w:tab w:val="center" w:pos="4536"/>
          <w:tab w:val="right" w:pos="9072"/>
        </w:tabs>
        <w:jc w:val="both"/>
        <w:rPr>
          <w:rFonts w:ascii="Tahoma" w:hAnsi="Tahoma" w:cs="Tahoma"/>
          <w:sz w:val="18"/>
          <w:szCs w:val="18"/>
        </w:rPr>
      </w:pPr>
    </w:p>
    <w:p w14:paraId="002B11AF"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0F520E5D"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59FDCA92"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78512180"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5B7F3571"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3A321953" w14:textId="77777777" w:rsidR="00011CB5" w:rsidRDefault="00011CB5">
      <w:pPr>
        <w:pStyle w:val="Glava"/>
        <w:tabs>
          <w:tab w:val="clear" w:pos="4320"/>
          <w:tab w:val="clear" w:pos="8640"/>
          <w:tab w:val="left" w:pos="708"/>
          <w:tab w:val="center" w:pos="4536"/>
          <w:tab w:val="right" w:pos="9072"/>
        </w:tabs>
        <w:jc w:val="both"/>
        <w:rPr>
          <w:rFonts w:ascii="Tahoma" w:hAnsi="Tahoma" w:cs="Tahoma"/>
          <w:sz w:val="18"/>
          <w:szCs w:val="18"/>
        </w:rPr>
      </w:pPr>
    </w:p>
    <w:p w14:paraId="2F0266DC" w14:textId="77777777" w:rsidR="00F404F8" w:rsidRDefault="00F404F8" w:rsidP="007D217E">
      <w:pPr>
        <w:spacing w:line="248" w:lineRule="auto"/>
        <w:rPr>
          <w:rFonts w:ascii="Tahoma" w:hAnsi="Tahoma" w:cs="Tahoma"/>
          <w:b/>
          <w:sz w:val="18"/>
          <w:szCs w:val="18"/>
        </w:rPr>
      </w:pPr>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0A30DA5F" w14:textId="1E9D9985" w:rsidR="00AC6FFD" w:rsidRDefault="00AC6FFD">
      <w:pPr>
        <w:rPr>
          <w:rFonts w:ascii="Tahoma" w:hAnsi="Tahoma" w:cs="Tahoma"/>
          <w:b/>
          <w:sz w:val="18"/>
          <w:szCs w:val="18"/>
        </w:rPr>
      </w:pPr>
      <w:r>
        <w:rPr>
          <w:rFonts w:ascii="Tahoma" w:hAnsi="Tahoma" w:cs="Tahoma"/>
          <w:b/>
          <w:sz w:val="18"/>
          <w:szCs w:val="18"/>
        </w:rPr>
        <w:br w:type="page"/>
      </w:r>
    </w:p>
    <w:p w14:paraId="1F17512B" w14:textId="77777777" w:rsidR="00011CB5" w:rsidRPr="007D217E" w:rsidRDefault="00011CB5" w:rsidP="007D217E">
      <w:pPr>
        <w:spacing w:line="248" w:lineRule="auto"/>
        <w:rPr>
          <w:rFonts w:ascii="Tahoma" w:hAnsi="Tahoma" w:cs="Tahoma"/>
          <w:b/>
          <w:sz w:val="18"/>
          <w:szCs w:val="18"/>
        </w:rPr>
      </w:pPr>
    </w:p>
    <w:p w14:paraId="0F3616D4" w14:textId="77777777"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p>
    <w:p w14:paraId="29166BDA" w14:textId="082EF168"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 xml:space="preserve">PRILOGA </w:t>
      </w:r>
      <w:r w:rsidR="004235F0">
        <w:rPr>
          <w:rFonts w:ascii="Tahoma" w:hAnsi="Tahoma" w:cs="Tahoma"/>
          <w:b/>
          <w:sz w:val="18"/>
          <w:szCs w:val="18"/>
        </w:rPr>
        <w:t>7</w:t>
      </w:r>
      <w:r>
        <w:rPr>
          <w:rFonts w:ascii="Tahoma" w:hAnsi="Tahoma" w:cs="Tahoma"/>
          <w:b/>
          <w:sz w:val="18"/>
          <w:szCs w:val="18"/>
        </w:rPr>
        <w:t>/2</w:t>
      </w:r>
    </w:p>
    <w:p w14:paraId="5C3463CF" w14:textId="77777777" w:rsidR="00F404F8" w:rsidRDefault="00F404F8">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PODATKI O PODIZVAJALCU</w:t>
      </w:r>
    </w:p>
    <w:p w14:paraId="6DB57F44" w14:textId="6F7F812F"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272"/>
      </w:tblGrid>
      <w:tr w:rsidR="00F404F8" w14:paraId="2141447D" w14:textId="77777777">
        <w:tc>
          <w:tcPr>
            <w:tcW w:w="3600" w:type="dxa"/>
            <w:tcBorders>
              <w:top w:val="single" w:sz="4" w:space="0" w:color="auto"/>
              <w:left w:val="single" w:sz="4" w:space="0" w:color="auto"/>
              <w:bottom w:val="single" w:sz="4" w:space="0" w:color="auto"/>
              <w:right w:val="single" w:sz="4" w:space="0" w:color="auto"/>
            </w:tcBorders>
            <w:vAlign w:val="center"/>
          </w:tcPr>
          <w:p w14:paraId="66E0472A"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PODIZVAJALEC</w:t>
            </w:r>
          </w:p>
        </w:tc>
        <w:tc>
          <w:tcPr>
            <w:tcW w:w="4272" w:type="dxa"/>
            <w:tcBorders>
              <w:top w:val="single" w:sz="4" w:space="0" w:color="auto"/>
              <w:left w:val="single" w:sz="4" w:space="0" w:color="auto"/>
              <w:bottom w:val="single" w:sz="4" w:space="0" w:color="auto"/>
              <w:right w:val="single" w:sz="4" w:space="0" w:color="auto"/>
            </w:tcBorders>
          </w:tcPr>
          <w:p w14:paraId="4517130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B106C10" w14:textId="77777777">
        <w:tc>
          <w:tcPr>
            <w:tcW w:w="3600" w:type="dxa"/>
            <w:tcBorders>
              <w:top w:val="single" w:sz="4" w:space="0" w:color="auto"/>
              <w:left w:val="single" w:sz="4" w:space="0" w:color="auto"/>
              <w:bottom w:val="single" w:sz="4" w:space="0" w:color="auto"/>
              <w:right w:val="single" w:sz="4" w:space="0" w:color="auto"/>
            </w:tcBorders>
            <w:vAlign w:val="center"/>
          </w:tcPr>
          <w:p w14:paraId="5FED468D"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NASLOV</w:t>
            </w:r>
          </w:p>
        </w:tc>
        <w:tc>
          <w:tcPr>
            <w:tcW w:w="4272" w:type="dxa"/>
            <w:tcBorders>
              <w:top w:val="single" w:sz="4" w:space="0" w:color="auto"/>
              <w:left w:val="single" w:sz="4" w:space="0" w:color="auto"/>
              <w:bottom w:val="single" w:sz="4" w:space="0" w:color="auto"/>
              <w:right w:val="single" w:sz="4" w:space="0" w:color="auto"/>
            </w:tcBorders>
          </w:tcPr>
          <w:p w14:paraId="2CB8729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48F25CA0" w14:textId="77777777">
        <w:tc>
          <w:tcPr>
            <w:tcW w:w="3600" w:type="dxa"/>
            <w:tcBorders>
              <w:top w:val="single" w:sz="4" w:space="0" w:color="auto"/>
              <w:left w:val="single" w:sz="4" w:space="0" w:color="auto"/>
              <w:bottom w:val="single" w:sz="4" w:space="0" w:color="auto"/>
              <w:right w:val="single" w:sz="4" w:space="0" w:color="auto"/>
            </w:tcBorders>
            <w:vAlign w:val="center"/>
          </w:tcPr>
          <w:p w14:paraId="000E628E"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42E792A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2852CD0E" w14:textId="77777777">
        <w:tc>
          <w:tcPr>
            <w:tcW w:w="3600" w:type="dxa"/>
            <w:tcBorders>
              <w:top w:val="single" w:sz="4" w:space="0" w:color="auto"/>
              <w:left w:val="single" w:sz="4" w:space="0" w:color="auto"/>
              <w:bottom w:val="single" w:sz="4" w:space="0" w:color="auto"/>
              <w:right w:val="single" w:sz="4" w:space="0" w:color="auto"/>
            </w:tcBorders>
            <w:vAlign w:val="center"/>
          </w:tcPr>
          <w:p w14:paraId="14D83793"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TELEFON</w:t>
            </w:r>
          </w:p>
        </w:tc>
        <w:tc>
          <w:tcPr>
            <w:tcW w:w="4272" w:type="dxa"/>
            <w:tcBorders>
              <w:top w:val="single" w:sz="4" w:space="0" w:color="auto"/>
              <w:left w:val="single" w:sz="4" w:space="0" w:color="auto"/>
              <w:bottom w:val="single" w:sz="4" w:space="0" w:color="auto"/>
              <w:right w:val="single" w:sz="4" w:space="0" w:color="auto"/>
            </w:tcBorders>
          </w:tcPr>
          <w:p w14:paraId="45D8C6E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CAD4B26" w14:textId="77777777">
        <w:tc>
          <w:tcPr>
            <w:tcW w:w="3600" w:type="dxa"/>
            <w:tcBorders>
              <w:top w:val="single" w:sz="4" w:space="0" w:color="auto"/>
              <w:left w:val="single" w:sz="4" w:space="0" w:color="auto"/>
              <w:bottom w:val="single" w:sz="4" w:space="0" w:color="auto"/>
              <w:right w:val="single" w:sz="4" w:space="0" w:color="auto"/>
            </w:tcBorders>
            <w:vAlign w:val="center"/>
          </w:tcPr>
          <w:p w14:paraId="0B915CB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FAKS</w:t>
            </w:r>
          </w:p>
        </w:tc>
        <w:tc>
          <w:tcPr>
            <w:tcW w:w="4272" w:type="dxa"/>
            <w:tcBorders>
              <w:top w:val="single" w:sz="4" w:space="0" w:color="auto"/>
              <w:left w:val="single" w:sz="4" w:space="0" w:color="auto"/>
              <w:bottom w:val="single" w:sz="4" w:space="0" w:color="auto"/>
              <w:right w:val="single" w:sz="4" w:space="0" w:color="auto"/>
            </w:tcBorders>
          </w:tcPr>
          <w:p w14:paraId="629EAF0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D40BD46" w14:textId="77777777">
        <w:tc>
          <w:tcPr>
            <w:tcW w:w="3600" w:type="dxa"/>
            <w:tcBorders>
              <w:top w:val="single" w:sz="4" w:space="0" w:color="auto"/>
              <w:left w:val="single" w:sz="4" w:space="0" w:color="auto"/>
              <w:bottom w:val="single" w:sz="4" w:space="0" w:color="auto"/>
              <w:right w:val="single" w:sz="4" w:space="0" w:color="auto"/>
            </w:tcBorders>
            <w:vAlign w:val="center"/>
          </w:tcPr>
          <w:p w14:paraId="1F28E612"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ELEKTRONSKI NASLOV</w:t>
            </w:r>
          </w:p>
        </w:tc>
        <w:tc>
          <w:tcPr>
            <w:tcW w:w="4272" w:type="dxa"/>
            <w:tcBorders>
              <w:top w:val="single" w:sz="4" w:space="0" w:color="auto"/>
              <w:left w:val="single" w:sz="4" w:space="0" w:color="auto"/>
              <w:bottom w:val="single" w:sz="4" w:space="0" w:color="auto"/>
              <w:right w:val="single" w:sz="4" w:space="0" w:color="auto"/>
            </w:tcBorders>
          </w:tcPr>
          <w:p w14:paraId="7F0EFE5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54EE1AC1" w14:textId="77777777">
        <w:tc>
          <w:tcPr>
            <w:tcW w:w="3600" w:type="dxa"/>
            <w:tcBorders>
              <w:top w:val="single" w:sz="4" w:space="0" w:color="auto"/>
              <w:left w:val="single" w:sz="4" w:space="0" w:color="auto"/>
              <w:bottom w:val="single" w:sz="4" w:space="0" w:color="auto"/>
              <w:right w:val="single" w:sz="4" w:space="0" w:color="auto"/>
            </w:tcBorders>
            <w:vAlign w:val="center"/>
          </w:tcPr>
          <w:p w14:paraId="37AA2CED"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168A5BB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68B7C7F" w14:textId="77777777">
        <w:tc>
          <w:tcPr>
            <w:tcW w:w="3600" w:type="dxa"/>
            <w:tcBorders>
              <w:top w:val="single" w:sz="4" w:space="0" w:color="auto"/>
              <w:left w:val="single" w:sz="4" w:space="0" w:color="auto"/>
              <w:bottom w:val="single" w:sz="4" w:space="0" w:color="auto"/>
              <w:right w:val="single" w:sz="4" w:space="0" w:color="auto"/>
            </w:tcBorders>
            <w:vAlign w:val="center"/>
          </w:tcPr>
          <w:p w14:paraId="4D8547B0"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0D1C022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5682D43F" w14:textId="77777777">
        <w:tc>
          <w:tcPr>
            <w:tcW w:w="3600" w:type="dxa"/>
            <w:tcBorders>
              <w:top w:val="single" w:sz="4" w:space="0" w:color="auto"/>
              <w:left w:val="single" w:sz="4" w:space="0" w:color="auto"/>
              <w:bottom w:val="single" w:sz="4" w:space="0" w:color="auto"/>
              <w:right w:val="single" w:sz="4" w:space="0" w:color="auto"/>
            </w:tcBorders>
            <w:vAlign w:val="center"/>
          </w:tcPr>
          <w:p w14:paraId="3033BDF3"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PRISTOJNI URAD  FURS-a:</w:t>
            </w:r>
          </w:p>
        </w:tc>
        <w:tc>
          <w:tcPr>
            <w:tcW w:w="4272" w:type="dxa"/>
            <w:tcBorders>
              <w:top w:val="single" w:sz="4" w:space="0" w:color="auto"/>
              <w:left w:val="single" w:sz="4" w:space="0" w:color="auto"/>
              <w:bottom w:val="single" w:sz="4" w:space="0" w:color="auto"/>
              <w:right w:val="single" w:sz="4" w:space="0" w:color="auto"/>
            </w:tcBorders>
          </w:tcPr>
          <w:p w14:paraId="4C0AD46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12115693" w14:textId="77777777">
        <w:tc>
          <w:tcPr>
            <w:tcW w:w="3600" w:type="dxa"/>
            <w:tcBorders>
              <w:top w:val="single" w:sz="4" w:space="0" w:color="auto"/>
              <w:left w:val="single" w:sz="4" w:space="0" w:color="auto"/>
              <w:bottom w:val="single" w:sz="4" w:space="0" w:color="auto"/>
              <w:right w:val="single" w:sz="4" w:space="0" w:color="auto"/>
            </w:tcBorders>
            <w:vAlign w:val="center"/>
          </w:tcPr>
          <w:p w14:paraId="74155F82"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TRANSAKCIJSKI RAČUN</w:t>
            </w:r>
          </w:p>
        </w:tc>
        <w:tc>
          <w:tcPr>
            <w:tcW w:w="4272" w:type="dxa"/>
            <w:tcBorders>
              <w:top w:val="single" w:sz="4" w:space="0" w:color="auto"/>
              <w:left w:val="single" w:sz="4" w:space="0" w:color="auto"/>
              <w:bottom w:val="single" w:sz="4" w:space="0" w:color="auto"/>
              <w:right w:val="single" w:sz="4" w:space="0" w:color="auto"/>
            </w:tcBorders>
          </w:tcPr>
          <w:p w14:paraId="72FDEA4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05AC048B" w14:textId="77777777">
        <w:tc>
          <w:tcPr>
            <w:tcW w:w="3600" w:type="dxa"/>
            <w:tcBorders>
              <w:top w:val="single" w:sz="4" w:space="0" w:color="auto"/>
              <w:left w:val="single" w:sz="4" w:space="0" w:color="auto"/>
              <w:bottom w:val="single" w:sz="4" w:space="0" w:color="auto"/>
              <w:right w:val="single" w:sz="4" w:space="0" w:color="auto"/>
            </w:tcBorders>
            <w:vAlign w:val="center"/>
          </w:tcPr>
          <w:p w14:paraId="3E330278" w14:textId="77777777" w:rsidR="00F404F8" w:rsidRDefault="00F404F8">
            <w:pPr>
              <w:pStyle w:val="Glava"/>
              <w:tabs>
                <w:tab w:val="clear" w:pos="4320"/>
                <w:tab w:val="clear" w:pos="8640"/>
                <w:tab w:val="left" w:pos="708"/>
                <w:tab w:val="center" w:pos="4536"/>
                <w:tab w:val="right" w:pos="9072"/>
              </w:tabs>
              <w:spacing w:line="256" w:lineRule="auto"/>
              <w:rPr>
                <w:rFonts w:ascii="Tahoma" w:hAnsi="Tahoma" w:cs="Tahoma"/>
                <w:i/>
                <w:sz w:val="18"/>
                <w:szCs w:val="18"/>
              </w:rPr>
            </w:pPr>
            <w:r>
              <w:rPr>
                <w:rFonts w:ascii="Tahoma" w:hAnsi="Tahoma" w:cs="Tahoma"/>
                <w:sz w:val="18"/>
                <w:szCs w:val="18"/>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45F290D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3336F9F3"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5F1FB49E" w14:textId="77777777" w:rsidR="00F404F8" w:rsidRDefault="00F404F8">
      <w:pPr>
        <w:tabs>
          <w:tab w:val="left" w:pos="708"/>
          <w:tab w:val="center" w:pos="4536"/>
          <w:tab w:val="right" w:pos="9072"/>
        </w:tabs>
        <w:jc w:val="both"/>
        <w:rPr>
          <w:rFonts w:ascii="Tahoma" w:hAnsi="Tahoma" w:cs="Tahoma"/>
          <w:b/>
          <w:i/>
          <w:sz w:val="18"/>
          <w:szCs w:val="18"/>
        </w:rPr>
      </w:pPr>
      <w:r>
        <w:rPr>
          <w:rFonts w:ascii="Tahoma" w:hAnsi="Tahoma" w:cs="Tahoma"/>
          <w:b/>
          <w:sz w:val="18"/>
          <w:szCs w:val="18"/>
        </w:rPr>
        <w:t>Navedejo se kontaktni podatki vseh zakonitih zastopnikov podizvajalca.</w:t>
      </w:r>
    </w:p>
    <w:p w14:paraId="5E610D54"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C4939FD"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30427D05"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284" w:type="dxa"/>
        <w:tblLook w:val="0000" w:firstRow="0" w:lastRow="0" w:firstColumn="0" w:lastColumn="0" w:noHBand="0" w:noVBand="0"/>
      </w:tblPr>
      <w:tblGrid>
        <w:gridCol w:w="1469"/>
        <w:gridCol w:w="1512"/>
        <w:gridCol w:w="482"/>
        <w:gridCol w:w="1374"/>
        <w:gridCol w:w="295"/>
        <w:gridCol w:w="2750"/>
      </w:tblGrid>
      <w:tr w:rsidR="00F404F8" w14:paraId="463F781B" w14:textId="77777777">
        <w:tc>
          <w:tcPr>
            <w:tcW w:w="1469" w:type="dxa"/>
          </w:tcPr>
          <w:p w14:paraId="01C3080E"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Kraj in datum:</w:t>
            </w:r>
          </w:p>
        </w:tc>
        <w:tc>
          <w:tcPr>
            <w:tcW w:w="1512" w:type="dxa"/>
            <w:tcBorders>
              <w:top w:val="nil"/>
              <w:left w:val="nil"/>
              <w:bottom w:val="single" w:sz="4" w:space="0" w:color="auto"/>
              <w:right w:val="nil"/>
            </w:tcBorders>
          </w:tcPr>
          <w:p w14:paraId="3218AF6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482" w:type="dxa"/>
          </w:tcPr>
          <w:p w14:paraId="780D72E8"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374" w:type="dxa"/>
          </w:tcPr>
          <w:p w14:paraId="36FE2E7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3045" w:type="dxa"/>
            <w:gridSpan w:val="2"/>
            <w:tcBorders>
              <w:top w:val="nil"/>
              <w:left w:val="nil"/>
              <w:bottom w:val="single" w:sz="4" w:space="0" w:color="auto"/>
              <w:right w:val="nil"/>
            </w:tcBorders>
          </w:tcPr>
          <w:p w14:paraId="504A1CC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6190B739" w14:textId="77777777">
        <w:tc>
          <w:tcPr>
            <w:tcW w:w="1469" w:type="dxa"/>
          </w:tcPr>
          <w:p w14:paraId="0BEF6DE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512" w:type="dxa"/>
            <w:tcBorders>
              <w:top w:val="single" w:sz="4" w:space="0" w:color="auto"/>
              <w:left w:val="nil"/>
              <w:bottom w:val="nil"/>
              <w:right w:val="nil"/>
            </w:tcBorders>
          </w:tcPr>
          <w:p w14:paraId="7B587622"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482" w:type="dxa"/>
          </w:tcPr>
          <w:p w14:paraId="0BB8E52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669" w:type="dxa"/>
            <w:gridSpan w:val="2"/>
          </w:tcPr>
          <w:p w14:paraId="4F3C9556"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2750" w:type="dxa"/>
            <w:tcBorders>
              <w:top w:val="single" w:sz="4" w:space="0" w:color="auto"/>
              <w:left w:val="nil"/>
              <w:bottom w:val="nil"/>
              <w:right w:val="nil"/>
            </w:tcBorders>
          </w:tcPr>
          <w:p w14:paraId="6239E19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3989F83" w14:textId="77777777">
        <w:tc>
          <w:tcPr>
            <w:tcW w:w="1469" w:type="dxa"/>
          </w:tcPr>
          <w:p w14:paraId="07D1DD3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512" w:type="dxa"/>
          </w:tcPr>
          <w:p w14:paraId="1920B38B"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482" w:type="dxa"/>
          </w:tcPr>
          <w:p w14:paraId="16949B30"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c>
          <w:tcPr>
            <w:tcW w:w="1669" w:type="dxa"/>
            <w:gridSpan w:val="2"/>
          </w:tcPr>
          <w:p w14:paraId="5E12430C"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Žig in podpis:</w:t>
            </w:r>
          </w:p>
        </w:tc>
        <w:tc>
          <w:tcPr>
            <w:tcW w:w="2750" w:type="dxa"/>
            <w:tcBorders>
              <w:top w:val="nil"/>
              <w:left w:val="nil"/>
              <w:bottom w:val="single" w:sz="4" w:space="0" w:color="auto"/>
              <w:right w:val="nil"/>
            </w:tcBorders>
          </w:tcPr>
          <w:p w14:paraId="7DA30F8D"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412C5834"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5D40A738"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145BF181"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64C9365"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62BF3FA3"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5DF94806"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3F4CF907"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06FA5C23"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4DAD4EFB"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0CBBC9BB"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1B36B68B"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1D05C166"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00D923CD"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253F165D"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0049ABAE"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254BF28A"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3F693A6D" w14:textId="77777777" w:rsidR="00011CB5" w:rsidRDefault="00011CB5">
      <w:pPr>
        <w:pStyle w:val="Glava"/>
        <w:tabs>
          <w:tab w:val="clear" w:pos="4320"/>
          <w:tab w:val="clear" w:pos="8640"/>
          <w:tab w:val="left" w:pos="708"/>
          <w:tab w:val="center" w:pos="4536"/>
          <w:tab w:val="right" w:pos="9072"/>
        </w:tabs>
        <w:jc w:val="both"/>
        <w:rPr>
          <w:rFonts w:ascii="Tahoma" w:hAnsi="Tahoma" w:cs="Tahoma"/>
          <w:b/>
          <w:sz w:val="18"/>
          <w:szCs w:val="18"/>
        </w:rPr>
      </w:pPr>
    </w:p>
    <w:p w14:paraId="42F34482" w14:textId="77777777" w:rsidR="00F404F8" w:rsidRDefault="00F404F8">
      <w:pPr>
        <w:spacing w:line="248" w:lineRule="auto"/>
        <w:rPr>
          <w:rFonts w:ascii="Tahoma" w:hAnsi="Tahoma" w:cs="Tahoma"/>
          <w:b/>
          <w:sz w:val="18"/>
          <w:szCs w:val="18"/>
        </w:rPr>
      </w:pPr>
      <w:r>
        <w:rPr>
          <w:rFonts w:ascii="Tahoma" w:hAnsi="Tahoma" w:cs="Tahoma"/>
          <w:b/>
          <w:sz w:val="18"/>
          <w:szCs w:val="18"/>
        </w:rPr>
        <w:t>V primeru večjega števila podizvajalcev ta obrazec izpolni vsak podizvajalec. 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09981210"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9F99355" w14:textId="77777777" w:rsidR="00F404F8" w:rsidRDefault="00F404F8">
      <w:pPr>
        <w:rPr>
          <w:rFonts w:ascii="Tahoma" w:hAnsi="Tahoma" w:cs="Tahoma"/>
          <w:i/>
          <w:sz w:val="18"/>
          <w:szCs w:val="18"/>
          <w:lang w:val="zh-CN" w:eastAsia="zh-CN"/>
        </w:rPr>
      </w:pPr>
      <w:r>
        <w:rPr>
          <w:rFonts w:ascii="Tahoma" w:hAnsi="Tahoma" w:cs="Tahoma"/>
          <w:i/>
          <w:sz w:val="18"/>
          <w:szCs w:val="18"/>
        </w:rPr>
        <w:br w:type="page"/>
      </w:r>
    </w:p>
    <w:p w14:paraId="6695DB19" w14:textId="096905C2"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lastRenderedPageBreak/>
        <w:t xml:space="preserve">PRILOGA </w:t>
      </w:r>
      <w:r w:rsidR="004235F0">
        <w:rPr>
          <w:rFonts w:ascii="Tahoma" w:hAnsi="Tahoma" w:cs="Tahoma"/>
          <w:b/>
          <w:sz w:val="18"/>
          <w:szCs w:val="18"/>
        </w:rPr>
        <w:t>7</w:t>
      </w:r>
      <w:r>
        <w:rPr>
          <w:rFonts w:ascii="Tahoma" w:hAnsi="Tahoma" w:cs="Tahoma"/>
          <w:b/>
          <w:sz w:val="18"/>
          <w:szCs w:val="18"/>
        </w:rPr>
        <w:t>/3</w:t>
      </w:r>
    </w:p>
    <w:p w14:paraId="1E034944"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tbl>
      <w:tblPr>
        <w:tblW w:w="0" w:type="auto"/>
        <w:tblInd w:w="-142" w:type="dxa"/>
        <w:tblLook w:val="0000" w:firstRow="0" w:lastRow="0" w:firstColumn="0" w:lastColumn="0" w:noHBand="0" w:noVBand="0"/>
      </w:tblPr>
      <w:tblGrid>
        <w:gridCol w:w="1493"/>
        <w:gridCol w:w="6389"/>
      </w:tblGrid>
      <w:tr w:rsidR="00F404F8" w14:paraId="1698CD98" w14:textId="77777777">
        <w:tc>
          <w:tcPr>
            <w:tcW w:w="1493" w:type="dxa"/>
            <w:vMerge w:val="restart"/>
          </w:tcPr>
          <w:p w14:paraId="7F1E80DA"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r>
              <w:rPr>
                <w:rFonts w:ascii="Tahoma" w:hAnsi="Tahoma" w:cs="Tahoma"/>
                <w:sz w:val="18"/>
                <w:szCs w:val="18"/>
              </w:rPr>
              <w:t>PODIZVAJALEC:</w:t>
            </w:r>
          </w:p>
        </w:tc>
        <w:tc>
          <w:tcPr>
            <w:tcW w:w="6389" w:type="dxa"/>
            <w:tcBorders>
              <w:top w:val="nil"/>
              <w:left w:val="nil"/>
              <w:bottom w:val="single" w:sz="4" w:space="0" w:color="auto"/>
              <w:right w:val="nil"/>
            </w:tcBorders>
          </w:tcPr>
          <w:p w14:paraId="50423284"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71D85381" w14:textId="77777777">
        <w:tc>
          <w:tcPr>
            <w:tcW w:w="0" w:type="auto"/>
            <w:vMerge/>
            <w:vAlign w:val="center"/>
          </w:tcPr>
          <w:p w14:paraId="7F13F950" w14:textId="77777777" w:rsidR="00F404F8" w:rsidRDefault="00F404F8">
            <w:pPr>
              <w:spacing w:line="256" w:lineRule="auto"/>
              <w:rPr>
                <w:rFonts w:ascii="Tahoma" w:hAnsi="Tahoma" w:cs="Tahoma"/>
                <w:i/>
                <w:sz w:val="18"/>
                <w:szCs w:val="18"/>
              </w:rPr>
            </w:pPr>
          </w:p>
        </w:tc>
        <w:tc>
          <w:tcPr>
            <w:tcW w:w="6389" w:type="dxa"/>
            <w:tcBorders>
              <w:top w:val="single" w:sz="4" w:space="0" w:color="auto"/>
              <w:left w:val="nil"/>
              <w:bottom w:val="single" w:sz="4" w:space="0" w:color="auto"/>
              <w:right w:val="nil"/>
            </w:tcBorders>
          </w:tcPr>
          <w:p w14:paraId="3C505BA3"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r w:rsidR="00F404F8" w14:paraId="380932FB" w14:textId="77777777">
        <w:tc>
          <w:tcPr>
            <w:tcW w:w="0" w:type="auto"/>
            <w:vMerge/>
            <w:vAlign w:val="center"/>
          </w:tcPr>
          <w:p w14:paraId="13086D28" w14:textId="77777777" w:rsidR="00F404F8" w:rsidRDefault="00F404F8">
            <w:pPr>
              <w:spacing w:line="256" w:lineRule="auto"/>
              <w:rPr>
                <w:rFonts w:ascii="Tahoma" w:hAnsi="Tahoma" w:cs="Tahoma"/>
                <w:i/>
                <w:sz w:val="18"/>
                <w:szCs w:val="18"/>
              </w:rPr>
            </w:pPr>
          </w:p>
        </w:tc>
        <w:tc>
          <w:tcPr>
            <w:tcW w:w="6389" w:type="dxa"/>
            <w:tcBorders>
              <w:top w:val="single" w:sz="4" w:space="0" w:color="auto"/>
              <w:left w:val="nil"/>
              <w:bottom w:val="single" w:sz="4" w:space="0" w:color="auto"/>
              <w:right w:val="nil"/>
            </w:tcBorders>
          </w:tcPr>
          <w:p w14:paraId="45506395" w14:textId="77777777" w:rsidR="00F404F8" w:rsidRDefault="00F404F8">
            <w:pPr>
              <w:pStyle w:val="Glava"/>
              <w:tabs>
                <w:tab w:val="clear" w:pos="4320"/>
                <w:tab w:val="clear" w:pos="8640"/>
                <w:tab w:val="left" w:pos="708"/>
                <w:tab w:val="center" w:pos="4536"/>
                <w:tab w:val="right" w:pos="9072"/>
              </w:tabs>
              <w:spacing w:line="256" w:lineRule="auto"/>
              <w:jc w:val="both"/>
              <w:rPr>
                <w:rFonts w:ascii="Tahoma" w:hAnsi="Tahoma" w:cs="Tahoma"/>
                <w:i/>
                <w:sz w:val="18"/>
                <w:szCs w:val="18"/>
              </w:rPr>
            </w:pPr>
          </w:p>
        </w:tc>
      </w:tr>
    </w:tbl>
    <w:p w14:paraId="4028972B" w14:textId="25007C27" w:rsidR="00F404F8" w:rsidRDefault="00F404F8" w:rsidP="00107D8F">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IZRECNA ZAHTEVA PODIZVAJALCA</w:t>
      </w:r>
    </w:p>
    <w:p w14:paraId="703C2E1A"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r>
        <w:rPr>
          <w:rFonts w:ascii="Tahoma" w:hAnsi="Tahoma" w:cs="Tahoma"/>
          <w:sz w:val="18"/>
          <w:szCs w:val="18"/>
        </w:rPr>
        <w:t xml:space="preserve">Kot podizvajalec ponudnika  </w:t>
      </w:r>
    </w:p>
    <w:p w14:paraId="4FC18159"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p>
    <w:p w14:paraId="4D8C0E5F"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r>
        <w:rPr>
          <w:rFonts w:ascii="Tahoma" w:hAnsi="Tahoma" w:cs="Tahoma"/>
          <w:sz w:val="18"/>
          <w:szCs w:val="18"/>
        </w:rPr>
        <w:t xml:space="preserve">________________________________________________________________________________ </w:t>
      </w:r>
    </w:p>
    <w:p w14:paraId="11102097"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p>
    <w:p w14:paraId="32BEFEAC"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r>
        <w:rPr>
          <w:rFonts w:ascii="Tahoma" w:hAnsi="Tahoma" w:cs="Tahoma"/>
          <w:sz w:val="18"/>
          <w:szCs w:val="18"/>
        </w:rPr>
        <w:t>(naziv in sedež ponudnika, ki v ponudbi nominira podizvajalca)</w:t>
      </w:r>
    </w:p>
    <w:p w14:paraId="643CE0B4" w14:textId="77777777" w:rsidR="00F404F8" w:rsidRDefault="00F404F8">
      <w:pPr>
        <w:pStyle w:val="Glava"/>
        <w:tabs>
          <w:tab w:val="clear" w:pos="4320"/>
          <w:tab w:val="clear" w:pos="8640"/>
          <w:tab w:val="left" w:pos="708"/>
          <w:tab w:val="center" w:pos="4536"/>
          <w:tab w:val="right" w:pos="9072"/>
        </w:tabs>
        <w:jc w:val="center"/>
        <w:rPr>
          <w:rFonts w:ascii="Tahoma" w:hAnsi="Tahoma" w:cs="Tahoma"/>
          <w:i/>
          <w:sz w:val="18"/>
          <w:szCs w:val="18"/>
        </w:rPr>
      </w:pPr>
    </w:p>
    <w:p w14:paraId="0E853987" w14:textId="6BDC3276"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r>
        <w:rPr>
          <w:rFonts w:ascii="Tahoma" w:hAnsi="Tahoma" w:cs="Tahoma"/>
          <w:sz w:val="18"/>
          <w:szCs w:val="18"/>
        </w:rPr>
        <w:t>izrecno zahtevamo, da za javno naročilo</w:t>
      </w:r>
      <w:bookmarkStart w:id="139" w:name="_Hlk505928714"/>
      <w:r>
        <w:rPr>
          <w:rFonts w:ascii="Tahoma" w:eastAsia="Calibri" w:hAnsi="Tahoma" w:cs="Tahoma"/>
          <w:b/>
          <w:sz w:val="18"/>
          <w:szCs w:val="18"/>
        </w:rPr>
        <w:t xml:space="preserve"> </w:t>
      </w:r>
      <w:bookmarkEnd w:id="139"/>
      <w:r w:rsidR="00F51186" w:rsidRPr="00F51186">
        <w:rPr>
          <w:rFonts w:ascii="Tahoma" w:hAnsi="Tahoma" w:cs="Tahoma"/>
          <w:sz w:val="18"/>
          <w:szCs w:val="18"/>
          <w:lang w:eastAsia="sl-SI"/>
        </w:rPr>
        <w:t>»</w:t>
      </w:r>
      <w:r w:rsidR="00107D8F" w:rsidRPr="00107D8F">
        <w:rPr>
          <w:rFonts w:ascii="Tahoma" w:hAnsi="Tahoma" w:cs="Tahoma"/>
          <w:sz w:val="18"/>
          <w:szCs w:val="18"/>
          <w:lang w:eastAsia="sl-SI"/>
        </w:rPr>
        <w:t>Izgradnja postaj za regijski sistem izposoje javnih e-koles na Koroškem</w:t>
      </w:r>
      <w:r w:rsidR="00F51186" w:rsidRPr="00F51186">
        <w:rPr>
          <w:rFonts w:ascii="Tahoma" w:hAnsi="Tahoma" w:cs="Tahoma"/>
          <w:sz w:val="18"/>
          <w:szCs w:val="18"/>
          <w:lang w:eastAsia="sl-SI"/>
        </w:rPr>
        <w:t>«</w:t>
      </w:r>
      <w:r>
        <w:rPr>
          <w:rFonts w:ascii="Tahoma" w:hAnsi="Tahoma" w:cs="Tahoma"/>
          <w:b/>
          <w:sz w:val="18"/>
          <w:szCs w:val="18"/>
          <w:lang w:eastAsia="sl-SI" w:bidi="en-US"/>
        </w:rPr>
        <w:t xml:space="preserve"> </w:t>
      </w:r>
      <w:r>
        <w:rPr>
          <w:rFonts w:ascii="Tahoma" w:hAnsi="Tahoma" w:cs="Tahoma"/>
          <w:sz w:val="18"/>
          <w:szCs w:val="18"/>
        </w:rPr>
        <w:t>naročnik za opravljene dobave oziroma storitve, ki smo jih izvedli v zvezi s predmetnim javnim naročilom, izvede neposredna plačila, ob predhodni potrditvi računa s strani ponudnika oziroma izbranega dobavitelja, na naš transakcijski račun.</w:t>
      </w:r>
    </w:p>
    <w:p w14:paraId="27FCA53E"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25C1404"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r>
        <w:rPr>
          <w:rFonts w:ascii="Tahoma" w:hAnsi="Tahoma" w:cs="Tahoma"/>
          <w:sz w:val="18"/>
          <w:szCs w:val="18"/>
        </w:rPr>
        <w:t xml:space="preserve">Datum: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Žig: </w:t>
      </w:r>
      <w:r>
        <w:rPr>
          <w:rFonts w:ascii="Tahoma" w:hAnsi="Tahoma" w:cs="Tahoma"/>
          <w:sz w:val="18"/>
          <w:szCs w:val="18"/>
        </w:rPr>
        <w:tab/>
      </w:r>
      <w:r>
        <w:rPr>
          <w:rFonts w:ascii="Tahoma" w:hAnsi="Tahoma" w:cs="Tahoma"/>
          <w:sz w:val="18"/>
          <w:szCs w:val="18"/>
        </w:rPr>
        <w:tab/>
        <w:t>Podpis zakonitega zastopnika/pooblastitelja:</w:t>
      </w:r>
    </w:p>
    <w:p w14:paraId="4178A4C9"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4C5689DC"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EF3AAC5" w14:textId="77777777" w:rsidR="00F404F8" w:rsidRDefault="00F404F8">
      <w:pPr>
        <w:autoSpaceDE w:val="0"/>
        <w:autoSpaceDN w:val="0"/>
        <w:adjustRightInd w:val="0"/>
        <w:jc w:val="center"/>
        <w:rPr>
          <w:rFonts w:ascii="Tahoma" w:hAnsi="Tahoma" w:cs="Tahoma"/>
          <w:b/>
          <w:sz w:val="18"/>
          <w:szCs w:val="18"/>
        </w:rPr>
      </w:pPr>
    </w:p>
    <w:p w14:paraId="54EB05FB" w14:textId="77777777" w:rsidR="00F404F8" w:rsidRDefault="00F404F8">
      <w:pPr>
        <w:autoSpaceDE w:val="0"/>
        <w:autoSpaceDN w:val="0"/>
        <w:adjustRightInd w:val="0"/>
        <w:jc w:val="center"/>
        <w:rPr>
          <w:rFonts w:ascii="Tahoma" w:hAnsi="Tahoma" w:cs="Tahoma"/>
          <w:b/>
          <w:i/>
          <w:sz w:val="18"/>
          <w:szCs w:val="18"/>
        </w:rPr>
      </w:pPr>
      <w:r>
        <w:rPr>
          <w:rFonts w:ascii="Tahoma" w:hAnsi="Tahoma" w:cs="Tahoma"/>
          <w:b/>
          <w:sz w:val="18"/>
          <w:szCs w:val="18"/>
        </w:rPr>
        <w:t>SOGLASJE PODIZVAJALCA:</w:t>
      </w:r>
    </w:p>
    <w:p w14:paraId="575153C9" w14:textId="77777777" w:rsidR="00F404F8" w:rsidRDefault="00F404F8">
      <w:pPr>
        <w:autoSpaceDE w:val="0"/>
        <w:autoSpaceDN w:val="0"/>
        <w:adjustRightInd w:val="0"/>
        <w:rPr>
          <w:rFonts w:ascii="Tahoma" w:hAnsi="Tahoma" w:cs="Tahoma"/>
          <w:i/>
          <w:sz w:val="18"/>
          <w:szCs w:val="18"/>
        </w:rPr>
      </w:pPr>
    </w:p>
    <w:p w14:paraId="66082B8C" w14:textId="77777777" w:rsidR="00F404F8" w:rsidRDefault="00F404F8">
      <w:pPr>
        <w:autoSpaceDE w:val="0"/>
        <w:autoSpaceDN w:val="0"/>
        <w:adjustRightInd w:val="0"/>
        <w:rPr>
          <w:rFonts w:ascii="Tahoma" w:hAnsi="Tahoma" w:cs="Tahoma"/>
          <w:i/>
          <w:sz w:val="18"/>
          <w:szCs w:val="18"/>
        </w:rPr>
      </w:pPr>
      <w:r>
        <w:rPr>
          <w:rFonts w:ascii="Tahoma" w:hAnsi="Tahoma" w:cs="Tahoma"/>
          <w:sz w:val="18"/>
          <w:szCs w:val="18"/>
        </w:rPr>
        <w:t>Podizvajalec______________________________________________________________,</w:t>
      </w:r>
    </w:p>
    <w:p w14:paraId="627B786B" w14:textId="77777777" w:rsidR="00F404F8" w:rsidRDefault="00F404F8">
      <w:pPr>
        <w:autoSpaceDE w:val="0"/>
        <w:autoSpaceDN w:val="0"/>
        <w:adjustRightInd w:val="0"/>
        <w:rPr>
          <w:rFonts w:ascii="Tahoma" w:hAnsi="Tahoma" w:cs="Tahoma"/>
          <w:i/>
          <w:sz w:val="18"/>
          <w:szCs w:val="18"/>
        </w:rPr>
      </w:pPr>
      <w:r>
        <w:rPr>
          <w:rFonts w:ascii="Tahoma" w:hAnsi="Tahoma" w:cs="Tahoma"/>
          <w:sz w:val="18"/>
          <w:szCs w:val="18"/>
        </w:rPr>
        <w:t xml:space="preserve">                                                      (naziv in naslov podizvajalca)</w:t>
      </w:r>
    </w:p>
    <w:p w14:paraId="35C7838D" w14:textId="77777777" w:rsidR="00F404F8" w:rsidRDefault="00F404F8">
      <w:pPr>
        <w:autoSpaceDE w:val="0"/>
        <w:autoSpaceDN w:val="0"/>
        <w:adjustRightInd w:val="0"/>
        <w:jc w:val="both"/>
        <w:rPr>
          <w:rFonts w:ascii="Tahoma" w:hAnsi="Tahoma" w:cs="Tahoma"/>
          <w:i/>
          <w:sz w:val="18"/>
          <w:szCs w:val="18"/>
        </w:rPr>
      </w:pPr>
    </w:p>
    <w:p w14:paraId="420E9A87" w14:textId="77777777" w:rsidR="00F404F8" w:rsidRDefault="00F404F8">
      <w:pPr>
        <w:autoSpaceDE w:val="0"/>
        <w:autoSpaceDN w:val="0"/>
        <w:adjustRightInd w:val="0"/>
        <w:jc w:val="both"/>
        <w:rPr>
          <w:rFonts w:ascii="Tahoma" w:hAnsi="Tahoma" w:cs="Tahoma"/>
          <w:sz w:val="18"/>
          <w:szCs w:val="18"/>
        </w:rPr>
      </w:pPr>
      <w:r>
        <w:rPr>
          <w:rFonts w:ascii="Tahoma" w:hAnsi="Tahoma" w:cs="Tahoma"/>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54B12DF" w14:textId="77777777" w:rsidR="00F404F8" w:rsidRDefault="00F404F8">
      <w:pPr>
        <w:autoSpaceDE w:val="0"/>
        <w:autoSpaceDN w:val="0"/>
        <w:adjustRightInd w:val="0"/>
        <w:jc w:val="both"/>
        <w:rPr>
          <w:rFonts w:ascii="Tahoma" w:hAnsi="Tahoma" w:cs="Tahoma"/>
          <w:i/>
          <w:sz w:val="18"/>
          <w:szCs w:val="18"/>
        </w:rPr>
      </w:pPr>
    </w:p>
    <w:tbl>
      <w:tblPr>
        <w:tblW w:w="8079" w:type="dxa"/>
        <w:tblInd w:w="-142" w:type="dxa"/>
        <w:tblLook w:val="0000" w:firstRow="0" w:lastRow="0" w:firstColumn="0" w:lastColumn="0" w:noHBand="0" w:noVBand="0"/>
      </w:tblPr>
      <w:tblGrid>
        <w:gridCol w:w="1619"/>
        <w:gridCol w:w="1780"/>
        <w:gridCol w:w="711"/>
        <w:gridCol w:w="1417"/>
        <w:gridCol w:w="143"/>
        <w:gridCol w:w="2409"/>
      </w:tblGrid>
      <w:tr w:rsidR="00F404F8" w14:paraId="016CBD3C" w14:textId="77777777">
        <w:trPr>
          <w:trHeight w:val="346"/>
        </w:trPr>
        <w:tc>
          <w:tcPr>
            <w:tcW w:w="1619" w:type="dxa"/>
          </w:tcPr>
          <w:p w14:paraId="6C1FC914" w14:textId="77777777" w:rsidR="00F404F8" w:rsidRDefault="00F404F8">
            <w:pPr>
              <w:spacing w:line="256" w:lineRule="auto"/>
              <w:jc w:val="both"/>
              <w:rPr>
                <w:rFonts w:ascii="Tahoma" w:hAnsi="Tahoma" w:cs="Tahoma"/>
                <w:i/>
                <w:sz w:val="18"/>
                <w:szCs w:val="18"/>
              </w:rPr>
            </w:pPr>
            <w:r>
              <w:rPr>
                <w:rFonts w:ascii="Tahoma" w:hAnsi="Tahoma" w:cs="Tahoma"/>
                <w:sz w:val="18"/>
                <w:szCs w:val="18"/>
              </w:rPr>
              <w:t>Kraj in datum:</w:t>
            </w:r>
          </w:p>
        </w:tc>
        <w:tc>
          <w:tcPr>
            <w:tcW w:w="1780" w:type="dxa"/>
            <w:tcBorders>
              <w:top w:val="nil"/>
              <w:left w:val="nil"/>
              <w:bottom w:val="single" w:sz="4" w:space="0" w:color="auto"/>
              <w:right w:val="nil"/>
            </w:tcBorders>
          </w:tcPr>
          <w:p w14:paraId="1A71FCD4" w14:textId="77777777" w:rsidR="00F404F8" w:rsidRDefault="00F404F8">
            <w:pPr>
              <w:spacing w:line="256" w:lineRule="auto"/>
              <w:jc w:val="both"/>
              <w:rPr>
                <w:rFonts w:ascii="Tahoma" w:hAnsi="Tahoma" w:cs="Tahoma"/>
                <w:i/>
                <w:sz w:val="18"/>
                <w:szCs w:val="18"/>
              </w:rPr>
            </w:pPr>
          </w:p>
        </w:tc>
        <w:tc>
          <w:tcPr>
            <w:tcW w:w="711" w:type="dxa"/>
          </w:tcPr>
          <w:p w14:paraId="21FD0E89" w14:textId="77777777" w:rsidR="00F404F8" w:rsidRDefault="00F404F8">
            <w:pPr>
              <w:spacing w:line="256" w:lineRule="auto"/>
              <w:jc w:val="both"/>
              <w:rPr>
                <w:rFonts w:ascii="Tahoma" w:hAnsi="Tahoma" w:cs="Tahoma"/>
                <w:i/>
                <w:sz w:val="18"/>
                <w:szCs w:val="18"/>
              </w:rPr>
            </w:pPr>
          </w:p>
        </w:tc>
        <w:tc>
          <w:tcPr>
            <w:tcW w:w="1417" w:type="dxa"/>
          </w:tcPr>
          <w:p w14:paraId="0423561F" w14:textId="77777777" w:rsidR="00F404F8" w:rsidRDefault="00F404F8">
            <w:pPr>
              <w:spacing w:line="256" w:lineRule="auto"/>
              <w:jc w:val="both"/>
              <w:rPr>
                <w:rFonts w:ascii="Tahoma" w:hAnsi="Tahoma" w:cs="Tahoma"/>
                <w:i/>
                <w:sz w:val="18"/>
                <w:szCs w:val="18"/>
              </w:rPr>
            </w:pPr>
            <w:r>
              <w:rPr>
                <w:rFonts w:ascii="Tahoma" w:hAnsi="Tahoma" w:cs="Tahoma"/>
                <w:sz w:val="18"/>
                <w:szCs w:val="18"/>
              </w:rPr>
              <w:t>Podizvajalec:</w:t>
            </w:r>
          </w:p>
        </w:tc>
        <w:tc>
          <w:tcPr>
            <w:tcW w:w="2552" w:type="dxa"/>
            <w:gridSpan w:val="2"/>
            <w:tcBorders>
              <w:top w:val="nil"/>
              <w:left w:val="nil"/>
              <w:bottom w:val="single" w:sz="4" w:space="0" w:color="auto"/>
              <w:right w:val="nil"/>
            </w:tcBorders>
          </w:tcPr>
          <w:p w14:paraId="5AAB8727" w14:textId="77777777" w:rsidR="00F404F8" w:rsidRDefault="00F404F8">
            <w:pPr>
              <w:spacing w:line="256" w:lineRule="auto"/>
              <w:jc w:val="both"/>
              <w:rPr>
                <w:rFonts w:ascii="Tahoma" w:hAnsi="Tahoma" w:cs="Tahoma"/>
                <w:i/>
                <w:sz w:val="18"/>
                <w:szCs w:val="18"/>
              </w:rPr>
            </w:pPr>
          </w:p>
        </w:tc>
      </w:tr>
      <w:tr w:rsidR="00F404F8" w14:paraId="5CE74D13" w14:textId="77777777">
        <w:trPr>
          <w:trHeight w:val="259"/>
        </w:trPr>
        <w:tc>
          <w:tcPr>
            <w:tcW w:w="1619" w:type="dxa"/>
          </w:tcPr>
          <w:p w14:paraId="43A46703" w14:textId="77777777" w:rsidR="00F404F8" w:rsidRDefault="00F404F8">
            <w:pPr>
              <w:spacing w:line="256" w:lineRule="auto"/>
              <w:jc w:val="both"/>
              <w:rPr>
                <w:rFonts w:ascii="Tahoma" w:hAnsi="Tahoma" w:cs="Tahoma"/>
                <w:i/>
                <w:sz w:val="18"/>
                <w:szCs w:val="18"/>
              </w:rPr>
            </w:pPr>
          </w:p>
        </w:tc>
        <w:tc>
          <w:tcPr>
            <w:tcW w:w="1780" w:type="dxa"/>
            <w:tcBorders>
              <w:top w:val="single" w:sz="4" w:space="0" w:color="auto"/>
              <w:left w:val="nil"/>
              <w:bottom w:val="nil"/>
              <w:right w:val="nil"/>
            </w:tcBorders>
          </w:tcPr>
          <w:p w14:paraId="1510AB1F" w14:textId="77777777" w:rsidR="00F404F8" w:rsidRDefault="00F404F8">
            <w:pPr>
              <w:spacing w:line="256" w:lineRule="auto"/>
              <w:jc w:val="both"/>
              <w:rPr>
                <w:rFonts w:ascii="Tahoma" w:hAnsi="Tahoma" w:cs="Tahoma"/>
                <w:i/>
                <w:sz w:val="18"/>
                <w:szCs w:val="18"/>
              </w:rPr>
            </w:pPr>
          </w:p>
        </w:tc>
        <w:tc>
          <w:tcPr>
            <w:tcW w:w="711" w:type="dxa"/>
          </w:tcPr>
          <w:p w14:paraId="3B8178B6" w14:textId="77777777" w:rsidR="00F404F8" w:rsidRDefault="00F404F8">
            <w:pPr>
              <w:spacing w:line="256" w:lineRule="auto"/>
              <w:jc w:val="both"/>
              <w:rPr>
                <w:rFonts w:ascii="Tahoma" w:hAnsi="Tahoma" w:cs="Tahoma"/>
                <w:i/>
                <w:sz w:val="18"/>
                <w:szCs w:val="18"/>
              </w:rPr>
            </w:pPr>
          </w:p>
        </w:tc>
        <w:tc>
          <w:tcPr>
            <w:tcW w:w="1560" w:type="dxa"/>
            <w:gridSpan w:val="2"/>
          </w:tcPr>
          <w:p w14:paraId="7100BDA6" w14:textId="77777777" w:rsidR="00F404F8" w:rsidRDefault="00F404F8">
            <w:pPr>
              <w:spacing w:line="256" w:lineRule="auto"/>
              <w:jc w:val="both"/>
              <w:rPr>
                <w:rFonts w:ascii="Tahoma" w:hAnsi="Tahoma" w:cs="Tahoma"/>
                <w:i/>
                <w:sz w:val="18"/>
                <w:szCs w:val="18"/>
              </w:rPr>
            </w:pPr>
          </w:p>
        </w:tc>
        <w:tc>
          <w:tcPr>
            <w:tcW w:w="2409" w:type="dxa"/>
            <w:tcBorders>
              <w:top w:val="single" w:sz="4" w:space="0" w:color="auto"/>
              <w:left w:val="nil"/>
              <w:bottom w:val="nil"/>
              <w:right w:val="nil"/>
            </w:tcBorders>
          </w:tcPr>
          <w:p w14:paraId="447879D9" w14:textId="77777777" w:rsidR="00F404F8" w:rsidRDefault="00F404F8">
            <w:pPr>
              <w:spacing w:line="256" w:lineRule="auto"/>
              <w:jc w:val="both"/>
              <w:rPr>
                <w:rFonts w:ascii="Tahoma" w:hAnsi="Tahoma" w:cs="Tahoma"/>
                <w:i/>
                <w:sz w:val="18"/>
                <w:szCs w:val="18"/>
              </w:rPr>
            </w:pPr>
          </w:p>
        </w:tc>
      </w:tr>
      <w:tr w:rsidR="00F404F8" w14:paraId="6B9FE673" w14:textId="77777777">
        <w:trPr>
          <w:trHeight w:val="346"/>
        </w:trPr>
        <w:tc>
          <w:tcPr>
            <w:tcW w:w="1619" w:type="dxa"/>
          </w:tcPr>
          <w:p w14:paraId="3084CA8A" w14:textId="77777777" w:rsidR="00F404F8" w:rsidRDefault="00F404F8">
            <w:pPr>
              <w:spacing w:line="256" w:lineRule="auto"/>
              <w:jc w:val="both"/>
              <w:rPr>
                <w:rFonts w:ascii="Tahoma" w:hAnsi="Tahoma" w:cs="Tahoma"/>
                <w:i/>
                <w:sz w:val="18"/>
                <w:szCs w:val="18"/>
              </w:rPr>
            </w:pPr>
          </w:p>
        </w:tc>
        <w:tc>
          <w:tcPr>
            <w:tcW w:w="1780" w:type="dxa"/>
          </w:tcPr>
          <w:p w14:paraId="715AD48A" w14:textId="77777777" w:rsidR="00F404F8" w:rsidRDefault="00F404F8">
            <w:pPr>
              <w:spacing w:line="256" w:lineRule="auto"/>
              <w:jc w:val="both"/>
              <w:rPr>
                <w:rFonts w:ascii="Tahoma" w:hAnsi="Tahoma" w:cs="Tahoma"/>
                <w:i/>
                <w:sz w:val="18"/>
                <w:szCs w:val="18"/>
              </w:rPr>
            </w:pPr>
          </w:p>
        </w:tc>
        <w:tc>
          <w:tcPr>
            <w:tcW w:w="711" w:type="dxa"/>
          </w:tcPr>
          <w:p w14:paraId="4498AC1E" w14:textId="77777777" w:rsidR="00F404F8" w:rsidRDefault="00F404F8">
            <w:pPr>
              <w:spacing w:line="256" w:lineRule="auto"/>
              <w:jc w:val="both"/>
              <w:rPr>
                <w:rFonts w:ascii="Tahoma" w:hAnsi="Tahoma" w:cs="Tahoma"/>
                <w:i/>
                <w:sz w:val="18"/>
                <w:szCs w:val="18"/>
              </w:rPr>
            </w:pPr>
          </w:p>
        </w:tc>
        <w:tc>
          <w:tcPr>
            <w:tcW w:w="1560" w:type="dxa"/>
            <w:gridSpan w:val="2"/>
          </w:tcPr>
          <w:p w14:paraId="300FC9A6" w14:textId="77777777" w:rsidR="00F404F8" w:rsidRDefault="00F404F8">
            <w:pPr>
              <w:spacing w:line="256" w:lineRule="auto"/>
              <w:jc w:val="both"/>
              <w:rPr>
                <w:rFonts w:ascii="Tahoma" w:hAnsi="Tahoma" w:cs="Tahoma"/>
                <w:i/>
                <w:sz w:val="18"/>
                <w:szCs w:val="18"/>
              </w:rPr>
            </w:pPr>
            <w:r>
              <w:rPr>
                <w:rFonts w:ascii="Tahoma" w:hAnsi="Tahoma" w:cs="Tahoma"/>
                <w:sz w:val="18"/>
                <w:szCs w:val="18"/>
              </w:rPr>
              <w:t>Žig in podpis:</w:t>
            </w:r>
          </w:p>
        </w:tc>
        <w:tc>
          <w:tcPr>
            <w:tcW w:w="2409" w:type="dxa"/>
            <w:tcBorders>
              <w:top w:val="nil"/>
              <w:left w:val="nil"/>
              <w:bottom w:val="single" w:sz="4" w:space="0" w:color="auto"/>
              <w:right w:val="nil"/>
            </w:tcBorders>
          </w:tcPr>
          <w:p w14:paraId="68B7BB78" w14:textId="77777777" w:rsidR="00F404F8" w:rsidRDefault="00F404F8">
            <w:pPr>
              <w:spacing w:line="256" w:lineRule="auto"/>
              <w:jc w:val="both"/>
              <w:rPr>
                <w:rFonts w:ascii="Tahoma" w:hAnsi="Tahoma" w:cs="Tahoma"/>
                <w:i/>
                <w:sz w:val="18"/>
                <w:szCs w:val="18"/>
              </w:rPr>
            </w:pPr>
          </w:p>
        </w:tc>
      </w:tr>
    </w:tbl>
    <w:p w14:paraId="7058AD48" w14:textId="77777777" w:rsidR="00F404F8" w:rsidRDefault="00F404F8">
      <w:pPr>
        <w:jc w:val="both"/>
        <w:rPr>
          <w:rFonts w:ascii="Tahoma" w:hAnsi="Tahoma" w:cs="Tahoma"/>
          <w:i/>
          <w:sz w:val="18"/>
          <w:szCs w:val="18"/>
        </w:rPr>
      </w:pPr>
    </w:p>
    <w:p w14:paraId="79F7DFF4" w14:textId="77777777" w:rsidR="00F404F8" w:rsidRDefault="00F404F8">
      <w:pPr>
        <w:pStyle w:val="Glava"/>
        <w:tabs>
          <w:tab w:val="clear" w:pos="4320"/>
          <w:tab w:val="clear" w:pos="8640"/>
          <w:tab w:val="left" w:pos="708"/>
          <w:tab w:val="center" w:pos="4536"/>
          <w:tab w:val="right" w:pos="9072"/>
        </w:tabs>
        <w:jc w:val="both"/>
        <w:rPr>
          <w:rFonts w:ascii="Tahoma" w:hAnsi="Tahoma" w:cs="Tahoma"/>
          <w:b/>
          <w:i/>
          <w:sz w:val="18"/>
          <w:szCs w:val="18"/>
        </w:rPr>
      </w:pPr>
      <w:r>
        <w:rPr>
          <w:rFonts w:ascii="Tahoma" w:hAnsi="Tahoma" w:cs="Tahoma"/>
          <w:b/>
          <w:sz w:val="18"/>
          <w:szCs w:val="18"/>
        </w:rPr>
        <w:t>V primeru večjega števila podizvajalcev ta obrazec izpolni vsak podizvajalec.</w:t>
      </w:r>
    </w:p>
    <w:p w14:paraId="355780BD" w14:textId="77777777" w:rsidR="00F404F8" w:rsidRDefault="00F404F8">
      <w:pPr>
        <w:jc w:val="both"/>
        <w:rPr>
          <w:rFonts w:ascii="Tahoma" w:hAnsi="Tahoma" w:cs="Tahoma"/>
          <w:i/>
          <w:sz w:val="18"/>
          <w:szCs w:val="18"/>
        </w:rPr>
      </w:pPr>
    </w:p>
    <w:p w14:paraId="78F2981E"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r>
        <w:rPr>
          <w:rFonts w:ascii="Tahoma" w:hAnsi="Tahoma" w:cs="Tahoma"/>
          <w:b/>
          <w:sz w:val="18"/>
          <w:szCs w:val="18"/>
        </w:rPr>
        <w:t>Izrecno zahtevo podizvajalca izpolni, datira, žigosa in podpiše le podizvajalec, ki zahteva neposredna plačila od naročnika. V primeru, da neposrednih plačil ne zahteva, izpolnjenega obrazca ne predloži.</w:t>
      </w:r>
    </w:p>
    <w:p w14:paraId="0DC29F5A" w14:textId="77777777" w:rsidR="00F404F8" w:rsidRDefault="00F404F8">
      <w:pPr>
        <w:pStyle w:val="Glava"/>
        <w:tabs>
          <w:tab w:val="clear" w:pos="4320"/>
          <w:tab w:val="clear" w:pos="8640"/>
          <w:tab w:val="left" w:pos="708"/>
          <w:tab w:val="center" w:pos="4536"/>
          <w:tab w:val="right" w:pos="9072"/>
        </w:tabs>
        <w:jc w:val="both"/>
        <w:rPr>
          <w:rFonts w:ascii="Tahoma" w:hAnsi="Tahoma" w:cs="Tahoma"/>
          <w:b/>
          <w:sz w:val="18"/>
          <w:szCs w:val="18"/>
        </w:rPr>
      </w:pPr>
    </w:p>
    <w:p w14:paraId="7E67FB43" w14:textId="77777777" w:rsidR="00F404F8" w:rsidRPr="0030484E" w:rsidRDefault="00F404F8" w:rsidP="0030484E">
      <w:pPr>
        <w:spacing w:line="248" w:lineRule="auto"/>
        <w:rPr>
          <w:rFonts w:ascii="Tahoma" w:hAnsi="Tahoma" w:cs="Tahoma"/>
          <w:b/>
          <w:sz w:val="18"/>
          <w:szCs w:val="18"/>
        </w:rPr>
      </w:pPr>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761F22B0" w14:textId="77777777" w:rsidR="00F404F8" w:rsidRDefault="00F404F8" w:rsidP="004B527B">
      <w:pPr>
        <w:spacing w:after="160" w:line="259" w:lineRule="auto"/>
        <w:jc w:val="right"/>
        <w:rPr>
          <w:rFonts w:ascii="Tahoma" w:hAnsi="Tahoma" w:cs="Tahoma"/>
          <w:b/>
          <w:i/>
          <w:sz w:val="18"/>
          <w:szCs w:val="18"/>
        </w:rPr>
      </w:pPr>
      <w:r>
        <w:rPr>
          <w:rFonts w:ascii="Tahoma" w:hAnsi="Tahoma" w:cs="Tahoma"/>
          <w:b/>
          <w:sz w:val="18"/>
          <w:szCs w:val="18"/>
        </w:rPr>
        <w:tab/>
      </w:r>
      <w:r>
        <w:rPr>
          <w:rFonts w:ascii="Tahoma" w:hAnsi="Tahoma" w:cs="Tahoma"/>
          <w:b/>
          <w:sz w:val="18"/>
          <w:szCs w:val="18"/>
        </w:rPr>
        <w:tab/>
      </w:r>
      <w:r>
        <w:rPr>
          <w:rFonts w:ascii="Tahoma" w:hAnsi="Tahoma" w:cs="Tahoma"/>
          <w:b/>
          <w:sz w:val="18"/>
          <w:szCs w:val="18"/>
        </w:rPr>
        <w:tab/>
      </w:r>
    </w:p>
    <w:p w14:paraId="65AAF12C" w14:textId="7B977E3B" w:rsidR="00F404F8" w:rsidRDefault="00F404F8" w:rsidP="00687468">
      <w:pPr>
        <w:pStyle w:val="Glava"/>
        <w:tabs>
          <w:tab w:val="clear" w:pos="4320"/>
          <w:tab w:val="clear" w:pos="8640"/>
          <w:tab w:val="left" w:pos="708"/>
          <w:tab w:val="center" w:pos="4536"/>
          <w:tab w:val="right" w:pos="9072"/>
        </w:tabs>
        <w:jc w:val="right"/>
        <w:rPr>
          <w:rFonts w:ascii="Tahoma" w:hAnsi="Tahoma" w:cs="Tahoma"/>
          <w:i/>
          <w:sz w:val="18"/>
          <w:szCs w:val="18"/>
        </w:rPr>
      </w:pPr>
      <w:r>
        <w:rPr>
          <w:rFonts w:ascii="Tahoma" w:hAnsi="Tahoma" w:cs="Tahoma"/>
          <w:b/>
          <w:sz w:val="18"/>
          <w:szCs w:val="18"/>
        </w:rPr>
        <w:lastRenderedPageBreak/>
        <w:t xml:space="preserve">PRILOGA </w:t>
      </w:r>
      <w:r w:rsidR="00687468">
        <w:rPr>
          <w:rFonts w:ascii="Tahoma" w:hAnsi="Tahoma" w:cs="Tahoma"/>
          <w:b/>
          <w:sz w:val="18"/>
          <w:szCs w:val="18"/>
        </w:rPr>
        <w:t>8</w:t>
      </w:r>
    </w:p>
    <w:p w14:paraId="69F3191F"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2E17A8EF" w14:textId="77777777" w:rsidR="00F404F8" w:rsidRDefault="00F404F8">
      <w:pPr>
        <w:pStyle w:val="Glava"/>
        <w:pBdr>
          <w:bottom w:val="single" w:sz="4" w:space="1" w:color="auto"/>
        </w:pBdr>
        <w:shd w:val="clear" w:color="auto" w:fill="B8CCE4"/>
        <w:tabs>
          <w:tab w:val="clear" w:pos="4320"/>
          <w:tab w:val="clear" w:pos="8640"/>
          <w:tab w:val="left" w:pos="708"/>
          <w:tab w:val="center" w:pos="4536"/>
          <w:tab w:val="right" w:pos="9072"/>
        </w:tabs>
        <w:jc w:val="center"/>
        <w:rPr>
          <w:rFonts w:cs="Arial"/>
          <w:b/>
          <w:i/>
          <w:sz w:val="18"/>
          <w:szCs w:val="18"/>
        </w:rPr>
      </w:pPr>
      <w:r>
        <w:rPr>
          <w:rFonts w:cs="Arial"/>
          <w:b/>
          <w:sz w:val="18"/>
          <w:szCs w:val="18"/>
        </w:rPr>
        <w:t>SKUPNA PONUDBA</w:t>
      </w:r>
    </w:p>
    <w:p w14:paraId="5CB8972A" w14:textId="77777777" w:rsidR="00F404F8" w:rsidRDefault="00F404F8">
      <w:pPr>
        <w:pStyle w:val="Glava"/>
        <w:tabs>
          <w:tab w:val="clear" w:pos="4320"/>
          <w:tab w:val="clear" w:pos="8640"/>
          <w:tab w:val="left" w:pos="708"/>
          <w:tab w:val="center" w:pos="4536"/>
          <w:tab w:val="right" w:pos="9072"/>
        </w:tabs>
        <w:jc w:val="center"/>
        <w:rPr>
          <w:rFonts w:cs="Arial"/>
          <w:i/>
          <w:sz w:val="18"/>
          <w:szCs w:val="18"/>
        </w:rPr>
      </w:pPr>
      <w:r>
        <w:rPr>
          <w:rFonts w:cs="Arial"/>
          <w:sz w:val="18"/>
          <w:szCs w:val="18"/>
        </w:rPr>
        <w:t>(priložijo ponudniki v skupni ponudbi)</w:t>
      </w:r>
    </w:p>
    <w:p w14:paraId="308C04E5"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06A4887B"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71148E81" w14:textId="77777777" w:rsidR="00F404F8" w:rsidRPr="00C75B29" w:rsidRDefault="00F404F8">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xml:space="preserve">- seznam ponudnikov v skupni ponudbi </w:t>
      </w:r>
    </w:p>
    <w:p w14:paraId="3CABD111" w14:textId="77777777" w:rsidR="00F404F8" w:rsidRPr="00C75B29" w:rsidRDefault="00F404F8">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sporazum o medsebojnem sodelovanju</w:t>
      </w:r>
    </w:p>
    <w:p w14:paraId="268049BA"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p>
    <w:p w14:paraId="2299222A"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r w:rsidRPr="00C75B29">
        <w:rPr>
          <w:rFonts w:ascii="Tahoma" w:hAnsi="Tahoma" w:cs="Tahoma"/>
          <w:sz w:val="18"/>
          <w:szCs w:val="18"/>
        </w:rPr>
        <w:t>in</w:t>
      </w:r>
    </w:p>
    <w:p w14:paraId="67C06492"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p>
    <w:p w14:paraId="5ADF2189"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r w:rsidRPr="00C75B29">
        <w:rPr>
          <w:rFonts w:ascii="Tahoma" w:hAnsi="Tahoma" w:cs="Tahoma"/>
          <w:sz w:val="18"/>
          <w:szCs w:val="18"/>
        </w:rPr>
        <w:t>- naslednja ponudbena dokumentacija:</w:t>
      </w:r>
    </w:p>
    <w:p w14:paraId="3D165F35" w14:textId="77777777" w:rsidR="00F404F8" w:rsidRPr="00C75B29" w:rsidRDefault="00F404F8">
      <w:pPr>
        <w:pStyle w:val="Glava"/>
        <w:tabs>
          <w:tab w:val="clear" w:pos="4320"/>
          <w:tab w:val="clear" w:pos="8640"/>
          <w:tab w:val="left" w:pos="708"/>
          <w:tab w:val="center" w:pos="4536"/>
          <w:tab w:val="right" w:pos="9072"/>
        </w:tabs>
        <w:jc w:val="both"/>
        <w:rPr>
          <w:rFonts w:ascii="Tahoma" w:hAnsi="Tahoma" w:cs="Tahoma"/>
          <w:sz w:val="18"/>
          <w:szCs w:val="18"/>
        </w:rPr>
      </w:pPr>
    </w:p>
    <w:p w14:paraId="1E4F5750"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64D5507B" w14:textId="77777777" w:rsidR="00F404F8" w:rsidRPr="00C75B29" w:rsidRDefault="00F404F8">
      <w:pPr>
        <w:pStyle w:val="Glava"/>
        <w:tabs>
          <w:tab w:val="clear" w:pos="4320"/>
          <w:tab w:val="clear" w:pos="8640"/>
          <w:tab w:val="left" w:pos="708"/>
          <w:tab w:val="center" w:pos="4536"/>
        </w:tabs>
        <w:jc w:val="both"/>
        <w:rPr>
          <w:rFonts w:ascii="Tahoma" w:hAnsi="Tahoma" w:cs="Tahoma"/>
          <w:b/>
          <w:i/>
          <w:sz w:val="18"/>
          <w:szCs w:val="18"/>
        </w:rPr>
      </w:pPr>
      <w:r w:rsidRPr="00C75B29">
        <w:rPr>
          <w:rFonts w:ascii="Tahoma" w:hAnsi="Tahoma" w:cs="Tahoma"/>
          <w:b/>
          <w:sz w:val="18"/>
          <w:szCs w:val="18"/>
        </w:rPr>
        <w:t>Posamično (vsak ponudnik):</w:t>
      </w:r>
      <w:r w:rsidRPr="00C75B29">
        <w:rPr>
          <w:rFonts w:ascii="Tahoma" w:hAnsi="Tahoma" w:cs="Tahoma"/>
          <w:b/>
          <w:sz w:val="18"/>
          <w:szCs w:val="18"/>
        </w:rPr>
        <w:tab/>
      </w:r>
    </w:p>
    <w:p w14:paraId="667D7644"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762F0B02" w14:textId="77777777" w:rsidR="00F404F8" w:rsidRPr="00C75B29" w:rsidRDefault="00F404F8" w:rsidP="00C75B29">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prijavni obrazec (priloga 1),</w:t>
      </w:r>
    </w:p>
    <w:p w14:paraId="05C632AF" w14:textId="77777777" w:rsidR="00F404F8" w:rsidRPr="00C75B29" w:rsidRDefault="00F404F8" w:rsidP="00C75B29">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Izjava (priloga 2),</w:t>
      </w:r>
    </w:p>
    <w:p w14:paraId="1F9306DE" w14:textId="0CAA47F7" w:rsidR="00F404F8" w:rsidRPr="00C75B29" w:rsidRDefault="00F404F8" w:rsidP="00C75B29">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xml:space="preserve">- ESPD obrazec (Priloga </w:t>
      </w:r>
      <w:r w:rsidR="00687468">
        <w:rPr>
          <w:rFonts w:ascii="Tahoma" w:hAnsi="Tahoma" w:cs="Tahoma"/>
          <w:sz w:val="18"/>
          <w:szCs w:val="18"/>
        </w:rPr>
        <w:t>9</w:t>
      </w:r>
      <w:r w:rsidRPr="00C75B29">
        <w:rPr>
          <w:rFonts w:ascii="Tahoma" w:hAnsi="Tahoma" w:cs="Tahoma"/>
          <w:sz w:val="18"/>
          <w:szCs w:val="18"/>
        </w:rPr>
        <w:t>),</w:t>
      </w:r>
    </w:p>
    <w:p w14:paraId="667B3B54" w14:textId="414475CA" w:rsidR="00F404F8" w:rsidRPr="00C75B29" w:rsidRDefault="00F404F8" w:rsidP="00C75B29">
      <w:pPr>
        <w:pStyle w:val="Glava"/>
        <w:tabs>
          <w:tab w:val="clear" w:pos="4320"/>
          <w:tab w:val="clear" w:pos="8640"/>
          <w:tab w:val="right" w:pos="9072"/>
        </w:tabs>
        <w:jc w:val="both"/>
        <w:rPr>
          <w:rFonts w:ascii="Tahoma" w:hAnsi="Tahoma" w:cs="Tahoma"/>
          <w:sz w:val="18"/>
          <w:szCs w:val="18"/>
        </w:rPr>
      </w:pPr>
      <w:bookmarkStart w:id="140" w:name="_Hlk518653764"/>
      <w:bookmarkStart w:id="141" w:name="_Hlk496513940"/>
      <w:r w:rsidRPr="00C75B29">
        <w:rPr>
          <w:rFonts w:ascii="Tahoma" w:hAnsi="Tahoma" w:cs="Tahoma"/>
          <w:sz w:val="18"/>
          <w:szCs w:val="18"/>
        </w:rPr>
        <w:t xml:space="preserve">- Izjava v zvezi z omejitvijo poslovanja (priloga </w:t>
      </w:r>
      <w:r w:rsidR="00C6061B">
        <w:rPr>
          <w:rFonts w:ascii="Tahoma" w:hAnsi="Tahoma" w:cs="Tahoma"/>
          <w:sz w:val="18"/>
          <w:szCs w:val="18"/>
        </w:rPr>
        <w:t>10</w:t>
      </w:r>
      <w:r w:rsidRPr="00C75B29">
        <w:rPr>
          <w:rFonts w:ascii="Tahoma" w:hAnsi="Tahoma" w:cs="Tahoma"/>
          <w:sz w:val="18"/>
          <w:szCs w:val="18"/>
        </w:rPr>
        <w:t>)</w:t>
      </w:r>
      <w:bookmarkEnd w:id="140"/>
      <w:bookmarkEnd w:id="141"/>
      <w:r w:rsidRPr="00C75B29">
        <w:rPr>
          <w:rFonts w:ascii="Tahoma" w:hAnsi="Tahoma" w:cs="Tahoma"/>
          <w:sz w:val="18"/>
          <w:szCs w:val="18"/>
        </w:rPr>
        <w:t>.</w:t>
      </w:r>
    </w:p>
    <w:p w14:paraId="209FE6B3"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31622B0F" w14:textId="77777777" w:rsidR="00F404F8" w:rsidRPr="00C75B29" w:rsidRDefault="00F404F8" w:rsidP="00C75B29">
      <w:pPr>
        <w:pStyle w:val="Glava"/>
        <w:tabs>
          <w:tab w:val="clear" w:pos="4320"/>
          <w:tab w:val="clear" w:pos="8640"/>
          <w:tab w:val="left" w:pos="708"/>
          <w:tab w:val="center" w:pos="4536"/>
        </w:tabs>
        <w:jc w:val="both"/>
        <w:rPr>
          <w:rFonts w:ascii="Tahoma" w:hAnsi="Tahoma" w:cs="Tahoma"/>
          <w:b/>
          <w:sz w:val="18"/>
          <w:szCs w:val="18"/>
        </w:rPr>
      </w:pPr>
      <w:r w:rsidRPr="00C75B29">
        <w:rPr>
          <w:rFonts w:ascii="Tahoma" w:hAnsi="Tahoma" w:cs="Tahoma"/>
          <w:b/>
          <w:sz w:val="18"/>
          <w:szCs w:val="18"/>
        </w:rPr>
        <w:t xml:space="preserve"> Skupno (vsi ponudniki):</w:t>
      </w:r>
    </w:p>
    <w:p w14:paraId="1E1AA39C" w14:textId="77777777" w:rsidR="00F404F8" w:rsidRDefault="00F404F8">
      <w:pPr>
        <w:pStyle w:val="Glava"/>
        <w:tabs>
          <w:tab w:val="clear" w:pos="4320"/>
          <w:tab w:val="clear" w:pos="8640"/>
          <w:tab w:val="left" w:pos="708"/>
          <w:tab w:val="center" w:pos="4536"/>
          <w:tab w:val="right" w:pos="9072"/>
        </w:tabs>
        <w:jc w:val="both"/>
        <w:rPr>
          <w:rFonts w:cs="Arial"/>
          <w:b/>
          <w:i/>
          <w:sz w:val="18"/>
          <w:szCs w:val="18"/>
        </w:rPr>
      </w:pPr>
    </w:p>
    <w:p w14:paraId="7F03643F" w14:textId="77777777" w:rsidR="00F404F8" w:rsidRPr="00C75B29" w:rsidRDefault="00F404F8">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Ponudba (priloga 4),</w:t>
      </w:r>
    </w:p>
    <w:p w14:paraId="4029B727" w14:textId="4200BB25" w:rsidR="00F404F8" w:rsidRPr="00C75B29" w:rsidRDefault="00F404F8">
      <w:pPr>
        <w:pStyle w:val="Glava"/>
        <w:tabs>
          <w:tab w:val="clear" w:pos="4320"/>
          <w:tab w:val="clear" w:pos="8640"/>
          <w:tab w:val="right" w:pos="9072"/>
        </w:tabs>
        <w:jc w:val="both"/>
        <w:rPr>
          <w:rFonts w:ascii="Tahoma" w:hAnsi="Tahoma" w:cs="Tahoma"/>
          <w:sz w:val="18"/>
          <w:szCs w:val="18"/>
        </w:rPr>
      </w:pPr>
      <w:r w:rsidRPr="00C75B29">
        <w:rPr>
          <w:rFonts w:ascii="Tahoma" w:hAnsi="Tahoma" w:cs="Tahoma"/>
          <w:sz w:val="18"/>
          <w:szCs w:val="18"/>
        </w:rPr>
        <w:t xml:space="preserve">- Finančno zavarovanje za resnost ponudbe (priloga </w:t>
      </w:r>
      <w:r w:rsidR="00DF7CF3">
        <w:rPr>
          <w:rFonts w:ascii="Tahoma" w:hAnsi="Tahoma" w:cs="Tahoma"/>
          <w:sz w:val="18"/>
          <w:szCs w:val="18"/>
        </w:rPr>
        <w:t>13</w:t>
      </w:r>
      <w:r w:rsidRPr="00C909B9">
        <w:rPr>
          <w:rFonts w:ascii="Tahoma" w:hAnsi="Tahoma" w:cs="Tahoma"/>
          <w:sz w:val="18"/>
          <w:szCs w:val="18"/>
        </w:rPr>
        <w:t>/1</w:t>
      </w:r>
      <w:r w:rsidRPr="00C75B29">
        <w:rPr>
          <w:rFonts w:ascii="Tahoma" w:hAnsi="Tahoma" w:cs="Tahoma"/>
          <w:sz w:val="18"/>
          <w:szCs w:val="18"/>
        </w:rPr>
        <w:t>).</w:t>
      </w:r>
    </w:p>
    <w:p w14:paraId="1B642D29"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6D253723"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47C1313A" w14:textId="77777777" w:rsidR="00F404F8" w:rsidRDefault="00F404F8">
      <w:pPr>
        <w:pStyle w:val="Glava"/>
        <w:tabs>
          <w:tab w:val="clear" w:pos="4320"/>
          <w:tab w:val="clear" w:pos="8640"/>
          <w:tab w:val="left" w:pos="708"/>
          <w:tab w:val="center" w:pos="4536"/>
          <w:tab w:val="right" w:pos="9072"/>
        </w:tabs>
        <w:jc w:val="both"/>
        <w:rPr>
          <w:rFonts w:cs="Arial"/>
          <w:i/>
          <w:sz w:val="18"/>
          <w:szCs w:val="18"/>
        </w:rPr>
      </w:pPr>
    </w:p>
    <w:p w14:paraId="598A4D1E" w14:textId="77777777" w:rsidR="00F404F8" w:rsidRDefault="00F404F8">
      <w:pPr>
        <w:spacing w:after="160" w:line="259" w:lineRule="auto"/>
        <w:rPr>
          <w:rFonts w:ascii="Tahoma" w:hAnsi="Tahoma" w:cs="Tahoma"/>
          <w:i/>
          <w:sz w:val="18"/>
          <w:szCs w:val="18"/>
        </w:rPr>
      </w:pPr>
      <w:r>
        <w:rPr>
          <w:rFonts w:cs="Arial"/>
          <w:i/>
          <w:sz w:val="18"/>
          <w:szCs w:val="18"/>
        </w:rPr>
        <w:br w:type="page"/>
      </w:r>
    </w:p>
    <w:p w14:paraId="29BD69F1"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6296078F" w14:textId="77777777" w:rsidR="00F404F8" w:rsidRDefault="00F404F8">
      <w:pPr>
        <w:pStyle w:val="Glava"/>
        <w:tabs>
          <w:tab w:val="clear" w:pos="4320"/>
          <w:tab w:val="clear" w:pos="8640"/>
          <w:tab w:val="left" w:pos="708"/>
          <w:tab w:val="center" w:pos="4536"/>
          <w:tab w:val="right" w:pos="9072"/>
        </w:tabs>
        <w:jc w:val="both"/>
        <w:rPr>
          <w:rFonts w:ascii="Tahoma" w:hAnsi="Tahoma" w:cs="Tahoma"/>
          <w:i/>
          <w:sz w:val="18"/>
          <w:szCs w:val="18"/>
        </w:rPr>
      </w:pPr>
    </w:p>
    <w:p w14:paraId="30ACDDF4" w14:textId="082446F9" w:rsidR="00F404F8" w:rsidRDefault="00F404F8">
      <w:pPr>
        <w:pStyle w:val="Glava"/>
        <w:tabs>
          <w:tab w:val="clear" w:pos="4320"/>
          <w:tab w:val="clear" w:pos="8640"/>
          <w:tab w:val="left" w:pos="708"/>
          <w:tab w:val="center" w:pos="4536"/>
          <w:tab w:val="right" w:pos="9072"/>
        </w:tabs>
        <w:jc w:val="right"/>
        <w:rPr>
          <w:rFonts w:ascii="Tahoma" w:hAnsi="Tahoma" w:cs="Tahoma"/>
          <w:b/>
          <w:i/>
          <w:sz w:val="18"/>
          <w:szCs w:val="18"/>
        </w:rPr>
      </w:pPr>
      <w:r>
        <w:rPr>
          <w:rFonts w:ascii="Tahoma" w:hAnsi="Tahoma" w:cs="Tahoma"/>
          <w:b/>
          <w:sz w:val="18"/>
          <w:szCs w:val="18"/>
        </w:rPr>
        <w:t xml:space="preserve">PRILOGA </w:t>
      </w:r>
      <w:r w:rsidR="00016547">
        <w:rPr>
          <w:rFonts w:ascii="Tahoma" w:hAnsi="Tahoma" w:cs="Tahoma"/>
          <w:b/>
          <w:sz w:val="18"/>
          <w:szCs w:val="18"/>
        </w:rPr>
        <w:t>9</w:t>
      </w:r>
    </w:p>
    <w:p w14:paraId="72CBADC8" w14:textId="77777777" w:rsidR="00F404F8" w:rsidRDefault="00F404F8">
      <w:pPr>
        <w:pStyle w:val="Glava"/>
        <w:tabs>
          <w:tab w:val="clear" w:pos="4320"/>
          <w:tab w:val="clear" w:pos="8640"/>
          <w:tab w:val="left" w:pos="5979"/>
          <w:tab w:val="right" w:pos="9072"/>
        </w:tabs>
        <w:rPr>
          <w:rFonts w:ascii="Tahoma" w:hAnsi="Tahoma" w:cs="Tahoma"/>
          <w:b/>
          <w:i/>
          <w:sz w:val="18"/>
          <w:szCs w:val="18"/>
        </w:rPr>
      </w:pPr>
    </w:p>
    <w:p w14:paraId="0AD6D130" w14:textId="77777777" w:rsidR="00F404F8" w:rsidRDefault="00F404F8">
      <w:pPr>
        <w:pStyle w:val="Glava"/>
        <w:pBdr>
          <w:bottom w:val="single" w:sz="4" w:space="1" w:color="auto"/>
        </w:pBdr>
        <w:shd w:val="clear" w:color="auto" w:fill="B8CCE4"/>
        <w:tabs>
          <w:tab w:val="clear" w:pos="4320"/>
          <w:tab w:val="clear" w:pos="8640"/>
          <w:tab w:val="left" w:pos="708"/>
          <w:tab w:val="center" w:pos="4536"/>
          <w:tab w:val="right" w:pos="9072"/>
        </w:tabs>
        <w:jc w:val="center"/>
        <w:rPr>
          <w:rFonts w:ascii="Tahoma" w:hAnsi="Tahoma" w:cs="Tahoma"/>
          <w:b/>
          <w:i/>
          <w:sz w:val="18"/>
          <w:szCs w:val="18"/>
        </w:rPr>
      </w:pPr>
      <w:r>
        <w:rPr>
          <w:rFonts w:ascii="Tahoma" w:hAnsi="Tahoma" w:cs="Tahoma"/>
          <w:b/>
          <w:sz w:val="18"/>
          <w:szCs w:val="18"/>
        </w:rPr>
        <w:t>ESPD</w:t>
      </w:r>
    </w:p>
    <w:p w14:paraId="6E23D7E8" w14:textId="77777777" w:rsidR="00F404F8" w:rsidRDefault="00F404F8">
      <w:pPr>
        <w:tabs>
          <w:tab w:val="center" w:pos="4536"/>
          <w:tab w:val="right" w:pos="9072"/>
        </w:tabs>
        <w:spacing w:line="264" w:lineRule="auto"/>
        <w:jc w:val="both"/>
        <w:rPr>
          <w:rFonts w:ascii="Tahoma" w:hAnsi="Tahoma"/>
          <w:sz w:val="18"/>
          <w:szCs w:val="24"/>
          <w:lang w:eastAsia="sl-SI"/>
        </w:rPr>
      </w:pPr>
    </w:p>
    <w:p w14:paraId="701EC555" w14:textId="77777777" w:rsidR="00F404F8" w:rsidRDefault="00F404F8">
      <w:pPr>
        <w:tabs>
          <w:tab w:val="center" w:pos="4536"/>
          <w:tab w:val="right" w:pos="9000"/>
        </w:tabs>
        <w:spacing w:line="264" w:lineRule="auto"/>
        <w:jc w:val="both"/>
        <w:rPr>
          <w:rFonts w:ascii="Tahoma" w:hAnsi="Tahoma" w:cs="Tahoma"/>
          <w:sz w:val="18"/>
          <w:szCs w:val="18"/>
          <w:lang w:eastAsia="sl-SI"/>
        </w:rPr>
      </w:pPr>
    </w:p>
    <w:p w14:paraId="67853700" w14:textId="77777777" w:rsidR="00F404F8" w:rsidRDefault="00F404F8">
      <w:pPr>
        <w:shd w:val="clear" w:color="auto" w:fill="FFFFFF"/>
        <w:rPr>
          <w:rFonts w:ascii="Tahoma" w:hAnsi="Tahoma" w:cs="Tahoma"/>
          <w:sz w:val="18"/>
          <w:szCs w:val="18"/>
        </w:rPr>
      </w:pPr>
      <w:r>
        <w:rPr>
          <w:rFonts w:ascii="Tahoma" w:hAnsi="Tahoma" w:cs="Tahoma"/>
          <w:sz w:val="18"/>
          <w:szCs w:val="18"/>
        </w:rPr>
        <w:t xml:space="preserve">Ponudnik potrdi izpolnjevanje pogojev s predložitvijo izpolnjenega in podpisanega obrazca ESPD. </w:t>
      </w:r>
    </w:p>
    <w:p w14:paraId="7C9BF534" w14:textId="77777777" w:rsidR="00F404F8" w:rsidRDefault="00F404F8">
      <w:pPr>
        <w:shd w:val="clear" w:color="auto" w:fill="FFFFFF"/>
        <w:rPr>
          <w:rFonts w:ascii="Tahoma" w:hAnsi="Tahoma" w:cs="Tahoma"/>
          <w:sz w:val="18"/>
          <w:szCs w:val="18"/>
        </w:rPr>
      </w:pPr>
    </w:p>
    <w:p w14:paraId="061AD5EA" w14:textId="77777777" w:rsidR="00F404F8" w:rsidRDefault="00F404F8">
      <w:pPr>
        <w:shd w:val="clear" w:color="auto" w:fill="FFFFFF"/>
        <w:jc w:val="both"/>
        <w:rPr>
          <w:rFonts w:ascii="Tahoma" w:hAnsi="Tahoma" w:cs="Tahoma"/>
          <w:sz w:val="18"/>
          <w:szCs w:val="18"/>
        </w:rPr>
      </w:pPr>
      <w:r>
        <w:rPr>
          <w:rFonts w:ascii="Tahoma" w:hAnsi="Tahoma" w:cs="Tahoma"/>
          <w:sz w:val="18"/>
          <w:szCs w:val="18"/>
        </w:rPr>
        <w:t xml:space="preserve">Ponudnik obrazec ESPD iz razpisne dokumentacije shrani na svoj računalnik, nato pa ga izpolni preko spletne povezave </w:t>
      </w:r>
      <w:hyperlink r:id="rId17" w:history="1">
        <w:r>
          <w:rPr>
            <w:rStyle w:val="Hiperpovezava"/>
            <w:rFonts w:ascii="Tahoma" w:hAnsi="Tahoma" w:cs="Tahoma"/>
            <w:sz w:val="18"/>
            <w:szCs w:val="18"/>
          </w:rPr>
          <w:t>http://enarocanje.si/_ESPD/</w:t>
        </w:r>
      </w:hyperlink>
      <w:r>
        <w:rPr>
          <w:rFonts w:ascii="Tahoma" w:hAnsi="Tahoma" w:cs="Tahoma"/>
          <w:sz w:val="18"/>
          <w:szCs w:val="18"/>
        </w:rPr>
        <w:t xml:space="preserve">. Na tej spletni povezavi gospodarski subjekt izbere opcijo »Sem gospodarski subjekt« in opcijo »Uvoziti naročnikov ESPD«. </w:t>
      </w:r>
    </w:p>
    <w:p w14:paraId="4E8D1599" w14:textId="77777777" w:rsidR="00F404F8" w:rsidRDefault="00F404F8">
      <w:pPr>
        <w:tabs>
          <w:tab w:val="center" w:pos="4536"/>
          <w:tab w:val="right" w:pos="9072"/>
        </w:tabs>
        <w:spacing w:line="264" w:lineRule="auto"/>
        <w:jc w:val="both"/>
        <w:rPr>
          <w:rFonts w:ascii="Tahoma" w:hAnsi="Tahoma"/>
          <w:sz w:val="18"/>
          <w:szCs w:val="24"/>
          <w:lang w:eastAsia="sl-SI"/>
        </w:rPr>
      </w:pPr>
    </w:p>
    <w:p w14:paraId="15827324" w14:textId="77777777" w:rsidR="00F404F8" w:rsidRDefault="00F404F8">
      <w:pPr>
        <w:tabs>
          <w:tab w:val="center" w:pos="4536"/>
          <w:tab w:val="right" w:pos="9072"/>
        </w:tabs>
        <w:spacing w:line="264" w:lineRule="auto"/>
        <w:jc w:val="both"/>
        <w:rPr>
          <w:rFonts w:ascii="Tahoma" w:hAnsi="Tahoma" w:cs="Tahoma"/>
          <w:sz w:val="18"/>
          <w:szCs w:val="18"/>
          <w:lang w:eastAsia="sl-SI"/>
        </w:rPr>
      </w:pPr>
      <w:r>
        <w:rPr>
          <w:rFonts w:ascii="Tahoma" w:eastAsia="Arial" w:hAnsi="Tahoma" w:cs="Tahoma"/>
          <w:sz w:val="18"/>
          <w:szCs w:val="18"/>
        </w:rPr>
        <w:t>ESPD obrazec izpolnite na spletnem obrazcu, natisnete, podpišete, žigosate, datirate</w:t>
      </w:r>
      <w:r>
        <w:rPr>
          <w:rFonts w:ascii="Tahoma" w:hAnsi="Tahoma" w:cs="Tahoma"/>
          <w:sz w:val="18"/>
          <w:szCs w:val="18"/>
          <w:lang w:eastAsia="sl-SI"/>
        </w:rPr>
        <w:t xml:space="preserve"> in priložite za tem listom in sicer za:</w:t>
      </w:r>
    </w:p>
    <w:p w14:paraId="4887D66A" w14:textId="77777777" w:rsidR="00F404F8" w:rsidRDefault="00F404F8" w:rsidP="00557780">
      <w:pPr>
        <w:numPr>
          <w:ilvl w:val="0"/>
          <w:numId w:val="11"/>
        </w:numPr>
        <w:tabs>
          <w:tab w:val="clear" w:pos="1440"/>
          <w:tab w:val="left" w:pos="567"/>
          <w:tab w:val="right" w:pos="9072"/>
        </w:tabs>
        <w:spacing w:before="60" w:line="264" w:lineRule="auto"/>
        <w:ind w:left="0" w:firstLine="0"/>
        <w:jc w:val="both"/>
        <w:rPr>
          <w:rFonts w:ascii="Tahoma" w:hAnsi="Tahoma" w:cs="Tahoma"/>
          <w:sz w:val="18"/>
          <w:szCs w:val="18"/>
          <w:lang w:eastAsia="sl-SI"/>
        </w:rPr>
      </w:pPr>
      <w:r>
        <w:rPr>
          <w:rFonts w:ascii="Tahoma" w:hAnsi="Tahoma" w:cs="Tahoma"/>
          <w:sz w:val="18"/>
          <w:szCs w:val="18"/>
          <w:lang w:eastAsia="sl-SI"/>
        </w:rPr>
        <w:t>ponudnika</w:t>
      </w:r>
    </w:p>
    <w:p w14:paraId="1E396C0A" w14:textId="77777777" w:rsidR="00F404F8" w:rsidRDefault="00F404F8" w:rsidP="00557780">
      <w:pPr>
        <w:numPr>
          <w:ilvl w:val="0"/>
          <w:numId w:val="11"/>
        </w:numPr>
        <w:tabs>
          <w:tab w:val="clear" w:pos="1440"/>
          <w:tab w:val="left" w:pos="567"/>
          <w:tab w:val="right" w:pos="9072"/>
        </w:tabs>
        <w:spacing w:before="60" w:line="264" w:lineRule="auto"/>
        <w:ind w:left="0" w:firstLine="0"/>
        <w:jc w:val="both"/>
        <w:rPr>
          <w:rFonts w:ascii="Tahoma" w:hAnsi="Tahoma" w:cs="Tahoma"/>
          <w:sz w:val="18"/>
          <w:szCs w:val="18"/>
          <w:lang w:eastAsia="sl-SI"/>
        </w:rPr>
      </w:pPr>
      <w:r>
        <w:rPr>
          <w:rFonts w:ascii="Tahoma" w:hAnsi="Tahoma" w:cs="Tahoma"/>
          <w:sz w:val="18"/>
          <w:szCs w:val="18"/>
          <w:lang w:eastAsia="sl-SI"/>
        </w:rPr>
        <w:t>vsakega od podizvajalcev navedenega v ponudb (v primeru ponudbe s podizvajalci)</w:t>
      </w:r>
    </w:p>
    <w:p w14:paraId="1BF272B5" w14:textId="77777777" w:rsidR="00F404F8" w:rsidRDefault="00F404F8" w:rsidP="00557780">
      <w:pPr>
        <w:numPr>
          <w:ilvl w:val="0"/>
          <w:numId w:val="11"/>
        </w:numPr>
        <w:tabs>
          <w:tab w:val="clear" w:pos="1440"/>
          <w:tab w:val="left" w:pos="567"/>
          <w:tab w:val="right" w:pos="9072"/>
        </w:tabs>
        <w:spacing w:before="60" w:line="264" w:lineRule="auto"/>
        <w:ind w:left="0" w:firstLine="0"/>
        <w:jc w:val="both"/>
        <w:rPr>
          <w:rFonts w:ascii="Tahoma" w:hAnsi="Tahoma" w:cs="Tahoma"/>
          <w:sz w:val="18"/>
          <w:szCs w:val="18"/>
          <w:lang w:eastAsia="sl-SI"/>
        </w:rPr>
      </w:pPr>
      <w:r>
        <w:rPr>
          <w:rFonts w:ascii="Tahoma" w:hAnsi="Tahoma" w:cs="Tahoma"/>
          <w:sz w:val="18"/>
          <w:szCs w:val="18"/>
          <w:lang w:eastAsia="sl-SI"/>
        </w:rPr>
        <w:t>vsakega od partnerjev v skupni ponudbi (v primeru skupne ponudbe)</w:t>
      </w:r>
    </w:p>
    <w:p w14:paraId="3F2750A3" w14:textId="77777777" w:rsidR="00F404F8" w:rsidRDefault="00F404F8" w:rsidP="00557780">
      <w:pPr>
        <w:numPr>
          <w:ilvl w:val="0"/>
          <w:numId w:val="11"/>
        </w:numPr>
        <w:tabs>
          <w:tab w:val="clear" w:pos="1440"/>
          <w:tab w:val="left" w:pos="567"/>
          <w:tab w:val="right" w:pos="9072"/>
        </w:tabs>
        <w:spacing w:before="60" w:line="264" w:lineRule="auto"/>
        <w:ind w:left="0" w:firstLine="0"/>
        <w:jc w:val="both"/>
        <w:rPr>
          <w:rFonts w:ascii="Tahoma" w:hAnsi="Tahoma" w:cs="Tahoma"/>
          <w:sz w:val="18"/>
          <w:szCs w:val="18"/>
          <w:lang w:eastAsia="sl-SI"/>
        </w:rPr>
      </w:pPr>
      <w:r>
        <w:rPr>
          <w:rFonts w:ascii="Tahoma" w:hAnsi="Tahoma" w:cs="Tahoma"/>
          <w:sz w:val="18"/>
          <w:szCs w:val="18"/>
          <w:lang w:eastAsia="sl-SI"/>
        </w:rPr>
        <w:t>vsak drug gospodarski subjekt na katerega kapacitete se ponudnik sklicuje v ponudbi.</w:t>
      </w:r>
    </w:p>
    <w:p w14:paraId="624D509C" w14:textId="77777777" w:rsidR="00F404F8" w:rsidRDefault="00F404F8">
      <w:pPr>
        <w:tabs>
          <w:tab w:val="right" w:pos="9072"/>
        </w:tabs>
        <w:spacing w:line="264" w:lineRule="auto"/>
        <w:jc w:val="both"/>
        <w:rPr>
          <w:rFonts w:ascii="Tahoma" w:hAnsi="Tahoma"/>
          <w:sz w:val="18"/>
          <w:szCs w:val="24"/>
          <w:lang w:eastAsia="sl-SI"/>
        </w:rPr>
      </w:pPr>
    </w:p>
    <w:p w14:paraId="4B1A50E1" w14:textId="77777777" w:rsidR="00F404F8" w:rsidRDefault="00F404F8">
      <w:pPr>
        <w:tabs>
          <w:tab w:val="right" w:pos="9072"/>
        </w:tabs>
        <w:spacing w:line="264" w:lineRule="auto"/>
        <w:jc w:val="both"/>
        <w:rPr>
          <w:rFonts w:ascii="Tahoma" w:hAnsi="Tahoma"/>
          <w:sz w:val="18"/>
          <w:szCs w:val="24"/>
          <w:lang w:eastAsia="sl-SI"/>
        </w:rPr>
      </w:pPr>
    </w:p>
    <w:p w14:paraId="4B9DAA45" w14:textId="77777777" w:rsidR="00F404F8" w:rsidRDefault="00F404F8">
      <w:pPr>
        <w:tabs>
          <w:tab w:val="right" w:pos="9072"/>
        </w:tabs>
        <w:spacing w:line="264" w:lineRule="auto"/>
        <w:jc w:val="both"/>
        <w:rPr>
          <w:rFonts w:ascii="Tahoma" w:hAnsi="Tahoma"/>
          <w:sz w:val="18"/>
          <w:szCs w:val="24"/>
          <w:lang w:eastAsia="sl-SI"/>
        </w:rPr>
      </w:pPr>
    </w:p>
    <w:p w14:paraId="7A99ED6F" w14:textId="77777777" w:rsidR="00F404F8" w:rsidRDefault="00F404F8">
      <w:pPr>
        <w:tabs>
          <w:tab w:val="right" w:pos="9072"/>
        </w:tabs>
        <w:spacing w:line="264" w:lineRule="auto"/>
        <w:jc w:val="both"/>
        <w:rPr>
          <w:rFonts w:ascii="Tahoma" w:hAnsi="Tahoma"/>
          <w:sz w:val="18"/>
          <w:szCs w:val="24"/>
          <w:lang w:eastAsia="sl-SI"/>
        </w:rPr>
      </w:pPr>
    </w:p>
    <w:p w14:paraId="7E36A964" w14:textId="77777777" w:rsidR="00F404F8" w:rsidRDefault="00F404F8">
      <w:pPr>
        <w:tabs>
          <w:tab w:val="right" w:pos="9072"/>
        </w:tabs>
        <w:spacing w:line="264" w:lineRule="auto"/>
        <w:jc w:val="both"/>
        <w:rPr>
          <w:rFonts w:ascii="Tahoma" w:hAnsi="Tahoma"/>
          <w:sz w:val="18"/>
          <w:szCs w:val="24"/>
          <w:lang w:eastAsia="sl-SI"/>
        </w:rPr>
      </w:pPr>
    </w:p>
    <w:p w14:paraId="120D5B17" w14:textId="77777777" w:rsidR="00F404F8" w:rsidRDefault="00F404F8">
      <w:pPr>
        <w:tabs>
          <w:tab w:val="right" w:pos="9072"/>
        </w:tabs>
        <w:spacing w:line="264" w:lineRule="auto"/>
        <w:jc w:val="both"/>
        <w:rPr>
          <w:rFonts w:ascii="Tahoma" w:hAnsi="Tahoma"/>
          <w:sz w:val="18"/>
          <w:szCs w:val="24"/>
          <w:lang w:eastAsia="sl-SI"/>
        </w:rPr>
      </w:pPr>
    </w:p>
    <w:p w14:paraId="256C3B47" w14:textId="77777777" w:rsidR="00F404F8" w:rsidRDefault="00F404F8">
      <w:pPr>
        <w:tabs>
          <w:tab w:val="right" w:pos="9072"/>
        </w:tabs>
        <w:spacing w:line="264" w:lineRule="auto"/>
        <w:jc w:val="both"/>
        <w:rPr>
          <w:rFonts w:ascii="Tahoma" w:hAnsi="Tahoma"/>
          <w:sz w:val="18"/>
          <w:szCs w:val="24"/>
          <w:lang w:eastAsia="sl-SI"/>
        </w:rPr>
      </w:pPr>
    </w:p>
    <w:p w14:paraId="7FE8536F" w14:textId="77777777" w:rsidR="00F404F8" w:rsidRDefault="00F404F8">
      <w:pPr>
        <w:pStyle w:val="Glava"/>
        <w:tabs>
          <w:tab w:val="clear" w:pos="4320"/>
          <w:tab w:val="clear" w:pos="8640"/>
          <w:tab w:val="left" w:pos="708"/>
          <w:tab w:val="center" w:pos="4536"/>
          <w:tab w:val="right" w:pos="9072"/>
        </w:tabs>
        <w:rPr>
          <w:rFonts w:ascii="Tahoma" w:hAnsi="Tahoma" w:cs="Tahoma"/>
          <w:i/>
          <w:sz w:val="18"/>
          <w:szCs w:val="18"/>
        </w:rPr>
      </w:pPr>
    </w:p>
    <w:p w14:paraId="0ED5D751" w14:textId="77777777" w:rsidR="00F404F8" w:rsidRDefault="00F404F8">
      <w:pPr>
        <w:spacing w:line="248" w:lineRule="auto"/>
        <w:ind w:left="29"/>
        <w:rPr>
          <w:rFonts w:ascii="Tahoma" w:hAnsi="Tahoma" w:cs="Tahoma"/>
          <w:b/>
          <w:sz w:val="18"/>
          <w:szCs w:val="18"/>
        </w:rPr>
      </w:pPr>
    </w:p>
    <w:p w14:paraId="3CB1F9FF" w14:textId="77777777" w:rsidR="00F404F8" w:rsidRDefault="00F404F8">
      <w:pPr>
        <w:spacing w:line="248" w:lineRule="auto"/>
        <w:ind w:left="29"/>
        <w:rPr>
          <w:rFonts w:ascii="Tahoma" w:hAnsi="Tahoma" w:cs="Tahoma"/>
          <w:b/>
          <w:sz w:val="18"/>
          <w:szCs w:val="18"/>
        </w:rPr>
      </w:pPr>
      <w:r>
        <w:rPr>
          <w:rFonts w:ascii="Tahoma" w:hAnsi="Tahoma" w:cs="Tahoma"/>
          <w:b/>
          <w:sz w:val="18"/>
          <w:szCs w:val="18"/>
        </w:rPr>
        <w:t xml:space="preserve">Gospodarski subjekt naročnikov obrazec ESPD (datoteka XML) uvozi na spletni strani Portala javnih naročil/ESPD: http://www.enarocanje.si/_ESPD/ in v njega neposredno vnese zahtevane podatke. </w:t>
      </w:r>
    </w:p>
    <w:p w14:paraId="12D06EA0" w14:textId="77777777" w:rsidR="00F404F8" w:rsidRDefault="00F404F8">
      <w:pPr>
        <w:spacing w:line="248" w:lineRule="auto"/>
        <w:ind w:left="29"/>
        <w:rPr>
          <w:rFonts w:ascii="Tahoma" w:hAnsi="Tahoma" w:cs="Tahoma"/>
          <w:b/>
          <w:sz w:val="18"/>
          <w:szCs w:val="18"/>
        </w:rPr>
      </w:pPr>
    </w:p>
    <w:p w14:paraId="6130B26F" w14:textId="77777777" w:rsidR="00F404F8" w:rsidRDefault="00F404F8">
      <w:pPr>
        <w:spacing w:line="248" w:lineRule="auto"/>
        <w:ind w:left="29"/>
        <w:jc w:val="both"/>
        <w:rPr>
          <w:rFonts w:ascii="Tahoma" w:hAnsi="Tahoma" w:cs="Tahoma"/>
          <w:b/>
          <w:sz w:val="18"/>
          <w:szCs w:val="18"/>
        </w:rPr>
      </w:pPr>
      <w:r>
        <w:rPr>
          <w:rFonts w:ascii="Tahoma" w:hAnsi="Tahoma" w:cs="Tahoma"/>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Pr>
          <w:rFonts w:ascii="Tahoma" w:hAnsi="Tahoma" w:cs="Tahoma"/>
          <w:b/>
          <w:sz w:val="18"/>
          <w:szCs w:val="18"/>
        </w:rPr>
        <w:t>xml</w:t>
      </w:r>
      <w:proofErr w:type="spellEnd"/>
      <w:r>
        <w:rPr>
          <w:rFonts w:ascii="Tahoma" w:hAnsi="Tahoma" w:cs="Tahoma"/>
          <w:b/>
          <w:sz w:val="18"/>
          <w:szCs w:val="18"/>
        </w:rPr>
        <w:t xml:space="preserve">. obliki ali nepodpisan ESPD v </w:t>
      </w:r>
      <w:proofErr w:type="spellStart"/>
      <w:r>
        <w:rPr>
          <w:rFonts w:ascii="Tahoma" w:hAnsi="Tahoma" w:cs="Tahoma"/>
          <w:b/>
          <w:sz w:val="18"/>
          <w:szCs w:val="18"/>
        </w:rPr>
        <w:t>xml</w:t>
      </w:r>
      <w:proofErr w:type="spellEnd"/>
      <w:r>
        <w:rPr>
          <w:rFonts w:ascii="Tahoma" w:hAnsi="Tahoma" w:cs="Tahoma"/>
          <w:b/>
          <w:sz w:val="18"/>
          <w:szCs w:val="18"/>
        </w:rPr>
        <w:t>. obliki, pri čemer se v slednjem primeru v skladu Splošnimi pogoji uporabe informacijskega sistema e-JN šteje, da je oddan pravno zavezujoč dokument, ki ima enako veljavnost kot podpisan.</w:t>
      </w:r>
    </w:p>
    <w:p w14:paraId="243A4303" w14:textId="05D4980C" w:rsidR="00D205D7" w:rsidRDefault="00F404F8">
      <w:pPr>
        <w:rPr>
          <w:rFonts w:ascii="Tahoma" w:hAnsi="Tahoma" w:cs="Tahoma"/>
          <w:b/>
          <w:sz w:val="18"/>
          <w:szCs w:val="18"/>
        </w:rPr>
      </w:pPr>
      <w:r>
        <w:rPr>
          <w:rFonts w:ascii="Tahoma" w:hAnsi="Tahoma" w:cs="Tahoma"/>
          <w:b/>
          <w:sz w:val="18"/>
          <w:szCs w:val="18"/>
        </w:rPr>
        <w:br w:type="page"/>
      </w:r>
    </w:p>
    <w:p w14:paraId="3201B048" w14:textId="77777777" w:rsidR="00F404F8" w:rsidRDefault="00F404F8">
      <w:pPr>
        <w:spacing w:after="160" w:line="259" w:lineRule="auto"/>
        <w:rPr>
          <w:rFonts w:ascii="Tahoma" w:hAnsi="Tahoma" w:cs="Tahoma"/>
          <w:b/>
          <w:sz w:val="18"/>
          <w:szCs w:val="18"/>
        </w:rPr>
      </w:pPr>
    </w:p>
    <w:p w14:paraId="6A299923" w14:textId="77777777" w:rsidR="00F404F8" w:rsidRDefault="00F404F8">
      <w:pPr>
        <w:spacing w:line="264" w:lineRule="auto"/>
        <w:jc w:val="right"/>
        <w:rPr>
          <w:rFonts w:ascii="Tahoma" w:hAnsi="Tahoma" w:cs="Tahoma"/>
          <w:b/>
          <w:sz w:val="18"/>
          <w:szCs w:val="18"/>
          <w:lang w:eastAsia="sl-SI"/>
        </w:rPr>
      </w:pPr>
    </w:p>
    <w:p w14:paraId="58E4C5C1" w14:textId="77777777" w:rsidR="00F404F8" w:rsidRDefault="00F404F8">
      <w:pPr>
        <w:spacing w:line="264" w:lineRule="auto"/>
        <w:jc w:val="right"/>
        <w:rPr>
          <w:rFonts w:ascii="Tahoma" w:hAnsi="Tahoma" w:cs="Tahoma"/>
          <w:b/>
          <w:sz w:val="18"/>
          <w:szCs w:val="18"/>
          <w:lang w:eastAsia="sl-SI"/>
        </w:rPr>
      </w:pPr>
    </w:p>
    <w:p w14:paraId="5B83687C" w14:textId="2D3FBBA0" w:rsidR="00F404F8" w:rsidRDefault="00F404F8">
      <w:pPr>
        <w:spacing w:line="264" w:lineRule="auto"/>
        <w:jc w:val="right"/>
        <w:rPr>
          <w:rFonts w:ascii="Tahoma" w:hAnsi="Tahoma" w:cs="Tahoma"/>
          <w:b/>
          <w:sz w:val="18"/>
          <w:szCs w:val="18"/>
          <w:lang w:val="en-US" w:eastAsia="sl-SI"/>
        </w:rPr>
      </w:pPr>
      <w:r>
        <w:rPr>
          <w:rFonts w:ascii="Tahoma" w:hAnsi="Tahoma" w:cs="Tahoma"/>
          <w:b/>
          <w:sz w:val="18"/>
          <w:szCs w:val="18"/>
          <w:lang w:eastAsia="sl-SI"/>
        </w:rPr>
        <w:t xml:space="preserve">PRILOGA </w:t>
      </w:r>
      <w:r w:rsidR="000B6968">
        <w:rPr>
          <w:rFonts w:ascii="Tahoma" w:hAnsi="Tahoma" w:cs="Tahoma"/>
          <w:b/>
          <w:sz w:val="18"/>
          <w:szCs w:val="18"/>
          <w:lang w:eastAsia="sl-SI"/>
        </w:rPr>
        <w:t>10</w:t>
      </w:r>
    </w:p>
    <w:p w14:paraId="5B4C420D" w14:textId="77777777" w:rsidR="00F404F8" w:rsidRDefault="00F404F8">
      <w:pPr>
        <w:spacing w:line="264" w:lineRule="auto"/>
        <w:jc w:val="both"/>
        <w:rPr>
          <w:rFonts w:ascii="Tahoma" w:hAnsi="Tahoma" w:cs="Tahoma"/>
          <w:b/>
          <w:sz w:val="18"/>
          <w:szCs w:val="18"/>
          <w:lang w:eastAsia="sl-SI"/>
        </w:rPr>
      </w:pPr>
      <w:r>
        <w:rPr>
          <w:rFonts w:ascii="Tahoma" w:hAnsi="Tahoma" w:cs="Tahoma"/>
          <w:b/>
          <w:sz w:val="18"/>
          <w:szCs w:val="18"/>
          <w:lang w:eastAsia="sl-SI"/>
        </w:rPr>
        <w:t xml:space="preserve">Ponudnik / podizvajalec / </w:t>
      </w:r>
      <w:proofErr w:type="spellStart"/>
      <w:r>
        <w:rPr>
          <w:rFonts w:ascii="Tahoma" w:hAnsi="Tahoma" w:cs="Tahoma"/>
          <w:b/>
          <w:sz w:val="18"/>
          <w:szCs w:val="18"/>
          <w:lang w:eastAsia="sl-SI"/>
        </w:rPr>
        <w:t>soponudnik</w:t>
      </w:r>
      <w:proofErr w:type="spellEnd"/>
      <w:r>
        <w:rPr>
          <w:rFonts w:ascii="Tahoma" w:hAnsi="Tahoma" w:cs="Tahoma"/>
          <w:b/>
          <w:sz w:val="18"/>
          <w:szCs w:val="18"/>
          <w:lang w:eastAsia="sl-SI"/>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3"/>
        <w:gridCol w:w="3827"/>
      </w:tblGrid>
      <w:tr w:rsidR="00F404F8" w14:paraId="760F543E" w14:textId="77777777">
        <w:trPr>
          <w:trHeight w:val="454"/>
        </w:trPr>
        <w:tc>
          <w:tcPr>
            <w:tcW w:w="1673" w:type="dxa"/>
            <w:vAlign w:val="center"/>
          </w:tcPr>
          <w:p w14:paraId="178EC0DF"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naziv:</w:t>
            </w:r>
          </w:p>
        </w:tc>
        <w:tc>
          <w:tcPr>
            <w:tcW w:w="3827" w:type="dxa"/>
            <w:vAlign w:val="center"/>
          </w:tcPr>
          <w:p w14:paraId="5A89DDD0" w14:textId="77777777" w:rsidR="00F404F8" w:rsidRDefault="00F404F8">
            <w:pPr>
              <w:spacing w:line="264" w:lineRule="auto"/>
              <w:jc w:val="both"/>
              <w:rPr>
                <w:rFonts w:ascii="Tahoma" w:hAnsi="Tahoma" w:cs="Tahoma"/>
                <w:sz w:val="18"/>
                <w:szCs w:val="18"/>
                <w:lang w:eastAsia="sl-SI"/>
              </w:rPr>
            </w:pPr>
          </w:p>
        </w:tc>
      </w:tr>
      <w:tr w:rsidR="00F404F8" w14:paraId="0DDFAB6E" w14:textId="77777777">
        <w:trPr>
          <w:trHeight w:val="454"/>
        </w:trPr>
        <w:tc>
          <w:tcPr>
            <w:tcW w:w="1673" w:type="dxa"/>
            <w:vAlign w:val="center"/>
          </w:tcPr>
          <w:p w14:paraId="451FCD01" w14:textId="77777777"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naslov:</w:t>
            </w:r>
          </w:p>
        </w:tc>
        <w:tc>
          <w:tcPr>
            <w:tcW w:w="3827" w:type="dxa"/>
            <w:vAlign w:val="center"/>
          </w:tcPr>
          <w:p w14:paraId="70086A37" w14:textId="77777777" w:rsidR="00F404F8" w:rsidRDefault="00F404F8">
            <w:pPr>
              <w:spacing w:line="264" w:lineRule="auto"/>
              <w:jc w:val="both"/>
              <w:rPr>
                <w:rFonts w:ascii="Tahoma" w:hAnsi="Tahoma" w:cs="Tahoma"/>
                <w:sz w:val="18"/>
                <w:szCs w:val="18"/>
                <w:lang w:eastAsia="sl-SI"/>
              </w:rPr>
            </w:pPr>
          </w:p>
        </w:tc>
      </w:tr>
    </w:tbl>
    <w:p w14:paraId="5A42B543" w14:textId="77777777" w:rsidR="00F404F8" w:rsidRDefault="00F404F8">
      <w:pPr>
        <w:spacing w:line="264" w:lineRule="auto"/>
        <w:jc w:val="both"/>
        <w:rPr>
          <w:rFonts w:ascii="Tahoma" w:hAnsi="Tahoma" w:cs="Tahoma"/>
          <w:sz w:val="18"/>
          <w:szCs w:val="18"/>
          <w:lang w:eastAsia="sl-SI"/>
        </w:rPr>
      </w:pPr>
    </w:p>
    <w:p w14:paraId="4C30AE2B" w14:textId="77777777" w:rsidR="00F404F8" w:rsidRDefault="00F404F8">
      <w:pPr>
        <w:pBdr>
          <w:top w:val="single" w:sz="4" w:space="1" w:color="auto"/>
          <w:left w:val="single" w:sz="4" w:space="1" w:color="auto"/>
          <w:bottom w:val="single" w:sz="4" w:space="1" w:color="auto"/>
          <w:right w:val="single" w:sz="4" w:space="4" w:color="auto"/>
        </w:pBdr>
        <w:shd w:val="clear" w:color="auto" w:fill="B8CCE4"/>
        <w:spacing w:line="264" w:lineRule="auto"/>
        <w:jc w:val="center"/>
        <w:rPr>
          <w:rFonts w:ascii="Tahoma" w:hAnsi="Tahoma" w:cs="Tahoma"/>
          <w:lang w:eastAsia="sl-SI"/>
        </w:rPr>
      </w:pPr>
      <w:r>
        <w:rPr>
          <w:rFonts w:ascii="Tahoma" w:hAnsi="Tahoma" w:cs="Tahoma"/>
          <w:lang w:eastAsia="sl-SI"/>
        </w:rPr>
        <w:t>IZJAVA O OMEJITVAH POSLOVANJA</w:t>
      </w:r>
    </w:p>
    <w:p w14:paraId="2CDBFDD6" w14:textId="77777777" w:rsidR="00F404F8" w:rsidRDefault="00F404F8">
      <w:pPr>
        <w:spacing w:line="264" w:lineRule="auto"/>
        <w:rPr>
          <w:rFonts w:ascii="Tahoma" w:hAnsi="Tahoma" w:cs="Tahoma"/>
          <w:sz w:val="18"/>
          <w:szCs w:val="18"/>
          <w:lang w:eastAsia="sl-SI"/>
        </w:rPr>
      </w:pPr>
    </w:p>
    <w:p w14:paraId="0EA5B68A" w14:textId="5D6AE8D5" w:rsidR="00F404F8" w:rsidRDefault="00F404F8">
      <w:pPr>
        <w:spacing w:line="264" w:lineRule="auto"/>
        <w:jc w:val="both"/>
        <w:rPr>
          <w:rFonts w:ascii="Tahoma" w:hAnsi="Tahoma" w:cs="Tahoma"/>
          <w:sz w:val="18"/>
          <w:szCs w:val="18"/>
          <w:lang w:eastAsia="sl-SI"/>
        </w:rPr>
      </w:pPr>
      <w:r>
        <w:rPr>
          <w:rFonts w:ascii="Tahoma" w:hAnsi="Tahoma" w:cs="Tahoma"/>
          <w:sz w:val="18"/>
          <w:szCs w:val="18"/>
          <w:lang w:eastAsia="sl-SI"/>
        </w:rPr>
        <w:t xml:space="preserve">Izjavljamo, da v primeru, da bomo izbrani v postopku javnega naročila </w:t>
      </w:r>
      <w:r w:rsidR="00F51186" w:rsidRPr="00D84932">
        <w:rPr>
          <w:rFonts w:ascii="Tahoma" w:hAnsi="Tahoma" w:cs="Tahoma"/>
          <w:sz w:val="18"/>
          <w:szCs w:val="18"/>
          <w:lang w:eastAsia="sl-SI"/>
        </w:rPr>
        <w:t>Izgradnja »</w:t>
      </w:r>
      <w:r w:rsidR="00D205D7" w:rsidRPr="00D205D7">
        <w:rPr>
          <w:rFonts w:ascii="Tahoma" w:hAnsi="Tahoma" w:cs="Tahoma"/>
          <w:sz w:val="18"/>
          <w:szCs w:val="18"/>
          <w:lang w:eastAsia="sl-SI"/>
        </w:rPr>
        <w:t>Izgradnja postaj za regijski sistem izposoje javnih e-koles na Koroškem</w:t>
      </w:r>
      <w:r w:rsidR="00F51186" w:rsidRPr="00D84932">
        <w:rPr>
          <w:rFonts w:ascii="Tahoma" w:hAnsi="Tahoma" w:cs="Tahoma"/>
          <w:sz w:val="18"/>
          <w:szCs w:val="18"/>
          <w:lang w:eastAsia="sl-SI"/>
        </w:rPr>
        <w:t>«</w:t>
      </w:r>
      <w:r>
        <w:rPr>
          <w:rFonts w:ascii="Tahoma" w:hAnsi="Tahoma" w:cs="Tahoma"/>
          <w:sz w:val="18"/>
          <w:szCs w:val="18"/>
          <w:lang w:eastAsia="sl-SI"/>
        </w:rPr>
        <w:t xml:space="preserve">, ni ovir za podpis pogodbe in izvršitev javnega naročila, saj spodaj navedeni zakoniti zastopniki, poslovodje in člani poslovodstva ponudnika / podizvajalca / </w:t>
      </w:r>
      <w:proofErr w:type="spellStart"/>
      <w:r>
        <w:rPr>
          <w:rFonts w:ascii="Tahoma" w:hAnsi="Tahoma" w:cs="Tahoma"/>
          <w:sz w:val="18"/>
          <w:szCs w:val="18"/>
          <w:lang w:eastAsia="sl-SI"/>
        </w:rPr>
        <w:t>soponudnika</w:t>
      </w:r>
      <w:proofErr w:type="spellEnd"/>
      <w:r>
        <w:rPr>
          <w:rFonts w:ascii="Tahoma" w:hAnsi="Tahoma" w:cs="Tahoma"/>
          <w:sz w:val="18"/>
          <w:szCs w:val="18"/>
          <w:lang w:eastAsia="sl-SI"/>
        </w:rPr>
        <w:t>:</w:t>
      </w:r>
    </w:p>
    <w:p w14:paraId="06587DAA" w14:textId="77777777" w:rsidR="00F404F8" w:rsidRDefault="00F404F8">
      <w:pPr>
        <w:spacing w:line="264" w:lineRule="auto"/>
        <w:jc w:val="both"/>
        <w:rPr>
          <w:rFonts w:ascii="Tahoma" w:hAnsi="Tahoma" w:cs="Tahoma"/>
          <w:sz w:val="18"/>
          <w:szCs w:val="18"/>
          <w:lang w:eastAsia="sl-SI"/>
        </w:rPr>
      </w:pPr>
    </w:p>
    <w:p w14:paraId="0BD998B6" w14:textId="77777777" w:rsidR="00F404F8" w:rsidRDefault="00F404F8">
      <w:pPr>
        <w:spacing w:line="264" w:lineRule="auto"/>
        <w:jc w:val="both"/>
        <w:rPr>
          <w:rFonts w:ascii="Tahoma" w:hAnsi="Tahoma" w:cs="Tahoma"/>
          <w:sz w:val="18"/>
          <w:szCs w:val="18"/>
          <w:lang w:eastAsia="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9"/>
        <w:gridCol w:w="4244"/>
      </w:tblGrid>
      <w:tr w:rsidR="00F404F8" w14:paraId="1F166177" w14:textId="77777777">
        <w:trPr>
          <w:trHeight w:val="340"/>
        </w:trPr>
        <w:tc>
          <w:tcPr>
            <w:tcW w:w="4394" w:type="dxa"/>
            <w:shd w:val="clear" w:color="auto" w:fill="DBE5F1"/>
            <w:vAlign w:val="center"/>
          </w:tcPr>
          <w:p w14:paraId="35C42934" w14:textId="77777777" w:rsidR="00F404F8" w:rsidRDefault="00F404F8">
            <w:pPr>
              <w:spacing w:line="264" w:lineRule="auto"/>
              <w:jc w:val="center"/>
              <w:rPr>
                <w:rFonts w:ascii="Tahoma" w:hAnsi="Tahoma" w:cs="Tahoma"/>
                <w:sz w:val="18"/>
                <w:szCs w:val="18"/>
                <w:lang w:eastAsia="sl-SI"/>
              </w:rPr>
            </w:pPr>
            <w:r>
              <w:rPr>
                <w:rFonts w:ascii="Tahoma" w:hAnsi="Tahoma" w:cs="Tahoma"/>
                <w:sz w:val="18"/>
                <w:szCs w:val="18"/>
                <w:lang w:eastAsia="sl-SI"/>
              </w:rPr>
              <w:t>ime in priimek</w:t>
            </w:r>
          </w:p>
        </w:tc>
        <w:tc>
          <w:tcPr>
            <w:tcW w:w="4387" w:type="dxa"/>
            <w:shd w:val="clear" w:color="auto" w:fill="DBE5F1"/>
            <w:vAlign w:val="center"/>
          </w:tcPr>
          <w:p w14:paraId="416D7460" w14:textId="77777777" w:rsidR="00F404F8" w:rsidRDefault="00F404F8">
            <w:pPr>
              <w:spacing w:line="264" w:lineRule="auto"/>
              <w:jc w:val="center"/>
              <w:rPr>
                <w:rFonts w:ascii="Tahoma" w:hAnsi="Tahoma" w:cs="Tahoma"/>
                <w:sz w:val="18"/>
                <w:szCs w:val="18"/>
                <w:lang w:eastAsia="sl-SI"/>
              </w:rPr>
            </w:pPr>
            <w:r>
              <w:rPr>
                <w:rFonts w:ascii="Tahoma" w:hAnsi="Tahoma" w:cs="Tahoma"/>
                <w:sz w:val="18"/>
                <w:szCs w:val="18"/>
                <w:lang w:eastAsia="sl-SI"/>
              </w:rPr>
              <w:t>funkcija</w:t>
            </w:r>
          </w:p>
        </w:tc>
      </w:tr>
      <w:tr w:rsidR="00F404F8" w14:paraId="58FC3933" w14:textId="77777777">
        <w:trPr>
          <w:trHeight w:val="340"/>
        </w:trPr>
        <w:tc>
          <w:tcPr>
            <w:tcW w:w="4394" w:type="dxa"/>
            <w:vAlign w:val="center"/>
          </w:tcPr>
          <w:p w14:paraId="38A5DCDC"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4E16BA77" w14:textId="77777777" w:rsidR="00F404F8" w:rsidRDefault="00F404F8">
            <w:pPr>
              <w:spacing w:line="264" w:lineRule="auto"/>
              <w:jc w:val="both"/>
              <w:rPr>
                <w:rFonts w:ascii="Tahoma" w:hAnsi="Tahoma" w:cs="Tahoma"/>
                <w:sz w:val="18"/>
                <w:szCs w:val="18"/>
                <w:lang w:eastAsia="sl-SI"/>
              </w:rPr>
            </w:pPr>
          </w:p>
        </w:tc>
      </w:tr>
      <w:tr w:rsidR="00F404F8" w14:paraId="4579ABA9" w14:textId="77777777">
        <w:trPr>
          <w:trHeight w:val="340"/>
        </w:trPr>
        <w:tc>
          <w:tcPr>
            <w:tcW w:w="4394" w:type="dxa"/>
            <w:vAlign w:val="center"/>
          </w:tcPr>
          <w:p w14:paraId="5F2B4ECA"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1B7A7F7D" w14:textId="77777777" w:rsidR="00F404F8" w:rsidRDefault="00F404F8">
            <w:pPr>
              <w:spacing w:line="264" w:lineRule="auto"/>
              <w:jc w:val="both"/>
              <w:rPr>
                <w:rFonts w:ascii="Tahoma" w:hAnsi="Tahoma" w:cs="Tahoma"/>
                <w:sz w:val="18"/>
                <w:szCs w:val="18"/>
                <w:lang w:eastAsia="sl-SI"/>
              </w:rPr>
            </w:pPr>
          </w:p>
        </w:tc>
      </w:tr>
      <w:tr w:rsidR="00F404F8" w14:paraId="7C2B32C8" w14:textId="77777777">
        <w:trPr>
          <w:trHeight w:val="340"/>
        </w:trPr>
        <w:tc>
          <w:tcPr>
            <w:tcW w:w="4394" w:type="dxa"/>
            <w:vAlign w:val="center"/>
          </w:tcPr>
          <w:p w14:paraId="67BB56A6"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18F7F97F" w14:textId="77777777" w:rsidR="00F404F8" w:rsidRDefault="00F404F8">
            <w:pPr>
              <w:spacing w:line="264" w:lineRule="auto"/>
              <w:jc w:val="both"/>
              <w:rPr>
                <w:rFonts w:ascii="Tahoma" w:hAnsi="Tahoma" w:cs="Tahoma"/>
                <w:sz w:val="18"/>
                <w:szCs w:val="18"/>
                <w:lang w:eastAsia="sl-SI"/>
              </w:rPr>
            </w:pPr>
          </w:p>
        </w:tc>
      </w:tr>
      <w:tr w:rsidR="00F404F8" w14:paraId="4E0ECC6B" w14:textId="77777777">
        <w:trPr>
          <w:trHeight w:val="340"/>
        </w:trPr>
        <w:tc>
          <w:tcPr>
            <w:tcW w:w="4394" w:type="dxa"/>
            <w:vAlign w:val="center"/>
          </w:tcPr>
          <w:p w14:paraId="204824F5"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0ABEA00D" w14:textId="77777777" w:rsidR="00F404F8" w:rsidRDefault="00F404F8">
            <w:pPr>
              <w:spacing w:line="264" w:lineRule="auto"/>
              <w:jc w:val="both"/>
              <w:rPr>
                <w:rFonts w:ascii="Tahoma" w:hAnsi="Tahoma" w:cs="Tahoma"/>
                <w:sz w:val="18"/>
                <w:szCs w:val="18"/>
                <w:lang w:eastAsia="sl-SI"/>
              </w:rPr>
            </w:pPr>
          </w:p>
        </w:tc>
      </w:tr>
      <w:tr w:rsidR="00F404F8" w14:paraId="3915F36D" w14:textId="77777777">
        <w:trPr>
          <w:trHeight w:val="340"/>
        </w:trPr>
        <w:tc>
          <w:tcPr>
            <w:tcW w:w="4394" w:type="dxa"/>
            <w:vAlign w:val="center"/>
          </w:tcPr>
          <w:p w14:paraId="28C4F978"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27A326D8" w14:textId="77777777" w:rsidR="00F404F8" w:rsidRDefault="00F404F8">
            <w:pPr>
              <w:spacing w:line="264" w:lineRule="auto"/>
              <w:jc w:val="both"/>
              <w:rPr>
                <w:rFonts w:ascii="Tahoma" w:hAnsi="Tahoma" w:cs="Tahoma"/>
                <w:sz w:val="18"/>
                <w:szCs w:val="18"/>
                <w:lang w:eastAsia="sl-SI"/>
              </w:rPr>
            </w:pPr>
          </w:p>
        </w:tc>
      </w:tr>
      <w:tr w:rsidR="00F404F8" w14:paraId="5087200C" w14:textId="77777777">
        <w:trPr>
          <w:trHeight w:val="340"/>
        </w:trPr>
        <w:tc>
          <w:tcPr>
            <w:tcW w:w="4394" w:type="dxa"/>
            <w:vAlign w:val="center"/>
          </w:tcPr>
          <w:p w14:paraId="1A2876F7"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1D689775" w14:textId="77777777" w:rsidR="00F404F8" w:rsidRDefault="00F404F8">
            <w:pPr>
              <w:spacing w:line="264" w:lineRule="auto"/>
              <w:jc w:val="both"/>
              <w:rPr>
                <w:rFonts w:ascii="Tahoma" w:hAnsi="Tahoma" w:cs="Tahoma"/>
                <w:sz w:val="18"/>
                <w:szCs w:val="18"/>
                <w:lang w:eastAsia="sl-SI"/>
              </w:rPr>
            </w:pPr>
          </w:p>
        </w:tc>
      </w:tr>
      <w:tr w:rsidR="00F404F8" w14:paraId="36B7AF30" w14:textId="77777777">
        <w:trPr>
          <w:trHeight w:val="340"/>
        </w:trPr>
        <w:tc>
          <w:tcPr>
            <w:tcW w:w="4394" w:type="dxa"/>
            <w:vAlign w:val="center"/>
          </w:tcPr>
          <w:p w14:paraId="6AE53D34"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7769F3B7" w14:textId="77777777" w:rsidR="00F404F8" w:rsidRDefault="00F404F8">
            <w:pPr>
              <w:spacing w:line="264" w:lineRule="auto"/>
              <w:jc w:val="both"/>
              <w:rPr>
                <w:rFonts w:ascii="Tahoma" w:hAnsi="Tahoma" w:cs="Tahoma"/>
                <w:sz w:val="18"/>
                <w:szCs w:val="18"/>
                <w:lang w:eastAsia="sl-SI"/>
              </w:rPr>
            </w:pPr>
          </w:p>
        </w:tc>
      </w:tr>
      <w:tr w:rsidR="00F404F8" w14:paraId="61C513BE" w14:textId="77777777">
        <w:trPr>
          <w:trHeight w:val="340"/>
        </w:trPr>
        <w:tc>
          <w:tcPr>
            <w:tcW w:w="4394" w:type="dxa"/>
            <w:vAlign w:val="center"/>
          </w:tcPr>
          <w:p w14:paraId="3FC89A15" w14:textId="77777777" w:rsidR="00F404F8" w:rsidRDefault="00F404F8">
            <w:pPr>
              <w:spacing w:line="264" w:lineRule="auto"/>
              <w:jc w:val="both"/>
              <w:rPr>
                <w:rFonts w:ascii="Tahoma" w:hAnsi="Tahoma" w:cs="Tahoma"/>
                <w:sz w:val="18"/>
                <w:szCs w:val="18"/>
                <w:lang w:eastAsia="sl-SI"/>
              </w:rPr>
            </w:pPr>
          </w:p>
        </w:tc>
        <w:tc>
          <w:tcPr>
            <w:tcW w:w="4387" w:type="dxa"/>
            <w:vAlign w:val="center"/>
          </w:tcPr>
          <w:p w14:paraId="0DCBE2B6" w14:textId="77777777" w:rsidR="00F404F8" w:rsidRDefault="00F404F8">
            <w:pPr>
              <w:spacing w:line="264" w:lineRule="auto"/>
              <w:jc w:val="both"/>
              <w:rPr>
                <w:rFonts w:ascii="Tahoma" w:hAnsi="Tahoma" w:cs="Tahoma"/>
                <w:sz w:val="18"/>
                <w:szCs w:val="18"/>
                <w:lang w:eastAsia="sl-SI"/>
              </w:rPr>
            </w:pPr>
          </w:p>
        </w:tc>
      </w:tr>
    </w:tbl>
    <w:p w14:paraId="60933FA1" w14:textId="77777777" w:rsidR="00F404F8" w:rsidRDefault="00F404F8">
      <w:pPr>
        <w:spacing w:line="264" w:lineRule="auto"/>
        <w:jc w:val="both"/>
        <w:rPr>
          <w:rFonts w:ascii="Tahoma" w:hAnsi="Tahoma" w:cs="Tahoma"/>
          <w:sz w:val="18"/>
          <w:szCs w:val="18"/>
          <w:lang w:eastAsia="sl-SI"/>
        </w:rPr>
      </w:pPr>
    </w:p>
    <w:p w14:paraId="35364BA4" w14:textId="4B2D6E83"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t xml:space="preserve">ne opravljajo hkrati funkcije </w:t>
      </w:r>
      <w:bookmarkStart w:id="142" w:name="_Hlk505928839"/>
      <w:r w:rsidRPr="00D205D7">
        <w:rPr>
          <w:rFonts w:ascii="Tahoma" w:hAnsi="Tahoma" w:cs="Tahoma"/>
          <w:sz w:val="18"/>
          <w:szCs w:val="18"/>
          <w:lang w:eastAsia="sl-SI"/>
        </w:rPr>
        <w:t xml:space="preserve">župana </w:t>
      </w:r>
      <w:bookmarkStart w:id="143" w:name="_Hlk172622560"/>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w:t>
      </w:r>
      <w:bookmarkStart w:id="144" w:name="_Hlk77081456"/>
      <w:r w:rsidRPr="00D205D7">
        <w:rPr>
          <w:rFonts w:ascii="Tahoma" w:hAnsi="Tahoma" w:cs="Tahoma"/>
          <w:sz w:val="18"/>
          <w:szCs w:val="18"/>
          <w:lang w:val="en-US" w:eastAsia="sl-SI"/>
        </w:rPr>
        <w:t>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val="en-US" w:eastAsia="sl-SI"/>
        </w:rPr>
        <w:t xml:space="preserve"> </w:t>
      </w:r>
      <w:bookmarkEnd w:id="143"/>
      <w:r w:rsidRPr="00D205D7">
        <w:rPr>
          <w:rFonts w:ascii="Tahoma" w:hAnsi="Tahoma" w:cs="Tahoma"/>
          <w:sz w:val="18"/>
          <w:szCs w:val="18"/>
          <w:lang w:eastAsia="sl-SI"/>
        </w:rPr>
        <w:t>,</w:t>
      </w:r>
      <w:bookmarkEnd w:id="144"/>
      <w:r w:rsidRPr="00D205D7">
        <w:rPr>
          <w:rFonts w:ascii="Tahoma" w:hAnsi="Tahoma" w:cs="Tahoma"/>
          <w:sz w:val="18"/>
          <w:szCs w:val="18"/>
          <w:lang w:eastAsia="sl-SI"/>
        </w:rPr>
        <w:t xml:space="preserve"> podžupana </w:t>
      </w:r>
      <w:bookmarkStart w:id="145" w:name="_Hlk510081914"/>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w:t>
      </w:r>
      <w:bookmarkEnd w:id="145"/>
      <w:r w:rsidRPr="00D205D7">
        <w:rPr>
          <w:rFonts w:ascii="Tahoma" w:hAnsi="Tahoma" w:cs="Tahoma"/>
          <w:sz w:val="18"/>
          <w:szCs w:val="18"/>
          <w:lang w:eastAsia="sl-SI"/>
        </w:rPr>
        <w:t xml:space="preserve">ali občinskega svetnika </w:t>
      </w:r>
      <w:bookmarkEnd w:id="142"/>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podžupana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ali občinskega svetnika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w:t>
      </w:r>
    </w:p>
    <w:p w14:paraId="7F00A5BF" w14:textId="77777777" w:rsidR="00D205D7" w:rsidRPr="00D205D7" w:rsidRDefault="00D205D7" w:rsidP="00D205D7">
      <w:pPr>
        <w:spacing w:line="264" w:lineRule="auto"/>
        <w:jc w:val="both"/>
        <w:rPr>
          <w:rFonts w:ascii="Tahoma" w:hAnsi="Tahoma" w:cs="Tahoma"/>
          <w:sz w:val="18"/>
          <w:szCs w:val="18"/>
          <w:lang w:eastAsia="sl-SI"/>
        </w:rPr>
      </w:pPr>
    </w:p>
    <w:p w14:paraId="56E3820D" w14:textId="7B6EEA07"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lastRenderedPageBreak/>
        <w:t xml:space="preserve">Prav tako ni ovir za podpis in izvršitev naročila, saj funkcionarji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val="en-US" w:eastAsia="sl-SI"/>
        </w:rPr>
        <w:t xml:space="preserve"> </w:t>
      </w:r>
      <w:r w:rsidRPr="00D205D7">
        <w:rPr>
          <w:rFonts w:ascii="Tahoma" w:hAnsi="Tahoma" w:cs="Tahoma"/>
          <w:sz w:val="18"/>
          <w:szCs w:val="18"/>
          <w:lang w:eastAsia="sl-SI"/>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podžupana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val="en-US" w:eastAsia="sl-SI"/>
        </w:rPr>
        <w:t xml:space="preserve"> </w:t>
      </w:r>
      <w:r w:rsidRPr="00D205D7">
        <w:rPr>
          <w:rFonts w:ascii="Tahoma" w:hAnsi="Tahoma" w:cs="Tahoma"/>
          <w:sz w:val="18"/>
          <w:szCs w:val="18"/>
          <w:lang w:eastAsia="sl-SI"/>
        </w:rPr>
        <w:t xml:space="preserve">ali občinskega svetnika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w:t>
      </w:r>
    </w:p>
    <w:p w14:paraId="71011BB0" w14:textId="77777777" w:rsidR="00D205D7" w:rsidRPr="00D205D7" w:rsidRDefault="00D205D7" w:rsidP="00D205D7">
      <w:pPr>
        <w:spacing w:line="264" w:lineRule="auto"/>
        <w:jc w:val="both"/>
        <w:rPr>
          <w:rFonts w:ascii="Tahoma" w:hAnsi="Tahoma" w:cs="Tahoma"/>
          <w:sz w:val="18"/>
          <w:szCs w:val="18"/>
          <w:lang w:eastAsia="sl-SI"/>
        </w:rPr>
      </w:pPr>
    </w:p>
    <w:p w14:paraId="52902F83" w14:textId="1F041BD5"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t xml:space="preserve">Prav tako ni ovir za podpis in izvršitev naročila, saj ne gre za poslovanje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z županom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podžupanom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M</w:t>
      </w:r>
      <w:proofErr w:type="spellStart"/>
      <w:r w:rsidRPr="00D205D7">
        <w:rPr>
          <w:rFonts w:ascii="Tahoma" w:hAnsi="Tahoma" w:cs="Tahoma"/>
          <w:sz w:val="18"/>
          <w:szCs w:val="18"/>
          <w:lang w:val="en-US" w:eastAsia="sl-SI"/>
        </w:rPr>
        <w:t>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ali članom občinskega sveta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ali zgoraj naštetim njihovim družinskim članom kot fizično osebo.</w:t>
      </w:r>
    </w:p>
    <w:p w14:paraId="007BA91C" w14:textId="77777777" w:rsidR="00D205D7" w:rsidRPr="00D205D7" w:rsidRDefault="00D205D7" w:rsidP="00D205D7">
      <w:pPr>
        <w:spacing w:line="264" w:lineRule="auto"/>
        <w:jc w:val="both"/>
        <w:rPr>
          <w:rFonts w:ascii="Tahoma" w:hAnsi="Tahoma" w:cs="Tahoma"/>
          <w:sz w:val="18"/>
          <w:szCs w:val="18"/>
          <w:lang w:eastAsia="sl-SI"/>
        </w:rPr>
      </w:pPr>
    </w:p>
    <w:p w14:paraId="23133598" w14:textId="7BAC78F1"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t xml:space="preserve">Prav tako ni ovir za podpis in izvršitev naročila, saj direktorji občinskih uprav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oziroma njegov zakonec ali sorodnik v ravni vrsti ali sorodnik v stranski vrsti do tretjega kolena v lastništvu ponudnika ni udeležen z več kot 20% deležem.</w:t>
      </w:r>
    </w:p>
    <w:p w14:paraId="32FBD852" w14:textId="77777777" w:rsidR="00D205D7" w:rsidRPr="00D205D7" w:rsidRDefault="00D205D7" w:rsidP="00D205D7">
      <w:pPr>
        <w:spacing w:line="264" w:lineRule="auto"/>
        <w:jc w:val="both"/>
        <w:rPr>
          <w:rFonts w:ascii="Tahoma" w:hAnsi="Tahoma" w:cs="Tahoma"/>
          <w:sz w:val="18"/>
          <w:szCs w:val="18"/>
          <w:lang w:eastAsia="sl-SI"/>
        </w:rPr>
      </w:pPr>
    </w:p>
    <w:p w14:paraId="02A68770" w14:textId="5AB671E2" w:rsidR="00D205D7" w:rsidRPr="00D205D7" w:rsidRDefault="00D205D7" w:rsidP="00D205D7">
      <w:pPr>
        <w:spacing w:line="264" w:lineRule="auto"/>
        <w:jc w:val="both"/>
        <w:rPr>
          <w:rFonts w:ascii="Tahoma" w:hAnsi="Tahoma" w:cs="Tahoma"/>
          <w:sz w:val="18"/>
          <w:szCs w:val="18"/>
          <w:lang w:eastAsia="sl-SI"/>
        </w:rPr>
      </w:pPr>
      <w:r w:rsidRPr="00D205D7">
        <w:rPr>
          <w:rFonts w:ascii="Tahoma" w:hAnsi="Tahoma" w:cs="Tahoma"/>
          <w:sz w:val="18"/>
          <w:szCs w:val="18"/>
          <w:lang w:eastAsia="sl-SI"/>
        </w:rPr>
        <w:t xml:space="preserve">Prav tako ni ovir za podpis in izvršitev naročila, saj ne gre za poslovanje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s pravno osebo, v kateri je bivši župan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bivši podžupan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ali bivši član občinskega sveta </w:t>
      </w:r>
      <w:proofErr w:type="spellStart"/>
      <w:r w:rsidRPr="00D205D7">
        <w:rPr>
          <w:rFonts w:ascii="Tahoma" w:hAnsi="Tahoma" w:cs="Tahoma"/>
          <w:sz w:val="18"/>
          <w:szCs w:val="18"/>
          <w:lang w:val="en-US" w:eastAsia="sl-SI"/>
        </w:rPr>
        <w:t>Občin</w:t>
      </w:r>
      <w:proofErr w:type="spellEnd"/>
      <w:r w:rsidRPr="00D205D7">
        <w:rPr>
          <w:rFonts w:ascii="Tahoma" w:hAnsi="Tahoma" w:cs="Tahoma"/>
          <w:sz w:val="18"/>
          <w:szCs w:val="18"/>
          <w:lang w:val="en-US" w:eastAsia="sl-SI"/>
        </w:rPr>
        <w:t xml:space="preserve"> Dravograd, Muta, </w:t>
      </w:r>
      <w:proofErr w:type="spellStart"/>
      <w:r w:rsidRPr="00D205D7">
        <w:rPr>
          <w:rFonts w:ascii="Tahoma" w:hAnsi="Tahoma" w:cs="Tahoma"/>
          <w:sz w:val="18"/>
          <w:szCs w:val="18"/>
          <w:lang w:val="en-US" w:eastAsia="sl-SI"/>
        </w:rPr>
        <w:t>Mislinja</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Radlje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Dravi</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Mestne</w:t>
      </w:r>
      <w:proofErr w:type="spellEnd"/>
      <w:r w:rsidRPr="00D205D7">
        <w:rPr>
          <w:rFonts w:ascii="Tahoma" w:hAnsi="Tahoma" w:cs="Tahoma"/>
          <w:sz w:val="18"/>
          <w:szCs w:val="18"/>
          <w:lang w:val="en-US" w:eastAsia="sl-SI"/>
        </w:rPr>
        <w:t xml:space="preserve"> </w:t>
      </w:r>
      <w:proofErr w:type="spellStart"/>
      <w:r w:rsidRPr="00D205D7">
        <w:rPr>
          <w:rFonts w:ascii="Tahoma" w:hAnsi="Tahoma" w:cs="Tahoma"/>
          <w:sz w:val="18"/>
          <w:szCs w:val="18"/>
          <w:lang w:val="en-US" w:eastAsia="sl-SI"/>
        </w:rPr>
        <w:t>občine</w:t>
      </w:r>
      <w:proofErr w:type="spellEnd"/>
      <w:r w:rsidRPr="00D205D7">
        <w:rPr>
          <w:rFonts w:ascii="Tahoma" w:hAnsi="Tahoma" w:cs="Tahoma"/>
          <w:sz w:val="18"/>
          <w:szCs w:val="18"/>
          <w:lang w:val="en-US" w:eastAsia="sl-SI"/>
        </w:rPr>
        <w:t xml:space="preserve"> Slovenj </w:t>
      </w:r>
      <w:proofErr w:type="spellStart"/>
      <w:r w:rsidRPr="00D205D7">
        <w:rPr>
          <w:rFonts w:ascii="Tahoma" w:hAnsi="Tahoma" w:cs="Tahoma"/>
          <w:sz w:val="18"/>
          <w:szCs w:val="18"/>
          <w:lang w:val="en-US" w:eastAsia="sl-SI"/>
        </w:rPr>
        <w:t>Gradec</w:t>
      </w:r>
      <w:proofErr w:type="spellEnd"/>
      <w:r w:rsidRPr="00D205D7">
        <w:rPr>
          <w:rFonts w:ascii="Tahoma" w:hAnsi="Tahoma" w:cs="Tahoma"/>
          <w:sz w:val="18"/>
          <w:szCs w:val="18"/>
          <w:lang w:eastAsia="sl-SI"/>
        </w:rPr>
        <w:t xml:space="preserve">, neposredno ali preko drugih pravnih oseb v več kot 5% udeležen pri ustanoviteljskih pravicah, upravljanju oziroma kapitalu, pri čemer od prenehanja funkcije prej naštetih funkcionarjev še ni preteklo eno leto. </w:t>
      </w:r>
    </w:p>
    <w:p w14:paraId="429D10C4" w14:textId="0C5BB4DD" w:rsidR="00A87D0B" w:rsidRPr="004451F9" w:rsidRDefault="00A87D0B" w:rsidP="00A87D0B">
      <w:pPr>
        <w:spacing w:line="264" w:lineRule="auto"/>
        <w:jc w:val="both"/>
        <w:rPr>
          <w:rFonts w:ascii="Tahoma" w:hAnsi="Tahoma" w:cs="Tahoma"/>
          <w:sz w:val="18"/>
          <w:szCs w:val="18"/>
          <w:lang w:eastAsia="sl-SI"/>
        </w:rPr>
      </w:pPr>
    </w:p>
    <w:p w14:paraId="1E99097E" w14:textId="77777777" w:rsidR="00A87D0B" w:rsidRPr="004451F9" w:rsidRDefault="00A87D0B" w:rsidP="00A87D0B">
      <w:pPr>
        <w:spacing w:line="264" w:lineRule="auto"/>
        <w:jc w:val="both"/>
        <w:rPr>
          <w:rFonts w:ascii="Tahoma" w:hAnsi="Tahoma" w:cs="Tahoma"/>
          <w:bCs/>
          <w:sz w:val="18"/>
          <w:szCs w:val="18"/>
          <w:lang w:eastAsia="sl-SI"/>
        </w:rPr>
      </w:pPr>
    </w:p>
    <w:p w14:paraId="700DFBE4" w14:textId="77777777" w:rsidR="00A87D0B" w:rsidRPr="004451F9" w:rsidRDefault="00A87D0B" w:rsidP="00A87D0B">
      <w:pPr>
        <w:tabs>
          <w:tab w:val="center" w:pos="4536"/>
          <w:tab w:val="right" w:pos="9072"/>
        </w:tabs>
        <w:spacing w:line="264" w:lineRule="auto"/>
        <w:rPr>
          <w:rFonts w:ascii="Tahoma" w:hAnsi="Tahoma" w:cs="Tahoma"/>
          <w:sz w:val="18"/>
          <w:szCs w:val="18"/>
          <w:lang w:val="sk-SK" w:eastAsia="sl-SI"/>
        </w:rPr>
      </w:pPr>
      <w:r w:rsidRPr="004451F9">
        <w:rPr>
          <w:rFonts w:ascii="Tahoma" w:hAnsi="Tahoma" w:cs="Tahoma"/>
          <w:sz w:val="18"/>
          <w:szCs w:val="18"/>
          <w:lang w:val="sk-SK" w:eastAsia="sl-SI"/>
        </w:rPr>
        <w:t>S to izjavo v celoti prevzemamo vso odgovornost in morebitne posledice, ki iz nje izhajajo.</w:t>
      </w:r>
    </w:p>
    <w:p w14:paraId="638540DA" w14:textId="77777777" w:rsidR="00A87D0B" w:rsidRDefault="00A87D0B" w:rsidP="00A87D0B">
      <w:pPr>
        <w:spacing w:line="264" w:lineRule="auto"/>
        <w:jc w:val="both"/>
        <w:rPr>
          <w:rFonts w:ascii="Tahoma" w:hAnsi="Tahoma" w:cs="Tahoma"/>
          <w:b/>
          <w:sz w:val="18"/>
          <w:szCs w:val="18"/>
          <w:lang w:eastAsia="sl-SI"/>
        </w:rPr>
      </w:pPr>
    </w:p>
    <w:p w14:paraId="0A15E21C" w14:textId="77777777" w:rsidR="00A87D0B" w:rsidRDefault="00A87D0B" w:rsidP="00A87D0B">
      <w:pPr>
        <w:spacing w:line="264" w:lineRule="auto"/>
        <w:jc w:val="both"/>
        <w:rPr>
          <w:rFonts w:ascii="Tahoma" w:hAnsi="Tahoma" w:cs="Tahoma"/>
          <w:b/>
          <w:sz w:val="18"/>
          <w:szCs w:val="18"/>
          <w:lang w:eastAsia="sl-SI"/>
        </w:rPr>
      </w:pPr>
    </w:p>
    <w:p w14:paraId="049009C4" w14:textId="77777777" w:rsidR="00A87D0B" w:rsidRDefault="00A87D0B" w:rsidP="00A87D0B">
      <w:pPr>
        <w:spacing w:line="264" w:lineRule="auto"/>
        <w:jc w:val="both"/>
        <w:rPr>
          <w:rFonts w:ascii="Tahoma" w:hAnsi="Tahoma" w:cs="Tahoma"/>
          <w:b/>
          <w:sz w:val="18"/>
          <w:szCs w:val="18"/>
          <w:lang w:eastAsia="sl-SI"/>
        </w:rPr>
      </w:pPr>
    </w:p>
    <w:p w14:paraId="24D36385" w14:textId="77777777" w:rsidR="00A87D0B" w:rsidRDefault="00A87D0B" w:rsidP="00A87D0B">
      <w:pPr>
        <w:spacing w:line="264" w:lineRule="auto"/>
        <w:jc w:val="both"/>
        <w:rPr>
          <w:rFonts w:ascii="Tahoma" w:hAnsi="Tahoma" w:cs="Tahoma"/>
          <w:sz w:val="18"/>
          <w:szCs w:val="18"/>
          <w:lang w:eastAsia="sl-SI"/>
        </w:rPr>
      </w:pPr>
      <w:r>
        <w:rPr>
          <w:rFonts w:ascii="Tahoma" w:hAnsi="Tahoma" w:cs="Tahoma"/>
          <w:sz w:val="18"/>
          <w:szCs w:val="18"/>
          <w:lang w:eastAsia="sl-SI"/>
        </w:rPr>
        <w:t>kraj:</w:t>
      </w:r>
      <w:r>
        <w:rPr>
          <w:rFonts w:ascii="Tahoma" w:hAnsi="Tahoma" w:cs="Tahoma"/>
          <w:sz w:val="18"/>
          <w:szCs w:val="18"/>
          <w:lang w:eastAsia="sl-SI"/>
        </w:rPr>
        <w:tab/>
      </w:r>
      <w:r>
        <w:rPr>
          <w:rFonts w:ascii="Tahoma" w:hAnsi="Tahoma" w:cs="Tahoma"/>
          <w:sz w:val="18"/>
          <w:szCs w:val="18"/>
          <w:lang w:eastAsia="sl-SI"/>
        </w:rPr>
        <w:softHyphen/>
        <w:t>____________________</w:t>
      </w:r>
    </w:p>
    <w:p w14:paraId="5C9DAB73" w14:textId="77777777" w:rsidR="00A87D0B" w:rsidRDefault="00A87D0B" w:rsidP="00A87D0B">
      <w:pPr>
        <w:spacing w:line="264" w:lineRule="auto"/>
        <w:jc w:val="both"/>
        <w:rPr>
          <w:rFonts w:ascii="Tahoma" w:hAnsi="Tahoma" w:cs="Tahoma"/>
          <w:b/>
          <w:sz w:val="18"/>
          <w:szCs w:val="18"/>
          <w:lang w:eastAsia="sl-SI"/>
        </w:rPr>
      </w:pPr>
    </w:p>
    <w:p w14:paraId="27C73538" w14:textId="77777777" w:rsidR="00A87D0B" w:rsidRDefault="00A87D0B" w:rsidP="00A87D0B">
      <w:pPr>
        <w:spacing w:line="264" w:lineRule="auto"/>
        <w:jc w:val="both"/>
        <w:rPr>
          <w:rFonts w:ascii="Tahoma" w:hAnsi="Tahoma" w:cs="Tahoma"/>
          <w:sz w:val="18"/>
          <w:szCs w:val="18"/>
          <w:lang w:eastAsia="sl-SI"/>
        </w:rPr>
      </w:pPr>
      <w:r>
        <w:rPr>
          <w:rFonts w:ascii="Tahoma" w:hAnsi="Tahoma" w:cs="Tahoma"/>
          <w:sz w:val="18"/>
          <w:szCs w:val="18"/>
          <w:lang w:eastAsia="sl-SI"/>
        </w:rPr>
        <w:t>datum:</w:t>
      </w:r>
      <w:r>
        <w:rPr>
          <w:rFonts w:ascii="Tahoma" w:hAnsi="Tahoma" w:cs="Tahoma"/>
          <w:sz w:val="18"/>
          <w:szCs w:val="18"/>
          <w:lang w:eastAsia="sl-SI"/>
        </w:rPr>
        <w:tab/>
        <w:t>____________________</w:t>
      </w:r>
      <w:r>
        <w:rPr>
          <w:rFonts w:ascii="Tahoma" w:hAnsi="Tahoma" w:cs="Tahoma"/>
          <w:sz w:val="18"/>
          <w:szCs w:val="18"/>
          <w:lang w:eastAsia="sl-SI"/>
        </w:rPr>
        <w:tab/>
      </w:r>
      <w:r>
        <w:rPr>
          <w:rFonts w:ascii="Tahoma" w:hAnsi="Tahoma" w:cs="Tahoma"/>
          <w:sz w:val="18"/>
          <w:szCs w:val="18"/>
          <w:lang w:eastAsia="sl-SI"/>
        </w:rPr>
        <w:tab/>
        <w:t xml:space="preserve">       žig</w:t>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t>podpis pooblaščene osebe</w:t>
      </w:r>
    </w:p>
    <w:p w14:paraId="2051620A" w14:textId="77777777" w:rsidR="00A87D0B" w:rsidRDefault="00A87D0B" w:rsidP="00A87D0B">
      <w:pPr>
        <w:spacing w:line="264" w:lineRule="auto"/>
        <w:jc w:val="both"/>
        <w:rPr>
          <w:rFonts w:ascii="Tahoma" w:hAnsi="Tahoma" w:cs="Tahoma"/>
          <w:i/>
          <w:sz w:val="18"/>
          <w:szCs w:val="18"/>
          <w:lang w:eastAsia="sl-SI"/>
        </w:rPr>
      </w:pP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i/>
          <w:sz w:val="18"/>
          <w:szCs w:val="18"/>
          <w:lang w:eastAsia="sl-SI"/>
        </w:rPr>
        <w:t>(ponudnika/podizvajalca/</w:t>
      </w:r>
      <w:proofErr w:type="spellStart"/>
      <w:r>
        <w:rPr>
          <w:rFonts w:ascii="Tahoma" w:hAnsi="Tahoma" w:cs="Tahoma"/>
          <w:i/>
          <w:sz w:val="18"/>
          <w:szCs w:val="18"/>
          <w:lang w:eastAsia="sl-SI"/>
        </w:rPr>
        <w:t>soponudnika</w:t>
      </w:r>
      <w:proofErr w:type="spellEnd"/>
      <w:r>
        <w:rPr>
          <w:rFonts w:ascii="Tahoma" w:hAnsi="Tahoma" w:cs="Tahoma"/>
          <w:i/>
          <w:sz w:val="18"/>
          <w:szCs w:val="18"/>
          <w:lang w:eastAsia="sl-SI"/>
        </w:rPr>
        <w:t>)</w:t>
      </w:r>
    </w:p>
    <w:p w14:paraId="6D2AD20D" w14:textId="77777777" w:rsidR="00A87D0B" w:rsidRDefault="00A87D0B" w:rsidP="00A87D0B">
      <w:pPr>
        <w:spacing w:line="264" w:lineRule="auto"/>
        <w:jc w:val="both"/>
        <w:rPr>
          <w:rFonts w:ascii="Tahoma" w:hAnsi="Tahoma" w:cs="Tahoma"/>
          <w:sz w:val="18"/>
          <w:szCs w:val="18"/>
          <w:lang w:eastAsia="sl-SI"/>
        </w:rPr>
      </w:pP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r>
        <w:rPr>
          <w:rFonts w:ascii="Tahoma" w:hAnsi="Tahoma" w:cs="Tahoma"/>
          <w:sz w:val="18"/>
          <w:szCs w:val="18"/>
          <w:lang w:eastAsia="sl-SI"/>
        </w:rPr>
        <w:tab/>
      </w:r>
    </w:p>
    <w:p w14:paraId="50C4CFAB" w14:textId="1F10F88E" w:rsidR="00F221DD" w:rsidRPr="00D205D7" w:rsidRDefault="00A87D0B" w:rsidP="00D205D7">
      <w:pPr>
        <w:spacing w:line="264" w:lineRule="auto"/>
        <w:ind w:firstLine="708"/>
        <w:jc w:val="both"/>
        <w:rPr>
          <w:rFonts w:ascii="Tahoma" w:hAnsi="Tahoma" w:cs="Tahoma"/>
          <w:sz w:val="18"/>
          <w:szCs w:val="18"/>
          <w:lang w:eastAsia="sl-SI"/>
        </w:rPr>
      </w:pPr>
      <w:r>
        <w:rPr>
          <w:rFonts w:ascii="Tahoma" w:hAnsi="Tahoma" w:cs="Tahoma"/>
          <w:sz w:val="18"/>
          <w:szCs w:val="18"/>
          <w:lang w:eastAsia="sl-SI"/>
        </w:rPr>
        <w:t>_______________________________</w:t>
      </w:r>
    </w:p>
    <w:p w14:paraId="5A615E7D" w14:textId="295FA219" w:rsidR="00F404F8" w:rsidRPr="00963080" w:rsidRDefault="00F404F8" w:rsidP="00F221DD">
      <w:pPr>
        <w:spacing w:line="248" w:lineRule="auto"/>
        <w:rPr>
          <w:rFonts w:ascii="Tahoma" w:hAnsi="Tahoma" w:cs="Tahoma"/>
          <w:b/>
          <w:sz w:val="18"/>
          <w:szCs w:val="18"/>
        </w:rPr>
      </w:pPr>
      <w:r>
        <w:rPr>
          <w:rFonts w:ascii="Tahoma" w:hAnsi="Tahoma" w:cs="Tahoma"/>
          <w:b/>
          <w:sz w:val="18"/>
          <w:szCs w:val="18"/>
        </w:rPr>
        <w:t>Ponudnik v sistemu e-JN te dokumente naloži v razdelek »Drugi dokumenti oziroma druge priloge«  v .</w:t>
      </w:r>
      <w:proofErr w:type="spellStart"/>
      <w:r>
        <w:rPr>
          <w:rFonts w:ascii="Tahoma" w:hAnsi="Tahoma" w:cs="Tahoma"/>
          <w:b/>
          <w:sz w:val="18"/>
          <w:szCs w:val="18"/>
        </w:rPr>
        <w:t>pdf</w:t>
      </w:r>
      <w:proofErr w:type="spellEnd"/>
      <w:r>
        <w:rPr>
          <w:rFonts w:ascii="Tahoma" w:hAnsi="Tahoma" w:cs="Tahoma"/>
          <w:b/>
          <w:sz w:val="18"/>
          <w:szCs w:val="18"/>
        </w:rPr>
        <w:t xml:space="preserve"> datoteki. </w:t>
      </w:r>
    </w:p>
    <w:p w14:paraId="6C7E079C" w14:textId="77777777" w:rsidR="00785BD5" w:rsidRDefault="00C52826" w:rsidP="00F73FFE">
      <w:pPr>
        <w:pStyle w:val="Glava"/>
        <w:tabs>
          <w:tab w:val="clear" w:pos="4320"/>
          <w:tab w:val="clear" w:pos="8640"/>
          <w:tab w:val="left" w:pos="708"/>
          <w:tab w:val="center" w:pos="4536"/>
          <w:tab w:val="right" w:pos="9072"/>
        </w:tabs>
        <w:jc w:val="right"/>
        <w:rPr>
          <w:rFonts w:ascii="Tahoma" w:hAnsi="Tahoma" w:cs="Tahoma"/>
          <w:i/>
          <w:sz w:val="18"/>
          <w:szCs w:val="18"/>
        </w:rPr>
      </w:pPr>
      <w:r>
        <w:rPr>
          <w:rFonts w:ascii="Tahoma" w:hAnsi="Tahoma" w:cs="Tahoma"/>
          <w:i/>
          <w:sz w:val="18"/>
          <w:szCs w:val="18"/>
        </w:rPr>
        <w:br w:type="page"/>
      </w:r>
    </w:p>
    <w:p w14:paraId="7C2A769A" w14:textId="77777777" w:rsidR="00785BD5" w:rsidRPr="00785BD5" w:rsidRDefault="00785BD5" w:rsidP="00785BD5">
      <w:pPr>
        <w:spacing w:after="160" w:line="256" w:lineRule="auto"/>
        <w:rPr>
          <w:rFonts w:ascii="Tahoma" w:hAnsi="Tahoma" w:cs="Tahoma"/>
          <w:b/>
          <w:sz w:val="18"/>
          <w:szCs w:val="18"/>
        </w:rPr>
      </w:pPr>
    </w:p>
    <w:p w14:paraId="0414ED35" w14:textId="77777777" w:rsidR="00785BD5" w:rsidRPr="00785BD5" w:rsidRDefault="00785BD5" w:rsidP="00785BD5">
      <w:pPr>
        <w:spacing w:line="264" w:lineRule="auto"/>
        <w:jc w:val="right"/>
        <w:rPr>
          <w:rFonts w:ascii="Tahoma" w:hAnsi="Tahoma" w:cs="Tahoma"/>
          <w:b/>
          <w:sz w:val="18"/>
          <w:szCs w:val="18"/>
          <w:lang w:val="en-US" w:eastAsia="sl-SI"/>
        </w:rPr>
      </w:pPr>
      <w:r w:rsidRPr="00785BD5">
        <w:rPr>
          <w:rFonts w:ascii="Tahoma" w:hAnsi="Tahoma" w:cs="Tahoma"/>
          <w:b/>
          <w:sz w:val="18"/>
          <w:szCs w:val="18"/>
          <w:lang w:eastAsia="sl-SI"/>
        </w:rPr>
        <w:t>PRILOGA 1</w:t>
      </w:r>
      <w:r w:rsidRPr="00785BD5">
        <w:rPr>
          <w:rFonts w:ascii="Tahoma" w:hAnsi="Tahoma" w:cs="Tahoma"/>
          <w:b/>
          <w:sz w:val="18"/>
          <w:szCs w:val="18"/>
          <w:lang w:val="en-US" w:eastAsia="sl-SI"/>
        </w:rPr>
        <w:t>1</w:t>
      </w:r>
    </w:p>
    <w:p w14:paraId="31DCB617" w14:textId="77777777" w:rsidR="00785BD5" w:rsidRPr="00785BD5" w:rsidRDefault="00785BD5" w:rsidP="00785BD5">
      <w:pPr>
        <w:spacing w:after="203" w:line="256" w:lineRule="auto"/>
        <w:ind w:left="320"/>
        <w:rPr>
          <w:rFonts w:ascii="Calibri" w:eastAsia="Calibri" w:hAnsi="Calibri" w:cs="Calibri"/>
          <w:color w:val="000000"/>
          <w:sz w:val="20"/>
          <w:szCs w:val="22"/>
          <w:lang w:eastAsia="sl-SI"/>
        </w:rPr>
      </w:pPr>
    </w:p>
    <w:p w14:paraId="7B424DCB" w14:textId="77777777" w:rsidR="00785BD5" w:rsidRPr="00785BD5" w:rsidRDefault="00785BD5" w:rsidP="00785BD5">
      <w:pPr>
        <w:pBdr>
          <w:top w:val="single" w:sz="4" w:space="1" w:color="auto"/>
          <w:left w:val="single" w:sz="4" w:space="1" w:color="auto"/>
          <w:bottom w:val="single" w:sz="4" w:space="1" w:color="auto"/>
          <w:right w:val="single" w:sz="4" w:space="4" w:color="auto"/>
        </w:pBdr>
        <w:shd w:val="clear" w:color="auto" w:fill="B8CCE4"/>
        <w:spacing w:line="264" w:lineRule="auto"/>
        <w:jc w:val="center"/>
        <w:rPr>
          <w:rFonts w:ascii="Tahoma" w:hAnsi="Tahoma" w:cs="Tahoma"/>
          <w:lang w:eastAsia="sl-SI"/>
        </w:rPr>
      </w:pPr>
      <w:r w:rsidRPr="00785BD5">
        <w:rPr>
          <w:rFonts w:ascii="Tahoma" w:hAnsi="Tahoma" w:cs="Tahoma"/>
          <w:lang w:eastAsia="sl-SI"/>
        </w:rPr>
        <w:t>IZJAVA PONUDNIKA O UPOŠTEVANJU TEMELJNIH OKOLJSKIH ZAHTEV</w:t>
      </w:r>
    </w:p>
    <w:p w14:paraId="39AF62DA" w14:textId="77777777" w:rsidR="00785BD5" w:rsidRPr="00785BD5" w:rsidRDefault="00785BD5" w:rsidP="00785BD5">
      <w:pPr>
        <w:spacing w:after="292" w:line="256" w:lineRule="auto"/>
        <w:rPr>
          <w:rFonts w:ascii="Calibri" w:eastAsia="Calibri" w:hAnsi="Calibri" w:cs="Calibri"/>
          <w:color w:val="000000"/>
          <w:sz w:val="20"/>
          <w:szCs w:val="22"/>
          <w:lang w:eastAsia="sl-SI"/>
        </w:rPr>
      </w:pPr>
    </w:p>
    <w:p w14:paraId="187013A6" w14:textId="77777777" w:rsidR="00785BD5" w:rsidRPr="00785BD5" w:rsidRDefault="00785BD5" w:rsidP="00785BD5">
      <w:pPr>
        <w:tabs>
          <w:tab w:val="center" w:pos="610"/>
          <w:tab w:val="center" w:pos="6040"/>
        </w:tabs>
        <w:spacing w:after="3" w:line="264" w:lineRule="auto"/>
        <w:rPr>
          <w:rFonts w:ascii="Calibri" w:eastAsia="Calibri" w:hAnsi="Calibri" w:cs="Calibri"/>
          <w:color w:val="000000"/>
          <w:sz w:val="20"/>
          <w:szCs w:val="22"/>
          <w:lang w:eastAsia="sl-SI"/>
        </w:rPr>
      </w:pPr>
      <w:r w:rsidRPr="00785BD5">
        <w:rPr>
          <w:rFonts w:ascii="Calibri" w:eastAsia="Calibri" w:hAnsi="Calibri" w:cs="Calibri"/>
          <w:color w:val="000000"/>
          <w:szCs w:val="22"/>
          <w:lang w:eastAsia="sl-SI"/>
        </w:rPr>
        <w:tab/>
      </w:r>
      <w:r w:rsidRPr="00785BD5">
        <w:rPr>
          <w:rFonts w:ascii="Calibri" w:eastAsia="Calibri" w:hAnsi="Calibri" w:cs="Calibri"/>
          <w:b/>
          <w:color w:val="000000"/>
          <w:sz w:val="20"/>
          <w:szCs w:val="22"/>
          <w:lang w:eastAsia="sl-SI"/>
        </w:rPr>
        <w:t xml:space="preserve"> </w:t>
      </w:r>
      <w:r w:rsidRPr="00785BD5">
        <w:rPr>
          <w:rFonts w:ascii="Calibri" w:eastAsia="Calibri" w:hAnsi="Calibri" w:cs="Calibri"/>
          <w:b/>
          <w:color w:val="000000"/>
          <w:sz w:val="20"/>
          <w:szCs w:val="22"/>
          <w:lang w:eastAsia="sl-SI"/>
        </w:rPr>
        <w:tab/>
        <w:t xml:space="preserve">(naziv ponudnika) </w:t>
      </w:r>
    </w:p>
    <w:p w14:paraId="1EAE819A" w14:textId="77777777" w:rsidR="00785BD5" w:rsidRPr="00785BD5" w:rsidRDefault="00785BD5" w:rsidP="00785BD5">
      <w:pPr>
        <w:spacing w:after="340" w:line="256" w:lineRule="auto"/>
        <w:ind w:left="502"/>
        <w:rPr>
          <w:rFonts w:ascii="Calibri" w:eastAsia="Calibri" w:hAnsi="Calibri" w:cs="Calibri"/>
          <w:color w:val="000000"/>
          <w:sz w:val="20"/>
          <w:szCs w:val="22"/>
          <w:lang w:eastAsia="sl-SI"/>
        </w:rPr>
      </w:pPr>
      <w:r w:rsidRPr="00785BD5">
        <w:rPr>
          <w:noProof/>
        </w:rPr>
        <mc:AlternateContent>
          <mc:Choice Requires="wpg">
            <w:drawing>
              <wp:inline distT="0" distB="0" distL="0" distR="0" wp14:anchorId="3BBC4563" wp14:editId="40BEC320">
                <wp:extent cx="2880360" cy="6350"/>
                <wp:effectExtent l="0" t="0" r="0" b="3175"/>
                <wp:docPr id="2008635734" name="Group 192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0360" cy="6350"/>
                          <a:chOff x="0" y="0"/>
                          <a:chExt cx="28806" cy="60"/>
                        </a:xfrm>
                      </wpg:grpSpPr>
                      <wps:wsp>
                        <wps:cNvPr id="555374336" name="Shape 199253"/>
                        <wps:cNvSpPr>
                          <a:spLocks/>
                        </wps:cNvSpPr>
                        <wps:spPr bwMode="auto">
                          <a:xfrm>
                            <a:off x="0" y="0"/>
                            <a:ext cx="28806" cy="91"/>
                          </a:xfrm>
                          <a:custGeom>
                            <a:avLst/>
                            <a:gdLst>
                              <a:gd name="T0" fmla="*/ 0 w 2880614"/>
                              <a:gd name="T1" fmla="*/ 0 h 9144"/>
                              <a:gd name="T2" fmla="*/ 2880614 w 2880614"/>
                              <a:gd name="T3" fmla="*/ 0 h 9144"/>
                              <a:gd name="T4" fmla="*/ 2880614 w 2880614"/>
                              <a:gd name="T5" fmla="*/ 9144 h 9144"/>
                              <a:gd name="T6" fmla="*/ 0 w 2880614"/>
                              <a:gd name="T7" fmla="*/ 9144 h 9144"/>
                              <a:gd name="T8" fmla="*/ 0 w 2880614"/>
                              <a:gd name="T9" fmla="*/ 0 h 9144"/>
                              <a:gd name="T10" fmla="*/ 0 w 2880614"/>
                              <a:gd name="T11" fmla="*/ 0 h 9144"/>
                              <a:gd name="T12" fmla="*/ 2880614 w 2880614"/>
                              <a:gd name="T13" fmla="*/ 9144 h 9144"/>
                            </a:gdLst>
                            <a:ahLst/>
                            <a:cxnLst>
                              <a:cxn ang="0">
                                <a:pos x="T0" y="T1"/>
                              </a:cxn>
                              <a:cxn ang="0">
                                <a:pos x="T2" y="T3"/>
                              </a:cxn>
                              <a:cxn ang="0">
                                <a:pos x="T4" y="T5"/>
                              </a:cxn>
                              <a:cxn ang="0">
                                <a:pos x="T6" y="T7"/>
                              </a:cxn>
                              <a:cxn ang="0">
                                <a:pos x="T8" y="T9"/>
                              </a:cxn>
                            </a:cxnLst>
                            <a:rect l="T10" t="T11" r="T12" b="T13"/>
                            <a:pathLst>
                              <a:path w="2880614" h="9144">
                                <a:moveTo>
                                  <a:pt x="0" y="0"/>
                                </a:moveTo>
                                <a:lnTo>
                                  <a:pt x="2880614" y="0"/>
                                </a:lnTo>
                                <a:lnTo>
                                  <a:pt x="2880614"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B753B5D" id="Group 192171" o:spid="_x0000_s1026" style="width:226.8pt;height:.5pt;mso-position-horizontal-relative:char;mso-position-vertical-relative:line" coordsize="288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">
                <v:shape id="Shape 199253" o:spid="_x0000_s1027" style="position:absolute;width:28806;height:91;visibility:visible;mso-wrap-style:square;v-text-anchor:top" coordsize="2880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" path="m,l2880614,r,9144l,9144,,e" fillcolor="black" stroked="f" strokeweight="0">
                  <v:stroke miterlimit="83231f" joinstyle="miter"/>
                  <v:path arrowok="t" o:connecttype="custom" o:connectlocs="0,0;28806,0;28806,91;0,91;0,0" o:connectangles="0,0,0,0,0" textboxrect="0,0,2880614,9144"/>
                </v:shape>
                <w10:anchorlock/>
              </v:group>
            </w:pict>
          </mc:Fallback>
        </mc:AlternateContent>
      </w:r>
    </w:p>
    <w:p w14:paraId="27AEB090" w14:textId="77777777" w:rsidR="00785BD5" w:rsidRPr="00785BD5" w:rsidRDefault="00785BD5" w:rsidP="00785BD5">
      <w:pPr>
        <w:tabs>
          <w:tab w:val="center" w:pos="610"/>
          <w:tab w:val="center" w:pos="5538"/>
        </w:tabs>
        <w:spacing w:after="3" w:line="264" w:lineRule="auto"/>
        <w:rPr>
          <w:rFonts w:ascii="Calibri" w:eastAsia="Calibri" w:hAnsi="Calibri" w:cs="Calibri"/>
          <w:color w:val="000000"/>
          <w:sz w:val="20"/>
          <w:szCs w:val="22"/>
          <w:lang w:eastAsia="sl-SI"/>
        </w:rPr>
      </w:pPr>
      <w:r w:rsidRPr="00785BD5">
        <w:rPr>
          <w:rFonts w:ascii="Calibri" w:eastAsia="Calibri" w:hAnsi="Calibri" w:cs="Calibri"/>
          <w:color w:val="000000"/>
          <w:szCs w:val="22"/>
          <w:lang w:eastAsia="sl-SI"/>
        </w:rPr>
        <w:tab/>
      </w:r>
      <w:r w:rsidRPr="00785BD5">
        <w:rPr>
          <w:rFonts w:ascii="Calibri" w:eastAsia="Calibri" w:hAnsi="Calibri" w:cs="Calibri"/>
          <w:b/>
          <w:color w:val="000000"/>
          <w:sz w:val="20"/>
          <w:szCs w:val="22"/>
          <w:lang w:eastAsia="sl-SI"/>
        </w:rPr>
        <w:t xml:space="preserve"> </w:t>
      </w:r>
      <w:r w:rsidRPr="00785BD5">
        <w:rPr>
          <w:rFonts w:ascii="Calibri" w:eastAsia="Calibri" w:hAnsi="Calibri" w:cs="Calibri"/>
          <w:b/>
          <w:color w:val="000000"/>
          <w:sz w:val="20"/>
          <w:szCs w:val="22"/>
          <w:lang w:eastAsia="sl-SI"/>
        </w:rPr>
        <w:tab/>
        <w:t xml:space="preserve">(naslov) </w:t>
      </w:r>
    </w:p>
    <w:p w14:paraId="73B83FF4" w14:textId="77777777" w:rsidR="00785BD5" w:rsidRPr="00785BD5" w:rsidRDefault="00785BD5" w:rsidP="00785BD5">
      <w:pPr>
        <w:spacing w:after="61" w:line="256" w:lineRule="auto"/>
        <w:ind w:left="488"/>
        <w:rPr>
          <w:rFonts w:ascii="Calibri" w:eastAsia="Calibri" w:hAnsi="Calibri" w:cs="Calibri"/>
          <w:color w:val="000000"/>
          <w:sz w:val="20"/>
          <w:szCs w:val="22"/>
          <w:lang w:eastAsia="sl-SI"/>
        </w:rPr>
      </w:pPr>
      <w:r w:rsidRPr="00785BD5">
        <w:rPr>
          <w:noProof/>
        </w:rPr>
        <mc:AlternateContent>
          <mc:Choice Requires="wpg">
            <w:drawing>
              <wp:inline distT="0" distB="0" distL="0" distR="0" wp14:anchorId="71508C7F" wp14:editId="3A2AD73A">
                <wp:extent cx="2889885" cy="6350"/>
                <wp:effectExtent l="0" t="0" r="0" b="3175"/>
                <wp:docPr id="945085760" name="Group 1921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9885" cy="6350"/>
                          <a:chOff x="0" y="0"/>
                          <a:chExt cx="28897" cy="60"/>
                        </a:xfrm>
                      </wpg:grpSpPr>
                      <wps:wsp>
                        <wps:cNvPr id="1521395236" name="Shape 199255"/>
                        <wps:cNvSpPr>
                          <a:spLocks/>
                        </wps:cNvSpPr>
                        <wps:spPr bwMode="auto">
                          <a:xfrm>
                            <a:off x="0" y="0"/>
                            <a:ext cx="28897" cy="91"/>
                          </a:xfrm>
                          <a:custGeom>
                            <a:avLst/>
                            <a:gdLst>
                              <a:gd name="T0" fmla="*/ 0 w 2889758"/>
                              <a:gd name="T1" fmla="*/ 0 h 9144"/>
                              <a:gd name="T2" fmla="*/ 2889758 w 2889758"/>
                              <a:gd name="T3" fmla="*/ 0 h 9144"/>
                              <a:gd name="T4" fmla="*/ 2889758 w 2889758"/>
                              <a:gd name="T5" fmla="*/ 9144 h 9144"/>
                              <a:gd name="T6" fmla="*/ 0 w 2889758"/>
                              <a:gd name="T7" fmla="*/ 9144 h 9144"/>
                              <a:gd name="T8" fmla="*/ 0 w 2889758"/>
                              <a:gd name="T9" fmla="*/ 0 h 9144"/>
                              <a:gd name="T10" fmla="*/ 0 w 2889758"/>
                              <a:gd name="T11" fmla="*/ 0 h 9144"/>
                              <a:gd name="T12" fmla="*/ 2889758 w 2889758"/>
                              <a:gd name="T13" fmla="*/ 9144 h 9144"/>
                            </a:gdLst>
                            <a:ahLst/>
                            <a:cxnLst>
                              <a:cxn ang="0">
                                <a:pos x="T0" y="T1"/>
                              </a:cxn>
                              <a:cxn ang="0">
                                <a:pos x="T2" y="T3"/>
                              </a:cxn>
                              <a:cxn ang="0">
                                <a:pos x="T4" y="T5"/>
                              </a:cxn>
                              <a:cxn ang="0">
                                <a:pos x="T6" y="T7"/>
                              </a:cxn>
                              <a:cxn ang="0">
                                <a:pos x="T8" y="T9"/>
                              </a:cxn>
                            </a:cxnLst>
                            <a:rect l="T10" t="T11" r="T12" b="T13"/>
                            <a:pathLst>
                              <a:path w="2889758" h="9144">
                                <a:moveTo>
                                  <a:pt x="0" y="0"/>
                                </a:moveTo>
                                <a:lnTo>
                                  <a:pt x="2889758" y="0"/>
                                </a:lnTo>
                                <a:lnTo>
                                  <a:pt x="2889758"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148526E" id="Group 192172" o:spid="_x0000_s1026" style="width:227.55pt;height:.5pt;mso-position-horizontal-relative:char;mso-position-vertical-relative:line" coordsize="2889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">
                <v:shape id="Shape 199255" o:spid="_x0000_s1027" style="position:absolute;width:28897;height:91;visibility:visible;mso-wrap-style:square;v-text-anchor:top" coordsize="288975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" path="m,l2889758,r,9144l,9144,,e" fillcolor="black" stroked="f" strokeweight="0">
                  <v:stroke miterlimit="83231f" joinstyle="miter"/>
                  <v:path arrowok="t" o:connecttype="custom" o:connectlocs="0,0;28897,0;28897,91;0,91;0,0" o:connectangles="0,0,0,0,0" textboxrect="0,0,2889758,9144"/>
                </v:shape>
                <w10:anchorlock/>
              </v:group>
            </w:pict>
          </mc:Fallback>
        </mc:AlternateContent>
      </w:r>
    </w:p>
    <w:p w14:paraId="7E7A63F4" w14:textId="77777777" w:rsidR="00785BD5" w:rsidRPr="00785BD5" w:rsidRDefault="00785BD5" w:rsidP="00785BD5">
      <w:pPr>
        <w:spacing w:after="9" w:line="256" w:lineRule="auto"/>
        <w:ind w:left="320"/>
        <w:rPr>
          <w:rFonts w:ascii="Calibri" w:eastAsia="Calibri" w:hAnsi="Calibri" w:cs="Calibri"/>
          <w:color w:val="000000"/>
          <w:sz w:val="20"/>
          <w:szCs w:val="22"/>
          <w:lang w:eastAsia="sl-SI"/>
        </w:rPr>
      </w:pPr>
      <w:r w:rsidRPr="00785BD5">
        <w:rPr>
          <w:rFonts w:ascii="Calibri" w:eastAsia="Calibri" w:hAnsi="Calibri" w:cs="Calibri"/>
          <w:color w:val="000000"/>
          <w:sz w:val="20"/>
          <w:szCs w:val="22"/>
          <w:lang w:eastAsia="sl-SI"/>
        </w:rPr>
        <w:t xml:space="preserve"> </w:t>
      </w:r>
    </w:p>
    <w:p w14:paraId="385992A2" w14:textId="77777777" w:rsidR="00785BD5" w:rsidRPr="00785BD5" w:rsidRDefault="00785BD5" w:rsidP="00785BD5">
      <w:pPr>
        <w:spacing w:after="11" w:line="256" w:lineRule="auto"/>
        <w:ind w:left="320"/>
        <w:rPr>
          <w:rFonts w:ascii="Calibri" w:eastAsia="Calibri" w:hAnsi="Calibri" w:cs="Calibri"/>
          <w:color w:val="000000"/>
          <w:sz w:val="20"/>
          <w:szCs w:val="22"/>
          <w:lang w:eastAsia="sl-SI"/>
        </w:rPr>
      </w:pPr>
      <w:r w:rsidRPr="00785BD5">
        <w:rPr>
          <w:rFonts w:ascii="Calibri" w:eastAsia="Calibri" w:hAnsi="Calibri" w:cs="Calibri"/>
          <w:color w:val="000000"/>
          <w:sz w:val="20"/>
          <w:szCs w:val="22"/>
          <w:lang w:eastAsia="sl-SI"/>
        </w:rPr>
        <w:t xml:space="preserve"> </w:t>
      </w:r>
    </w:p>
    <w:p w14:paraId="5F5B2897" w14:textId="7B1E45BA"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V zvezi s predmetnim javnim naročilom izjavljamo, da smo seznanjeni z določili Uredbe o zelenem javnem naročanju (Uradni list RS, št. </w:t>
      </w:r>
      <w:hyperlink r:id="rId18" w:tgtFrame="_blank" w:tooltip="Uredba o zelenem javnem naročanju" w:history="1">
        <w:r w:rsidRPr="00785BD5">
          <w:rPr>
            <w:rFonts w:ascii="Tahoma" w:hAnsi="Tahoma" w:cs="Tahoma"/>
            <w:sz w:val="18"/>
            <w:szCs w:val="18"/>
            <w:lang w:eastAsia="sl-SI"/>
          </w:rPr>
          <w:t>51/17</w:t>
        </w:r>
      </w:hyperlink>
      <w:r w:rsidRPr="00785BD5">
        <w:rPr>
          <w:rFonts w:ascii="Tahoma" w:hAnsi="Tahoma" w:cs="Tahoma"/>
          <w:sz w:val="18"/>
          <w:szCs w:val="18"/>
          <w:lang w:eastAsia="sl-SI"/>
        </w:rPr>
        <w:t>, </w:t>
      </w:r>
      <w:hyperlink r:id="rId19" w:tgtFrame="_blank" w:tooltip="Uredba o spremembah in dopolnitvah Uredbe o zelenem javnem naročanju" w:history="1">
        <w:r w:rsidRPr="00785BD5">
          <w:rPr>
            <w:rFonts w:ascii="Tahoma" w:hAnsi="Tahoma" w:cs="Tahoma"/>
            <w:sz w:val="18"/>
            <w:szCs w:val="18"/>
            <w:lang w:eastAsia="sl-SI"/>
          </w:rPr>
          <w:t>64/19</w:t>
        </w:r>
      </w:hyperlink>
      <w:r w:rsidRPr="00785BD5">
        <w:rPr>
          <w:rFonts w:ascii="Tahoma" w:hAnsi="Tahoma" w:cs="Tahoma"/>
          <w:sz w:val="18"/>
          <w:szCs w:val="18"/>
          <w:lang w:eastAsia="sl-SI"/>
        </w:rPr>
        <w:t>, </w:t>
      </w:r>
      <w:hyperlink r:id="rId20" w:tgtFrame="_blank" w:tooltip="Uredba o spremembah in dopolnitvah Uredbe o zelenem javnem naročanju" w:history="1">
        <w:r w:rsidRPr="00785BD5">
          <w:rPr>
            <w:rFonts w:ascii="Tahoma" w:hAnsi="Tahoma" w:cs="Tahoma"/>
            <w:sz w:val="18"/>
            <w:szCs w:val="18"/>
            <w:lang w:eastAsia="sl-SI"/>
          </w:rPr>
          <w:t>121/21</w:t>
        </w:r>
      </w:hyperlink>
      <w:r w:rsidRPr="00785BD5">
        <w:rPr>
          <w:rFonts w:ascii="Tahoma" w:hAnsi="Tahoma" w:cs="Tahoma"/>
          <w:sz w:val="18"/>
          <w:szCs w:val="18"/>
          <w:lang w:eastAsia="sl-SI"/>
        </w:rPr>
        <w:t>, </w:t>
      </w:r>
      <w:hyperlink r:id="rId21" w:tgtFrame="_blank" w:tooltip="Uredba o spremembi Uredbe o zelenem javnem naročanju" w:history="1">
        <w:r w:rsidRPr="00785BD5">
          <w:rPr>
            <w:rFonts w:ascii="Tahoma" w:hAnsi="Tahoma" w:cs="Tahoma"/>
            <w:sz w:val="18"/>
            <w:szCs w:val="18"/>
            <w:lang w:eastAsia="sl-SI"/>
          </w:rPr>
          <w:t>132/23</w:t>
        </w:r>
      </w:hyperlink>
      <w:r w:rsidRPr="00785BD5">
        <w:rPr>
          <w:rFonts w:ascii="Tahoma" w:hAnsi="Tahoma" w:cs="Tahoma"/>
          <w:sz w:val="18"/>
          <w:szCs w:val="18"/>
          <w:lang w:eastAsia="sl-SI"/>
        </w:rPr>
        <w:t> in </w:t>
      </w:r>
      <w:hyperlink r:id="rId22" w:tgtFrame="_blank" w:tooltip="Uredba o spremembah in dopolnitvah Uredbe o zelenem javnem naročanju" w:history="1">
        <w:r w:rsidRPr="00785BD5">
          <w:rPr>
            <w:rFonts w:ascii="Tahoma" w:hAnsi="Tahoma" w:cs="Tahoma"/>
            <w:sz w:val="18"/>
            <w:szCs w:val="18"/>
            <w:lang w:eastAsia="sl-SI"/>
          </w:rPr>
          <w:t>43/25</w:t>
        </w:r>
      </w:hyperlink>
      <w:r w:rsidRPr="00785BD5">
        <w:rPr>
          <w:rFonts w:ascii="Tahoma" w:hAnsi="Tahoma" w:cs="Tahoma"/>
          <w:sz w:val="18"/>
          <w:szCs w:val="18"/>
          <w:lang w:eastAsia="sl-SI"/>
        </w:rPr>
        <w:t xml:space="preserve">) in se zavezujemo, da bomo v primeru, da bomo izbrani kot najugodnejši prijavitelj, izvajali vsa razpisana dela skladno z določili te Uredbe. </w:t>
      </w:r>
    </w:p>
    <w:p w14:paraId="47311D98"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424929E8" w14:textId="72188419"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Pod kazensko in materialno odgovornostjo izjavljam, da bomo pri gradnji, rednem ali investicijskem vzdrževanju, nakupu ali vgradnji oz. montaži naprav in proizvodov upoštevali temeljne </w:t>
      </w:r>
      <w:proofErr w:type="spellStart"/>
      <w:r w:rsidRPr="00785BD5">
        <w:rPr>
          <w:rFonts w:ascii="Tahoma" w:hAnsi="Tahoma" w:cs="Tahoma"/>
          <w:sz w:val="18"/>
          <w:szCs w:val="18"/>
          <w:lang w:eastAsia="sl-SI"/>
        </w:rPr>
        <w:t>okoljske</w:t>
      </w:r>
      <w:proofErr w:type="spellEnd"/>
      <w:r w:rsidRPr="00785BD5">
        <w:rPr>
          <w:rFonts w:ascii="Tahoma" w:hAnsi="Tahoma" w:cs="Tahoma"/>
          <w:sz w:val="18"/>
          <w:szCs w:val="18"/>
          <w:lang w:eastAsia="sl-SI"/>
        </w:rPr>
        <w:t xml:space="preserve"> zahteve, kot jih določa Uredba o zelenem javnem naročanju (Uradni list RS, št. 51/17, 64/19</w:t>
      </w:r>
      <w:r>
        <w:rPr>
          <w:rFonts w:ascii="Tahoma" w:hAnsi="Tahoma" w:cs="Tahoma"/>
          <w:sz w:val="18"/>
          <w:szCs w:val="18"/>
          <w:lang w:eastAsia="sl-SI"/>
        </w:rPr>
        <w:t xml:space="preserve">, </w:t>
      </w:r>
      <w:hyperlink r:id="rId23" w:tgtFrame="_blank" w:tooltip="Uredba o spremembah in dopolnitvah Uredbe o zelenem javnem naročanju" w:history="1">
        <w:r w:rsidRPr="00785BD5">
          <w:rPr>
            <w:rFonts w:ascii="Tahoma" w:hAnsi="Tahoma" w:cs="Tahoma"/>
            <w:sz w:val="18"/>
            <w:szCs w:val="18"/>
            <w:lang w:eastAsia="sl-SI"/>
          </w:rPr>
          <w:t>121/21</w:t>
        </w:r>
      </w:hyperlink>
      <w:r w:rsidRPr="00785BD5">
        <w:rPr>
          <w:rFonts w:ascii="Tahoma" w:hAnsi="Tahoma" w:cs="Tahoma"/>
          <w:sz w:val="18"/>
          <w:szCs w:val="18"/>
          <w:lang w:eastAsia="sl-SI"/>
        </w:rPr>
        <w:t>, </w:t>
      </w:r>
      <w:hyperlink r:id="rId24" w:tgtFrame="_blank" w:tooltip="Uredba o spremembi Uredbe o zelenem javnem naročanju" w:history="1">
        <w:r w:rsidRPr="00785BD5">
          <w:rPr>
            <w:rFonts w:ascii="Tahoma" w:hAnsi="Tahoma" w:cs="Tahoma"/>
            <w:sz w:val="18"/>
            <w:szCs w:val="18"/>
            <w:lang w:eastAsia="sl-SI"/>
          </w:rPr>
          <w:t>132/23</w:t>
        </w:r>
      </w:hyperlink>
      <w:r w:rsidRPr="00785BD5">
        <w:rPr>
          <w:rFonts w:ascii="Tahoma" w:hAnsi="Tahoma" w:cs="Tahoma"/>
          <w:sz w:val="18"/>
          <w:szCs w:val="18"/>
          <w:lang w:eastAsia="sl-SI"/>
        </w:rPr>
        <w:t> in </w:t>
      </w:r>
      <w:hyperlink r:id="rId25" w:tgtFrame="_blank" w:tooltip="Uredba o spremembah in dopolnitvah Uredbe o zelenem javnem naročanju" w:history="1">
        <w:r w:rsidRPr="00785BD5">
          <w:rPr>
            <w:rFonts w:ascii="Tahoma" w:hAnsi="Tahoma" w:cs="Tahoma"/>
            <w:sz w:val="18"/>
            <w:szCs w:val="18"/>
            <w:lang w:eastAsia="sl-SI"/>
          </w:rPr>
          <w:t>43/25</w:t>
        </w:r>
      </w:hyperlink>
      <w:r w:rsidRPr="00785BD5">
        <w:rPr>
          <w:rFonts w:ascii="Tahoma" w:hAnsi="Tahoma" w:cs="Tahoma"/>
          <w:sz w:val="18"/>
          <w:szCs w:val="18"/>
          <w:lang w:eastAsia="sl-SI"/>
        </w:rPr>
        <w:t xml:space="preserve">). </w:t>
      </w:r>
    </w:p>
    <w:p w14:paraId="0BD99362"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1BDF4771" w14:textId="77777777" w:rsidR="00785BD5" w:rsidRPr="00785BD5" w:rsidRDefault="00785BD5" w:rsidP="00785BD5">
      <w:pPr>
        <w:spacing w:line="264" w:lineRule="auto"/>
        <w:jc w:val="both"/>
        <w:rPr>
          <w:rFonts w:ascii="Tahoma" w:hAnsi="Tahoma" w:cs="Tahoma"/>
          <w:b/>
          <w:bCs/>
          <w:sz w:val="18"/>
          <w:szCs w:val="18"/>
          <w:lang w:eastAsia="sl-SI"/>
        </w:rPr>
      </w:pPr>
      <w:r w:rsidRPr="00785BD5">
        <w:rPr>
          <w:rFonts w:ascii="Tahoma" w:hAnsi="Tahoma" w:cs="Tahoma"/>
          <w:b/>
          <w:bCs/>
          <w:sz w:val="18"/>
          <w:szCs w:val="18"/>
          <w:lang w:eastAsia="sl-SI"/>
        </w:rPr>
        <w:t xml:space="preserve">Naročnik si pridržuje pravico, da v času izvajanja projekta od izvajalca zahteva, da poleg izjave, ki jo v fazi oddaje javnega naročila šteje kot ustrezno dokazilo, predloži druga dokazila skladno z Uredbe o zelenem javnem naročanju! </w:t>
      </w:r>
    </w:p>
    <w:p w14:paraId="5FC46ECC"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0DDB8385"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Izbrani ponudnik bo moral najpozneje ob dokončanju naročniku predložiti ustrezna dokazila!  </w:t>
      </w:r>
    </w:p>
    <w:p w14:paraId="39513F03"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7CEB2AAE"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64D1582F"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4E30F065"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ab/>
        <w:t xml:space="preserve">Kraj in datum: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(žig)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Naziv:______________________________ </w:t>
      </w:r>
      <w:r w:rsidRPr="00785BD5">
        <w:rPr>
          <w:rFonts w:ascii="Tahoma" w:hAnsi="Tahoma" w:cs="Tahoma"/>
          <w:sz w:val="18"/>
          <w:szCs w:val="18"/>
          <w:lang w:eastAsia="sl-SI"/>
        </w:rPr>
        <w:tab/>
        <w:t xml:space="preserve">                    </w:t>
      </w:r>
    </w:p>
    <w:p w14:paraId="46832D0E"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______________________________ </w:t>
      </w:r>
    </w:p>
    <w:p w14:paraId="31644E2D"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w:t>
      </w:r>
      <w:r w:rsidRPr="00785BD5">
        <w:rPr>
          <w:rFonts w:ascii="Tahoma" w:hAnsi="Tahoma" w:cs="Tahoma"/>
          <w:sz w:val="18"/>
          <w:szCs w:val="18"/>
          <w:lang w:eastAsia="sl-SI"/>
        </w:rPr>
        <w:tab/>
        <w:t xml:space="preserve">           (Ime in priimek ter podpis) </w:t>
      </w:r>
    </w:p>
    <w:p w14:paraId="7017D0E3" w14:textId="77777777" w:rsidR="00785BD5" w:rsidRPr="00785BD5" w:rsidRDefault="00785BD5" w:rsidP="00785BD5">
      <w:pPr>
        <w:spacing w:line="264" w:lineRule="auto"/>
        <w:jc w:val="both"/>
        <w:rPr>
          <w:rFonts w:ascii="Tahoma" w:hAnsi="Tahoma" w:cs="Tahoma"/>
          <w:sz w:val="18"/>
          <w:szCs w:val="18"/>
          <w:lang w:eastAsia="sl-SI"/>
        </w:rPr>
      </w:pPr>
      <w:r w:rsidRPr="00785BD5">
        <w:rPr>
          <w:rFonts w:ascii="Tahoma" w:hAnsi="Tahoma" w:cs="Tahoma"/>
          <w:sz w:val="18"/>
          <w:szCs w:val="18"/>
          <w:lang w:eastAsia="sl-SI"/>
        </w:rPr>
        <w:t xml:space="preserve"> </w:t>
      </w:r>
    </w:p>
    <w:p w14:paraId="5CB58BAD" w14:textId="77777777" w:rsidR="00785BD5" w:rsidRPr="00785BD5" w:rsidRDefault="00785BD5" w:rsidP="00785BD5">
      <w:pPr>
        <w:spacing w:line="264" w:lineRule="auto"/>
        <w:jc w:val="both"/>
        <w:rPr>
          <w:rFonts w:ascii="Tahoma" w:hAnsi="Tahoma" w:cs="Tahoma"/>
          <w:sz w:val="18"/>
          <w:szCs w:val="18"/>
          <w:lang w:eastAsia="sl-SI"/>
        </w:rPr>
      </w:pPr>
    </w:p>
    <w:p w14:paraId="4F709162" w14:textId="77777777" w:rsidR="00785BD5" w:rsidRDefault="00785BD5" w:rsidP="00F73FFE">
      <w:pPr>
        <w:pStyle w:val="Glava"/>
        <w:tabs>
          <w:tab w:val="clear" w:pos="4320"/>
          <w:tab w:val="clear" w:pos="8640"/>
          <w:tab w:val="left" w:pos="708"/>
          <w:tab w:val="center" w:pos="4536"/>
          <w:tab w:val="right" w:pos="9072"/>
        </w:tabs>
        <w:jc w:val="right"/>
        <w:rPr>
          <w:rFonts w:ascii="Tahoma" w:hAnsi="Tahoma" w:cs="Tahoma"/>
          <w:i/>
          <w:sz w:val="18"/>
          <w:szCs w:val="18"/>
        </w:rPr>
      </w:pPr>
    </w:p>
    <w:p w14:paraId="330048F1" w14:textId="77777777" w:rsidR="00785BD5" w:rsidRDefault="00785BD5" w:rsidP="00F73FFE">
      <w:pPr>
        <w:pStyle w:val="Glava"/>
        <w:tabs>
          <w:tab w:val="clear" w:pos="4320"/>
          <w:tab w:val="clear" w:pos="8640"/>
          <w:tab w:val="left" w:pos="708"/>
          <w:tab w:val="center" w:pos="4536"/>
          <w:tab w:val="right" w:pos="9072"/>
        </w:tabs>
        <w:jc w:val="right"/>
        <w:rPr>
          <w:rFonts w:ascii="Tahoma" w:hAnsi="Tahoma" w:cs="Tahoma"/>
          <w:i/>
          <w:sz w:val="18"/>
          <w:szCs w:val="18"/>
        </w:rPr>
      </w:pPr>
    </w:p>
    <w:p w14:paraId="35EAD3CA" w14:textId="77777777" w:rsidR="00785BD5" w:rsidRDefault="00785BD5" w:rsidP="00F73FFE">
      <w:pPr>
        <w:pStyle w:val="Glava"/>
        <w:tabs>
          <w:tab w:val="clear" w:pos="4320"/>
          <w:tab w:val="clear" w:pos="8640"/>
          <w:tab w:val="left" w:pos="708"/>
          <w:tab w:val="center" w:pos="4536"/>
          <w:tab w:val="right" w:pos="9072"/>
        </w:tabs>
        <w:jc w:val="right"/>
        <w:rPr>
          <w:rFonts w:ascii="Tahoma" w:hAnsi="Tahoma" w:cs="Tahoma"/>
          <w:i/>
          <w:sz w:val="18"/>
          <w:szCs w:val="18"/>
        </w:rPr>
      </w:pPr>
    </w:p>
    <w:p w14:paraId="7FD6B201" w14:textId="77777777" w:rsidR="00785BD5" w:rsidRDefault="00785BD5" w:rsidP="00F73FFE">
      <w:pPr>
        <w:pStyle w:val="Glava"/>
        <w:tabs>
          <w:tab w:val="clear" w:pos="4320"/>
          <w:tab w:val="clear" w:pos="8640"/>
          <w:tab w:val="left" w:pos="708"/>
          <w:tab w:val="center" w:pos="4536"/>
          <w:tab w:val="right" w:pos="9072"/>
        </w:tabs>
        <w:jc w:val="right"/>
        <w:rPr>
          <w:rFonts w:ascii="Tahoma" w:hAnsi="Tahoma" w:cs="Tahoma"/>
          <w:i/>
          <w:sz w:val="18"/>
          <w:szCs w:val="18"/>
        </w:rPr>
      </w:pPr>
    </w:p>
    <w:p w14:paraId="24EC7A7F" w14:textId="77777777" w:rsidR="00785BD5" w:rsidRDefault="00785BD5" w:rsidP="00AA4F9F">
      <w:pPr>
        <w:pStyle w:val="Glava"/>
        <w:tabs>
          <w:tab w:val="clear" w:pos="4320"/>
          <w:tab w:val="clear" w:pos="8640"/>
          <w:tab w:val="left" w:pos="708"/>
          <w:tab w:val="center" w:pos="4536"/>
          <w:tab w:val="right" w:pos="9072"/>
        </w:tabs>
        <w:rPr>
          <w:rFonts w:ascii="Tahoma" w:hAnsi="Tahoma" w:cs="Tahoma"/>
          <w:i/>
          <w:sz w:val="18"/>
          <w:szCs w:val="18"/>
        </w:rPr>
      </w:pPr>
    </w:p>
    <w:p w14:paraId="34BC2C7C" w14:textId="77777777" w:rsidR="00785BD5" w:rsidRDefault="00785BD5" w:rsidP="00785BD5">
      <w:pPr>
        <w:pStyle w:val="Glava"/>
        <w:tabs>
          <w:tab w:val="clear" w:pos="4320"/>
          <w:tab w:val="clear" w:pos="8640"/>
          <w:tab w:val="left" w:pos="708"/>
          <w:tab w:val="center" w:pos="4536"/>
          <w:tab w:val="right" w:pos="9072"/>
        </w:tabs>
        <w:rPr>
          <w:rFonts w:ascii="Tahoma" w:hAnsi="Tahoma" w:cs="Tahoma"/>
          <w:i/>
          <w:sz w:val="18"/>
          <w:szCs w:val="18"/>
        </w:rPr>
      </w:pPr>
    </w:p>
    <w:p w14:paraId="6472B9D3" w14:textId="39F6E309" w:rsidR="00BD7AE2" w:rsidRPr="00F73FFE" w:rsidRDefault="00F73FFE" w:rsidP="00F73FFE">
      <w:pPr>
        <w:pStyle w:val="Glava"/>
        <w:tabs>
          <w:tab w:val="clear" w:pos="4320"/>
          <w:tab w:val="clear" w:pos="8640"/>
          <w:tab w:val="left" w:pos="708"/>
          <w:tab w:val="center" w:pos="4536"/>
          <w:tab w:val="right" w:pos="9072"/>
        </w:tabs>
        <w:jc w:val="right"/>
        <w:rPr>
          <w:rFonts w:ascii="Tahoma" w:hAnsi="Tahoma" w:cs="Tahoma"/>
          <w:b/>
          <w:bCs/>
          <w:iCs/>
          <w:sz w:val="18"/>
          <w:szCs w:val="18"/>
        </w:rPr>
      </w:pPr>
      <w:r w:rsidRPr="00F73FFE">
        <w:rPr>
          <w:rFonts w:ascii="Tahoma" w:hAnsi="Tahoma" w:cs="Tahoma"/>
          <w:b/>
          <w:bCs/>
          <w:iCs/>
          <w:sz w:val="18"/>
          <w:szCs w:val="18"/>
        </w:rPr>
        <w:t>PRILOGA 1</w:t>
      </w:r>
      <w:r w:rsidR="008E3D50">
        <w:rPr>
          <w:rFonts w:ascii="Tahoma" w:hAnsi="Tahoma" w:cs="Tahoma"/>
          <w:b/>
          <w:bCs/>
          <w:iCs/>
          <w:sz w:val="18"/>
          <w:szCs w:val="18"/>
        </w:rPr>
        <w:t>2</w:t>
      </w:r>
    </w:p>
    <w:p w14:paraId="204FBA62" w14:textId="77777777" w:rsidR="00BD7AE2" w:rsidRPr="00F73FFE" w:rsidRDefault="00BD7AE2">
      <w:pPr>
        <w:pStyle w:val="Glava"/>
        <w:tabs>
          <w:tab w:val="clear" w:pos="4320"/>
          <w:tab w:val="clear" w:pos="8640"/>
          <w:tab w:val="left" w:pos="708"/>
          <w:tab w:val="center" w:pos="4536"/>
          <w:tab w:val="right" w:pos="9072"/>
        </w:tabs>
        <w:jc w:val="both"/>
        <w:rPr>
          <w:rFonts w:ascii="Tahoma" w:hAnsi="Tahoma" w:cs="Tahoma"/>
          <w:i/>
          <w:sz w:val="18"/>
          <w:szCs w:val="18"/>
        </w:rPr>
      </w:pPr>
    </w:p>
    <w:p w14:paraId="2DADF634" w14:textId="0C4C77F5" w:rsidR="00C52826" w:rsidRPr="00F73FFE" w:rsidRDefault="00C52826" w:rsidP="00C52826">
      <w:pPr>
        <w:jc w:val="center"/>
        <w:textAlignment w:val="baseline"/>
        <w:rPr>
          <w:rFonts w:ascii="Tahoma" w:eastAsia="Times New Roman" w:hAnsi="Tahoma" w:cs="Tahoma"/>
          <w:sz w:val="18"/>
          <w:szCs w:val="18"/>
          <w:lang w:eastAsia="zh-CN"/>
        </w:rPr>
      </w:pPr>
      <w:r w:rsidRPr="00F73FFE">
        <w:rPr>
          <w:rFonts w:ascii="Tahoma" w:eastAsia="Times New Roman" w:hAnsi="Tahoma" w:cs="Tahoma"/>
          <w:b/>
          <w:bCs/>
          <w:sz w:val="18"/>
          <w:szCs w:val="18"/>
          <w:lang w:eastAsia="zh-CN"/>
        </w:rPr>
        <w:t xml:space="preserve">VZOREC </w:t>
      </w:r>
      <w:r w:rsidR="00963080">
        <w:rPr>
          <w:rFonts w:ascii="Tahoma" w:eastAsia="Times New Roman" w:hAnsi="Tahoma" w:cs="Tahoma"/>
          <w:b/>
          <w:bCs/>
          <w:sz w:val="18"/>
          <w:szCs w:val="18"/>
          <w:lang w:eastAsia="zh-CN"/>
        </w:rPr>
        <w:tab/>
        <w:t>POGODBE</w:t>
      </w:r>
    </w:p>
    <w:p w14:paraId="335A3AF8" w14:textId="722502BB" w:rsidR="00C52826" w:rsidRPr="00F73FFE" w:rsidRDefault="00C52826" w:rsidP="00C52826">
      <w:pPr>
        <w:jc w:val="both"/>
        <w:textAlignment w:val="baseline"/>
        <w:rPr>
          <w:rFonts w:ascii="Tahoma" w:eastAsia="Times New Roman" w:hAnsi="Tahoma" w:cs="Tahoma"/>
          <w:sz w:val="18"/>
          <w:szCs w:val="18"/>
          <w:lang w:eastAsia="zh-CN"/>
        </w:rPr>
      </w:pPr>
      <w:r w:rsidRPr="00F73FFE">
        <w:rPr>
          <w:rFonts w:ascii="Tahoma" w:eastAsia="Times New Roman" w:hAnsi="Tahoma" w:cs="Tahoma"/>
          <w:sz w:val="18"/>
          <w:szCs w:val="18"/>
          <w:lang w:eastAsia="zh-CN"/>
        </w:rPr>
        <w:t> </w:t>
      </w:r>
      <w:bookmarkStart w:id="146" w:name="_Hlk172722205"/>
    </w:p>
    <w:p w14:paraId="2795084C" w14:textId="77777777" w:rsidR="00AC2FD9" w:rsidRPr="00F73FFE" w:rsidRDefault="00AC2FD9" w:rsidP="00C52826">
      <w:pPr>
        <w:jc w:val="both"/>
        <w:textAlignment w:val="baseline"/>
        <w:rPr>
          <w:rFonts w:ascii="Tahoma" w:eastAsia="Times New Roman" w:hAnsi="Tahoma" w:cs="Tahoma"/>
          <w:sz w:val="18"/>
          <w:szCs w:val="18"/>
          <w:lang w:eastAsia="zh-CN"/>
        </w:rPr>
      </w:pPr>
    </w:p>
    <w:p w14:paraId="0344D126"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OBČINA DRAVOGRAD</w:t>
      </w:r>
      <w:r w:rsidRPr="00AA4F9F">
        <w:rPr>
          <w:rFonts w:ascii="Tahoma" w:hAnsi="Tahoma" w:cs="Tahoma"/>
          <w:sz w:val="18"/>
          <w:szCs w:val="18"/>
          <w:shd w:val="clear" w:color="auto" w:fill="FFFFFF"/>
        </w:rPr>
        <w:t xml:space="preserve">, Trg 4. julija 7, 2370 Dravograd, SI47554851, ki jo zastopa župan Anton </w:t>
      </w:r>
      <w:proofErr w:type="spellStart"/>
      <w:r w:rsidRPr="00AA4F9F">
        <w:rPr>
          <w:rFonts w:ascii="Tahoma" w:hAnsi="Tahoma" w:cs="Tahoma"/>
          <w:sz w:val="18"/>
          <w:szCs w:val="18"/>
          <w:shd w:val="clear" w:color="auto" w:fill="FFFFFF"/>
        </w:rPr>
        <w:t>Preksavec</w:t>
      </w:r>
      <w:proofErr w:type="spellEnd"/>
      <w:r w:rsidRPr="00AA4F9F">
        <w:rPr>
          <w:rFonts w:ascii="Tahoma" w:hAnsi="Tahoma" w:cs="Tahoma"/>
          <w:sz w:val="18"/>
          <w:szCs w:val="18"/>
          <w:shd w:val="clear" w:color="auto" w:fill="FFFFFF"/>
        </w:rPr>
        <w:t>, </w:t>
      </w:r>
    </w:p>
    <w:p w14:paraId="02184D6A"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795E8E3C"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OBČINA MISLINJA</w:t>
      </w:r>
      <w:r w:rsidRPr="00AA4F9F">
        <w:rPr>
          <w:rFonts w:ascii="Tahoma" w:hAnsi="Tahoma" w:cs="Tahoma"/>
          <w:sz w:val="18"/>
          <w:szCs w:val="18"/>
          <w:shd w:val="clear" w:color="auto" w:fill="FFFFFF"/>
        </w:rPr>
        <w:t>, Šolska cesta 34, 2382 Mislinja, SI87944154, ki jo zastopa župan Bojan Borovnik, </w:t>
      </w:r>
    </w:p>
    <w:p w14:paraId="3B838383"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3F590431"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OBČINA MUTA</w:t>
      </w:r>
      <w:r w:rsidRPr="00AA4F9F">
        <w:rPr>
          <w:rFonts w:ascii="Tahoma" w:hAnsi="Tahoma" w:cs="Tahoma"/>
          <w:sz w:val="18"/>
          <w:szCs w:val="18"/>
          <w:shd w:val="clear" w:color="auto" w:fill="FFFFFF"/>
        </w:rPr>
        <w:t>, Glavni trg 17, 2366 Muta, SI89876547, ki jo zastopa županja Angelca Mrak, </w:t>
      </w:r>
    </w:p>
    <w:p w14:paraId="5502B034"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632EA403"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OBČINA RADLJE OB DRAVI</w:t>
      </w:r>
      <w:r w:rsidRPr="00AA4F9F">
        <w:rPr>
          <w:rFonts w:ascii="Tahoma" w:hAnsi="Tahoma" w:cs="Tahoma"/>
          <w:sz w:val="18"/>
          <w:szCs w:val="18"/>
          <w:shd w:val="clear" w:color="auto" w:fill="FFFFFF"/>
        </w:rPr>
        <w:t>, Mariborska cesta 7, 2360 Radlje ob Dravi, SI12310727, ki jo zastopa župan mag. Alan Bukovnik, </w:t>
      </w:r>
    </w:p>
    <w:p w14:paraId="0F57013A"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17D6C465"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MESTNA OBČINA SLOVENJ GRADEC</w:t>
      </w:r>
      <w:r w:rsidRPr="00AA4F9F">
        <w:rPr>
          <w:rFonts w:ascii="Tahoma" w:hAnsi="Tahoma" w:cs="Tahoma"/>
          <w:sz w:val="18"/>
          <w:szCs w:val="18"/>
          <w:shd w:val="clear" w:color="auto" w:fill="FFFFFF"/>
        </w:rPr>
        <w:t xml:space="preserve">, Šolska ulica 5, 2380 Slovenj Gradec, SI 92076912, ki jo zastopa župan Tilen </w:t>
      </w:r>
      <w:proofErr w:type="spellStart"/>
      <w:r w:rsidRPr="00AA4F9F">
        <w:rPr>
          <w:rFonts w:ascii="Tahoma" w:hAnsi="Tahoma" w:cs="Tahoma"/>
          <w:sz w:val="18"/>
          <w:szCs w:val="18"/>
          <w:shd w:val="clear" w:color="auto" w:fill="FFFFFF"/>
        </w:rPr>
        <w:t>Klugler</w:t>
      </w:r>
      <w:proofErr w:type="spellEnd"/>
      <w:r w:rsidRPr="00AA4F9F">
        <w:rPr>
          <w:rFonts w:ascii="Tahoma" w:hAnsi="Tahoma" w:cs="Tahoma"/>
          <w:sz w:val="18"/>
          <w:szCs w:val="18"/>
          <w:shd w:val="clear" w:color="auto" w:fill="FFFFFF"/>
        </w:rPr>
        <w:t>,</w:t>
      </w:r>
    </w:p>
    <w:p w14:paraId="2539249E" w14:textId="77777777" w:rsidR="00AA4F9F" w:rsidRPr="00AA4F9F" w:rsidRDefault="00AA4F9F" w:rsidP="00AA4F9F">
      <w:pPr>
        <w:jc w:val="both"/>
        <w:textAlignment w:val="baseline"/>
        <w:rPr>
          <w:rFonts w:ascii="Tahoma" w:hAnsi="Tahoma" w:cs="Tahoma"/>
          <w:sz w:val="18"/>
          <w:szCs w:val="18"/>
          <w:shd w:val="clear" w:color="auto" w:fill="FFFFFF"/>
        </w:rPr>
      </w:pPr>
    </w:p>
    <w:p w14:paraId="1C3E97A5"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/v nadaljevanju: posamezni naročniki/, ki jih po pooblastilu zastopa družba/ </w:t>
      </w:r>
    </w:p>
    <w:p w14:paraId="284C4B0B" w14:textId="77777777" w:rsidR="00AA4F9F" w:rsidRPr="00AA4F9F" w:rsidRDefault="00AA4F9F" w:rsidP="00AA4F9F">
      <w:pPr>
        <w:jc w:val="both"/>
        <w:textAlignment w:val="baseline"/>
        <w:rPr>
          <w:rFonts w:ascii="Tahoma" w:hAnsi="Tahoma" w:cs="Tahoma"/>
          <w:sz w:val="18"/>
          <w:szCs w:val="18"/>
          <w:shd w:val="clear" w:color="auto" w:fill="FFFFFF"/>
        </w:rPr>
      </w:pPr>
    </w:p>
    <w:p w14:paraId="11E79E05"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b/>
          <w:bCs/>
          <w:sz w:val="18"/>
          <w:szCs w:val="18"/>
          <w:shd w:val="clear" w:color="auto" w:fill="FFFFFF"/>
        </w:rPr>
        <w:t xml:space="preserve">RRA Koroška </w:t>
      </w:r>
      <w:proofErr w:type="spellStart"/>
      <w:r w:rsidRPr="00AA4F9F">
        <w:rPr>
          <w:rFonts w:ascii="Tahoma" w:hAnsi="Tahoma" w:cs="Tahoma"/>
          <w:b/>
          <w:bCs/>
          <w:sz w:val="18"/>
          <w:szCs w:val="18"/>
          <w:shd w:val="clear" w:color="auto" w:fill="FFFFFF"/>
        </w:rPr>
        <w:t>d.o.o</w:t>
      </w:r>
      <w:proofErr w:type="spellEnd"/>
      <w:r w:rsidRPr="00AA4F9F">
        <w:rPr>
          <w:rFonts w:ascii="Tahoma" w:hAnsi="Tahoma" w:cs="Tahoma"/>
          <w:b/>
          <w:bCs/>
          <w:sz w:val="18"/>
          <w:szCs w:val="18"/>
          <w:shd w:val="clear" w:color="auto" w:fill="FFFFFF"/>
        </w:rPr>
        <w:t>.</w:t>
      </w:r>
      <w:r w:rsidRPr="00AA4F9F">
        <w:rPr>
          <w:rFonts w:ascii="Tahoma" w:hAnsi="Tahoma" w:cs="Tahoma"/>
          <w:sz w:val="18"/>
          <w:szCs w:val="18"/>
          <w:shd w:val="clear" w:color="auto" w:fill="FFFFFF"/>
        </w:rPr>
        <w:t>, Meža 10, 2370 Dravograd, SI58273069, ki jo zastopa direktor Uroš Rozman.</w:t>
      </w:r>
    </w:p>
    <w:p w14:paraId="7DA5E20E" w14:textId="77777777" w:rsidR="00AA4F9F" w:rsidRPr="00AA4F9F" w:rsidRDefault="00AA4F9F" w:rsidP="00AA4F9F">
      <w:pPr>
        <w:jc w:val="both"/>
        <w:textAlignment w:val="baseline"/>
        <w:rPr>
          <w:rFonts w:ascii="Tahoma" w:hAnsi="Tahoma" w:cs="Tahoma"/>
          <w:sz w:val="18"/>
          <w:szCs w:val="18"/>
          <w:shd w:val="clear" w:color="auto" w:fill="FFFFFF"/>
        </w:rPr>
      </w:pPr>
      <w:r w:rsidRPr="00AA4F9F">
        <w:rPr>
          <w:rFonts w:ascii="Tahoma" w:hAnsi="Tahoma" w:cs="Tahoma"/>
          <w:sz w:val="18"/>
          <w:szCs w:val="18"/>
          <w:shd w:val="clear" w:color="auto" w:fill="FFFFFF"/>
        </w:rPr>
        <w:t> </w:t>
      </w:r>
    </w:p>
    <w:p w14:paraId="5FDE34C9" w14:textId="77777777" w:rsidR="00AA4F9F" w:rsidRPr="00AA4F9F" w:rsidRDefault="00AA4F9F" w:rsidP="00AA4F9F">
      <w:pPr>
        <w:jc w:val="both"/>
        <w:textAlignment w:val="baseline"/>
        <w:rPr>
          <w:rFonts w:ascii="Tahoma" w:eastAsia="Times New Roman" w:hAnsi="Tahoma" w:cs="Tahoma"/>
          <w:sz w:val="18"/>
          <w:szCs w:val="18"/>
          <w:lang w:eastAsia="zh-CN"/>
        </w:rPr>
      </w:pPr>
      <w:r w:rsidRPr="00AA4F9F">
        <w:rPr>
          <w:rFonts w:ascii="Tahoma" w:eastAsia="Times New Roman" w:hAnsi="Tahoma" w:cs="Tahoma"/>
          <w:sz w:val="18"/>
          <w:szCs w:val="18"/>
          <w:lang w:eastAsia="zh-CN"/>
        </w:rPr>
        <w:t>in </w:t>
      </w:r>
    </w:p>
    <w:p w14:paraId="6A9BED0A" w14:textId="77777777" w:rsidR="00AA4F9F" w:rsidRPr="00AA4F9F" w:rsidRDefault="00AA4F9F" w:rsidP="00AA4F9F">
      <w:pPr>
        <w:jc w:val="both"/>
        <w:rPr>
          <w:rFonts w:ascii="Tahoma" w:hAnsi="Tahoma" w:cs="Tahoma"/>
          <w:sz w:val="18"/>
          <w:szCs w:val="18"/>
          <w:lang w:eastAsia="sl-SI"/>
        </w:rPr>
      </w:pPr>
    </w:p>
    <w:p w14:paraId="7AE199A8" w14:textId="77777777" w:rsidR="00AA4F9F" w:rsidRPr="00AA4F9F" w:rsidRDefault="00AA4F9F" w:rsidP="00AA4F9F">
      <w:pPr>
        <w:jc w:val="both"/>
        <w:rPr>
          <w:rFonts w:ascii="Tahoma" w:hAnsi="Tahoma" w:cs="Tahoma"/>
          <w:sz w:val="18"/>
          <w:szCs w:val="18"/>
          <w:lang w:eastAsia="sl-SI"/>
        </w:rPr>
      </w:pPr>
      <w:r w:rsidRPr="00AA4F9F">
        <w:rPr>
          <w:rFonts w:ascii="Tahoma" w:hAnsi="Tahoma" w:cs="Tahoma"/>
          <w:b/>
          <w:sz w:val="18"/>
          <w:szCs w:val="18"/>
          <w:lang w:eastAsia="sl-SI"/>
        </w:rPr>
        <w:t>_____________________________________________________________________,</w:t>
      </w:r>
      <w:r w:rsidRPr="00AA4F9F">
        <w:rPr>
          <w:rFonts w:ascii="Tahoma" w:hAnsi="Tahoma" w:cs="Tahoma"/>
          <w:sz w:val="18"/>
          <w:szCs w:val="18"/>
          <w:lang w:eastAsia="sl-SI"/>
        </w:rPr>
        <w:t xml:space="preserve"> ki ga zastopa ____________________________________________________________________________________________________. </w:t>
      </w:r>
    </w:p>
    <w:p w14:paraId="3BD0B9FE"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(navesti funkcijo, ime in priimek osebe, pooblaščene za zastopanje)</w:t>
      </w:r>
    </w:p>
    <w:p w14:paraId="517C17C5"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matična številka: __________________________,</w:t>
      </w:r>
    </w:p>
    <w:p w14:paraId="20A8B9E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identifikacijska številka za DDV: _____________________________</w:t>
      </w:r>
    </w:p>
    <w:p w14:paraId="03EFDA5D"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nadaljevanju: izvajalec),</w:t>
      </w:r>
    </w:p>
    <w:p w14:paraId="2398CB4C" w14:textId="77777777" w:rsidR="00AA4F9F" w:rsidRPr="00AA4F9F" w:rsidRDefault="00AA4F9F" w:rsidP="00AA4F9F">
      <w:pPr>
        <w:jc w:val="both"/>
        <w:rPr>
          <w:rFonts w:ascii="Tahoma" w:hAnsi="Tahoma" w:cs="Tahoma"/>
          <w:sz w:val="18"/>
          <w:szCs w:val="18"/>
          <w:lang w:eastAsia="sl-SI"/>
        </w:rPr>
      </w:pPr>
    </w:p>
    <w:p w14:paraId="37BBEE36" w14:textId="77777777" w:rsidR="00AA4F9F" w:rsidRPr="00AA4F9F" w:rsidRDefault="00AA4F9F" w:rsidP="00AA4F9F">
      <w:pPr>
        <w:jc w:val="both"/>
        <w:rPr>
          <w:rFonts w:ascii="Tahoma" w:hAnsi="Tahoma" w:cs="Tahoma"/>
          <w:sz w:val="18"/>
          <w:szCs w:val="18"/>
          <w:lang w:eastAsia="sl-SI"/>
        </w:rPr>
      </w:pPr>
    </w:p>
    <w:p w14:paraId="3FAE7205"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skleneta naslednjo</w:t>
      </w:r>
    </w:p>
    <w:p w14:paraId="225912F1" w14:textId="77777777" w:rsidR="00AA4F9F" w:rsidRPr="00AA4F9F" w:rsidRDefault="00AA4F9F" w:rsidP="00AA4F9F">
      <w:pPr>
        <w:ind w:right="-286"/>
        <w:jc w:val="both"/>
        <w:rPr>
          <w:rFonts w:ascii="Tahoma" w:hAnsi="Tahoma" w:cs="Tahoma"/>
          <w:sz w:val="18"/>
          <w:szCs w:val="18"/>
          <w:lang w:eastAsia="sl-SI"/>
        </w:rPr>
      </w:pPr>
    </w:p>
    <w:p w14:paraId="4E387B52" w14:textId="77777777" w:rsidR="00AA4F9F" w:rsidRPr="00AA4F9F" w:rsidRDefault="00AA4F9F" w:rsidP="00AA4F9F">
      <w:pPr>
        <w:ind w:right="-286"/>
        <w:jc w:val="both"/>
        <w:rPr>
          <w:rFonts w:ascii="Tahoma" w:hAnsi="Tahoma" w:cs="Tahoma"/>
          <w:sz w:val="18"/>
          <w:szCs w:val="18"/>
          <w:lang w:eastAsia="sl-SI"/>
        </w:rPr>
      </w:pPr>
    </w:p>
    <w:p w14:paraId="67DFD579" w14:textId="77777777" w:rsidR="00AA4F9F" w:rsidRPr="00AA4F9F" w:rsidRDefault="00AA4F9F" w:rsidP="00AA4F9F">
      <w:pPr>
        <w:shd w:val="clear" w:color="auto" w:fill="B8CCE4"/>
        <w:jc w:val="center"/>
        <w:rPr>
          <w:rFonts w:ascii="Tahoma" w:hAnsi="Tahoma" w:cs="Tahoma"/>
          <w:b/>
          <w:bCs/>
          <w:sz w:val="18"/>
          <w:szCs w:val="18"/>
          <w:lang w:eastAsia="sl-SI"/>
        </w:rPr>
      </w:pPr>
      <w:r w:rsidRPr="00AA4F9F">
        <w:rPr>
          <w:rFonts w:ascii="Tahoma" w:hAnsi="Tahoma" w:cs="Tahoma"/>
          <w:b/>
          <w:bCs/>
          <w:sz w:val="18"/>
          <w:szCs w:val="18"/>
          <w:lang w:eastAsia="sl-SI"/>
        </w:rPr>
        <w:t xml:space="preserve">POGODBO </w:t>
      </w:r>
    </w:p>
    <w:p w14:paraId="110D7740" w14:textId="77777777" w:rsidR="00AA4F9F" w:rsidRPr="00AA4F9F" w:rsidRDefault="00AA4F9F" w:rsidP="00AA4F9F">
      <w:pPr>
        <w:shd w:val="clear" w:color="auto" w:fill="B8CCE4"/>
        <w:jc w:val="center"/>
        <w:rPr>
          <w:rFonts w:ascii="Tahoma" w:hAnsi="Tahoma" w:cs="Tahoma"/>
          <w:b/>
          <w:sz w:val="18"/>
          <w:szCs w:val="18"/>
          <w:lang w:eastAsia="sl-SI"/>
        </w:rPr>
      </w:pPr>
      <w:r w:rsidRPr="00AA4F9F">
        <w:rPr>
          <w:rFonts w:ascii="Tahoma" w:hAnsi="Tahoma" w:cs="Tahoma"/>
          <w:b/>
          <w:sz w:val="18"/>
          <w:szCs w:val="18"/>
          <w:lang w:eastAsia="sl-SI"/>
        </w:rPr>
        <w:t>O DOBAVI IN MONTAŽI TER IZVEDBI GOI DEL ZA PROJEKT »Izgradnja postaj za regijski sistem izposoje javnih e-koles na Koroškem«</w:t>
      </w:r>
    </w:p>
    <w:p w14:paraId="4CA48221" w14:textId="77777777" w:rsidR="00AA4F9F" w:rsidRPr="00AA4F9F" w:rsidRDefault="00AA4F9F" w:rsidP="00AA4F9F">
      <w:pPr>
        <w:shd w:val="clear" w:color="auto" w:fill="B8CCE4"/>
        <w:ind w:right="11"/>
        <w:rPr>
          <w:rFonts w:ascii="Tahoma" w:hAnsi="Tahoma" w:cs="Tahoma"/>
          <w:b/>
          <w:sz w:val="18"/>
          <w:szCs w:val="18"/>
          <w:lang w:eastAsia="sl-SI"/>
        </w:rPr>
      </w:pPr>
      <w:r w:rsidRPr="00AA4F9F">
        <w:rPr>
          <w:rFonts w:ascii="Tahoma" w:hAnsi="Tahoma" w:cs="Tahoma"/>
          <w:b/>
          <w:sz w:val="18"/>
          <w:szCs w:val="18"/>
          <w:lang w:eastAsia="sl-SI"/>
        </w:rPr>
        <w:t xml:space="preserve">                                                                            </w:t>
      </w:r>
    </w:p>
    <w:p w14:paraId="5E210873" w14:textId="77777777" w:rsidR="00AA4F9F" w:rsidRPr="00AA4F9F" w:rsidRDefault="00AA4F9F" w:rsidP="00AA4F9F">
      <w:pPr>
        <w:ind w:right="-286"/>
        <w:jc w:val="both"/>
        <w:rPr>
          <w:rFonts w:ascii="Tahoma" w:hAnsi="Tahoma" w:cs="Tahoma"/>
          <w:b/>
          <w:sz w:val="18"/>
          <w:szCs w:val="18"/>
          <w:lang w:eastAsia="sl-SI"/>
        </w:rPr>
      </w:pPr>
    </w:p>
    <w:p w14:paraId="344E0329"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Uvodne določbe</w:t>
      </w:r>
    </w:p>
    <w:p w14:paraId="2FDC1E80"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2A8AEFD7" w14:textId="77777777" w:rsidR="00AA4F9F" w:rsidRPr="00AA4F9F" w:rsidRDefault="00AA4F9F" w:rsidP="00AA4F9F">
      <w:pPr>
        <w:ind w:left="360" w:right="-286"/>
        <w:contextualSpacing/>
        <w:rPr>
          <w:rFonts w:ascii="Tahoma" w:hAnsi="Tahoma" w:cs="Tahoma"/>
          <w:sz w:val="18"/>
          <w:szCs w:val="18"/>
          <w:lang w:eastAsia="sl-SI"/>
        </w:rPr>
      </w:pPr>
    </w:p>
    <w:p w14:paraId="2F1FCEB1" w14:textId="77777777" w:rsidR="00AA4F9F" w:rsidRPr="00AA4F9F" w:rsidRDefault="00AA4F9F" w:rsidP="00AA4F9F">
      <w:pPr>
        <w:ind w:right="-286"/>
        <w:contextualSpacing/>
        <w:rPr>
          <w:rFonts w:ascii="Tahoma" w:hAnsi="Tahoma" w:cs="Tahoma"/>
          <w:sz w:val="18"/>
          <w:szCs w:val="18"/>
          <w:lang w:eastAsia="sl-SI"/>
        </w:rPr>
      </w:pPr>
      <w:r w:rsidRPr="00AA4F9F">
        <w:rPr>
          <w:rFonts w:ascii="Tahoma" w:hAnsi="Tahoma" w:cs="Tahoma"/>
          <w:sz w:val="18"/>
          <w:szCs w:val="18"/>
          <w:lang w:eastAsia="sl-SI"/>
        </w:rPr>
        <w:t>Pogodbeni stranki uvodoma ugotavljata, da:</w:t>
      </w:r>
    </w:p>
    <w:p w14:paraId="72492FFE" w14:textId="77777777" w:rsidR="00AA4F9F" w:rsidRPr="00AA4F9F" w:rsidRDefault="00AA4F9F" w:rsidP="00AA4F9F">
      <w:pPr>
        <w:ind w:right="-286"/>
        <w:contextualSpacing/>
        <w:rPr>
          <w:rFonts w:ascii="Tahoma" w:hAnsi="Tahoma" w:cs="Tahoma"/>
          <w:sz w:val="18"/>
          <w:szCs w:val="18"/>
          <w:lang w:eastAsia="sl-SI"/>
        </w:rPr>
      </w:pPr>
    </w:p>
    <w:p w14:paraId="7CC31F5A"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eastAsia="Times New Roman" w:hAnsi="Tahoma" w:cs="Tahoma"/>
          <w:sz w:val="18"/>
          <w:szCs w:val="18"/>
          <w:lang w:eastAsia="zh-CN"/>
        </w:rPr>
        <w:lastRenderedPageBreak/>
        <w:t xml:space="preserve">naročnik RRA Koroška </w:t>
      </w:r>
      <w:proofErr w:type="spellStart"/>
      <w:r w:rsidRPr="00AA4F9F">
        <w:rPr>
          <w:rFonts w:ascii="Tahoma" w:eastAsia="Times New Roman" w:hAnsi="Tahoma" w:cs="Tahoma"/>
          <w:sz w:val="18"/>
          <w:szCs w:val="18"/>
          <w:lang w:eastAsia="zh-CN"/>
        </w:rPr>
        <w:t>d.o.o</w:t>
      </w:r>
      <w:proofErr w:type="spellEnd"/>
      <w:r w:rsidRPr="00AA4F9F">
        <w:rPr>
          <w:rFonts w:ascii="Tahoma" w:eastAsia="Times New Roman" w:hAnsi="Tahoma" w:cs="Tahoma"/>
          <w:sz w:val="18"/>
          <w:szCs w:val="18"/>
          <w:lang w:eastAsia="zh-CN"/>
        </w:rPr>
        <w:t>. v predmetnem javnem naročilu nastopa kot naročnik po pooblastilu posameznih občin na podlagi pooblastila za izvedbo projekta »Izgradnja postaj za regijski sistem izposoje javnih e-koles na Koroškem«, torej v imenu posameznih naročnikov-občin in za njihov račun; </w:t>
      </w:r>
    </w:p>
    <w:p w14:paraId="6496B81A"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 xml:space="preserve">se bodo investicije po tej pogodbi pri posameznih naročnikih financirale iz lastnih proračunskih sredstev posameznih občin;  </w:t>
      </w:r>
    </w:p>
    <w:p w14:paraId="0521B9C1"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je bil izvajalec izbran na podlagi izvedenega odprtega postopka skladno s 47. členom Zakona o javnem naročanju (</w:t>
      </w:r>
      <w:r w:rsidRPr="00AA4F9F">
        <w:rPr>
          <w:rFonts w:ascii="Tahoma" w:hAnsi="Tahoma" w:cs="Tahoma"/>
          <w:iCs/>
          <w:sz w:val="18"/>
          <w:szCs w:val="18"/>
          <w:lang w:eastAsia="sl-SI"/>
        </w:rPr>
        <w:t xml:space="preserve">Uradni list RS, št. Uradni list RS, št. 91/15, 14/18, 121/21, 10/22, 74/22 – </w:t>
      </w:r>
      <w:proofErr w:type="spellStart"/>
      <w:r w:rsidRPr="00AA4F9F">
        <w:rPr>
          <w:rFonts w:ascii="Tahoma" w:hAnsi="Tahoma" w:cs="Tahoma"/>
          <w:iCs/>
          <w:sz w:val="18"/>
          <w:szCs w:val="18"/>
          <w:lang w:eastAsia="sl-SI"/>
        </w:rPr>
        <w:t>odl</w:t>
      </w:r>
      <w:proofErr w:type="spellEnd"/>
      <w:r w:rsidRPr="00AA4F9F">
        <w:rPr>
          <w:rFonts w:ascii="Tahoma" w:hAnsi="Tahoma" w:cs="Tahoma"/>
          <w:iCs/>
          <w:sz w:val="18"/>
          <w:szCs w:val="18"/>
          <w:lang w:eastAsia="sl-SI"/>
        </w:rPr>
        <w:t>. US, 100/22 – ZNUZSZS, 28/23, 88/23 – ZOPNN-F in 83/25 – ZOUL; v nadaljevanju: ZJN-3</w:t>
      </w:r>
      <w:r w:rsidRPr="00AA4F9F">
        <w:rPr>
          <w:rFonts w:ascii="Tahoma" w:hAnsi="Tahoma" w:cs="Tahoma"/>
          <w:sz w:val="18"/>
          <w:szCs w:val="18"/>
          <w:lang w:eastAsia="sl-SI"/>
        </w:rPr>
        <w:t>);</w:t>
      </w:r>
    </w:p>
    <w:p w14:paraId="79DFE1B3"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 xml:space="preserve">je bilo obvestilo o javnem naročilu objavljeno na Portalu javnih naročil dne ___________________  pod številko objave __________________________; </w:t>
      </w:r>
    </w:p>
    <w:p w14:paraId="1CE27FE6"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je bil izvajalec izbran kot najugodnejši ponudnik z Odločitvijo o oddaji javnega naročila št. ____________________________ z dne ____________________________,</w:t>
      </w:r>
    </w:p>
    <w:p w14:paraId="38515560" w14:textId="77777777" w:rsidR="00AA4F9F" w:rsidRPr="00AA4F9F" w:rsidRDefault="00AA4F9F" w:rsidP="00AA4F9F">
      <w:pPr>
        <w:numPr>
          <w:ilvl w:val="0"/>
          <w:numId w:val="18"/>
        </w:numPr>
        <w:ind w:left="0" w:firstLine="0"/>
        <w:jc w:val="both"/>
        <w:rPr>
          <w:rFonts w:ascii="Tahoma" w:hAnsi="Tahoma" w:cs="Tahoma"/>
          <w:sz w:val="18"/>
          <w:szCs w:val="18"/>
          <w:lang w:eastAsia="sl-SI"/>
        </w:rPr>
      </w:pPr>
      <w:r w:rsidRPr="00AA4F9F">
        <w:rPr>
          <w:rFonts w:ascii="Tahoma" w:hAnsi="Tahoma" w:cs="Tahoma"/>
          <w:sz w:val="18"/>
          <w:szCs w:val="18"/>
          <w:lang w:eastAsia="sl-SI"/>
        </w:rPr>
        <w:t>je osnovni namen pogodbe v smislu določbe 25. člena ZJN-3 nakup in dobava tehnološke opreme (</w:t>
      </w:r>
      <w:proofErr w:type="spellStart"/>
      <w:r w:rsidRPr="00AA4F9F">
        <w:rPr>
          <w:rFonts w:ascii="Tahoma" w:hAnsi="Tahoma" w:cs="Tahoma"/>
          <w:sz w:val="18"/>
          <w:szCs w:val="18"/>
          <w:lang w:eastAsia="sl-SI"/>
        </w:rPr>
        <w:t>fotonapetostnih</w:t>
      </w:r>
      <w:proofErr w:type="spellEnd"/>
      <w:r w:rsidRPr="00AA4F9F">
        <w:rPr>
          <w:rFonts w:ascii="Tahoma" w:hAnsi="Tahoma" w:cs="Tahoma"/>
          <w:sz w:val="18"/>
          <w:szCs w:val="18"/>
          <w:lang w:eastAsia="sl-SI"/>
        </w:rPr>
        <w:t xml:space="preserve"> panelov s celotnim sistemom za zagotavljanje električne energije), gradbena dela pa so le pomožna storitev, potrebna za funkcionalno namestitev blaga.</w:t>
      </w:r>
    </w:p>
    <w:p w14:paraId="23450DE8" w14:textId="77777777" w:rsidR="00AA4F9F" w:rsidRPr="00AA4F9F" w:rsidRDefault="00AA4F9F" w:rsidP="00AA4F9F">
      <w:pPr>
        <w:ind w:right="-286"/>
        <w:jc w:val="both"/>
        <w:rPr>
          <w:rFonts w:ascii="Tahoma" w:hAnsi="Tahoma" w:cs="Tahoma"/>
          <w:sz w:val="18"/>
          <w:szCs w:val="18"/>
          <w:lang w:eastAsia="sl-SI"/>
        </w:rPr>
      </w:pPr>
    </w:p>
    <w:p w14:paraId="2B334271" w14:textId="77777777" w:rsidR="00AA4F9F" w:rsidRPr="00AA4F9F" w:rsidRDefault="00AA4F9F" w:rsidP="00AA4F9F">
      <w:pPr>
        <w:ind w:right="-286"/>
        <w:jc w:val="both"/>
        <w:rPr>
          <w:rFonts w:ascii="Tahoma" w:hAnsi="Tahoma" w:cs="Tahoma"/>
          <w:sz w:val="18"/>
          <w:szCs w:val="18"/>
          <w:lang w:eastAsia="sl-SI"/>
        </w:rPr>
      </w:pPr>
    </w:p>
    <w:p w14:paraId="6888B5A0" w14:textId="77777777" w:rsidR="00AA4F9F" w:rsidRPr="00AA4F9F" w:rsidRDefault="00AA4F9F" w:rsidP="00AA4F9F">
      <w:pPr>
        <w:ind w:right="-286"/>
        <w:jc w:val="both"/>
        <w:rPr>
          <w:rFonts w:ascii="Tahoma" w:hAnsi="Tahoma" w:cs="Tahoma"/>
          <w:sz w:val="18"/>
          <w:szCs w:val="18"/>
          <w:lang w:eastAsia="sl-SI"/>
        </w:rPr>
      </w:pPr>
    </w:p>
    <w:p w14:paraId="5FACAD64" w14:textId="77777777" w:rsidR="00AA4F9F" w:rsidRPr="00AA4F9F" w:rsidRDefault="00AA4F9F" w:rsidP="00AA4F9F">
      <w:pPr>
        <w:ind w:right="-286"/>
        <w:jc w:val="both"/>
        <w:rPr>
          <w:rFonts w:ascii="Tahoma" w:hAnsi="Tahoma" w:cs="Tahoma"/>
          <w:b/>
          <w:sz w:val="18"/>
          <w:szCs w:val="18"/>
          <w:lang w:eastAsia="sl-SI"/>
        </w:rPr>
      </w:pPr>
    </w:p>
    <w:p w14:paraId="7E84AF3D"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Predmet pogodbe</w:t>
      </w:r>
    </w:p>
    <w:p w14:paraId="4343B62A"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17B03E9B" w14:textId="77777777" w:rsidR="00AA4F9F" w:rsidRPr="00AA4F9F" w:rsidRDefault="00AA4F9F" w:rsidP="00AA4F9F">
      <w:pPr>
        <w:ind w:right="-286"/>
        <w:jc w:val="both"/>
        <w:rPr>
          <w:rFonts w:ascii="Tahoma" w:hAnsi="Tahoma" w:cs="Tahoma"/>
          <w:sz w:val="18"/>
          <w:szCs w:val="18"/>
          <w:lang w:eastAsia="sl-SI"/>
        </w:rPr>
      </w:pPr>
    </w:p>
    <w:p w14:paraId="5F5E6F8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Pogodbeni stranki sta sporazumni, da je predmet te pogodbe dobava in montaža </w:t>
      </w:r>
      <w:proofErr w:type="spellStart"/>
      <w:r w:rsidRPr="00AA4F9F">
        <w:rPr>
          <w:rFonts w:ascii="Tahoma" w:hAnsi="Tahoma" w:cs="Tahoma"/>
          <w:sz w:val="18"/>
          <w:szCs w:val="18"/>
          <w:lang w:eastAsia="sl-SI"/>
        </w:rPr>
        <w:t>fotonapetostnih</w:t>
      </w:r>
      <w:proofErr w:type="spellEnd"/>
      <w:r w:rsidRPr="00AA4F9F">
        <w:rPr>
          <w:rFonts w:ascii="Tahoma" w:hAnsi="Tahoma" w:cs="Tahoma"/>
          <w:sz w:val="18"/>
          <w:szCs w:val="18"/>
          <w:lang w:eastAsia="sl-SI"/>
        </w:rPr>
        <w:t xml:space="preserve"> panelov s celotnim sistemom za zagotavljanje električne energije (razsmerniki, baterijski sklop, krmilna oprema,…v nadaljevanju: pogodbena dela)).</w:t>
      </w:r>
    </w:p>
    <w:p w14:paraId="44E8DF10" w14:textId="77777777" w:rsidR="00AA4F9F" w:rsidRPr="00AA4F9F" w:rsidRDefault="00AA4F9F" w:rsidP="00AA4F9F">
      <w:pPr>
        <w:jc w:val="both"/>
        <w:rPr>
          <w:rFonts w:ascii="Tahoma" w:hAnsi="Tahoma" w:cs="Tahoma"/>
          <w:sz w:val="18"/>
          <w:szCs w:val="18"/>
          <w:lang w:eastAsia="sl-SI"/>
        </w:rPr>
      </w:pPr>
    </w:p>
    <w:p w14:paraId="34C246E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S to pogodbo naročnik tudi odda, izvajalec pa se zaveže, da bo izvedel gradbeno – obrtniško - instalacijska dela (GOI dela), ki obsegajo pripravo podlage oz. izdelavo betonskih plošč, na katere bo nameščen sistem, skladno s projektno dokumentacijo za </w:t>
      </w:r>
      <w:proofErr w:type="spellStart"/>
      <w:r w:rsidRPr="00AA4F9F">
        <w:rPr>
          <w:rFonts w:ascii="Tahoma" w:hAnsi="Tahoma" w:cs="Tahoma"/>
          <w:sz w:val="18"/>
          <w:szCs w:val="18"/>
          <w:lang w:val="en-US" w:eastAsia="sl-SI"/>
        </w:rPr>
        <w:t>projekt</w:t>
      </w:r>
      <w:proofErr w:type="spellEnd"/>
      <w:r w:rsidRPr="00AA4F9F">
        <w:rPr>
          <w:rFonts w:ascii="Tahoma" w:hAnsi="Tahoma" w:cs="Tahoma"/>
          <w:sz w:val="18"/>
          <w:szCs w:val="18"/>
          <w:lang w:val="en-US" w:eastAsia="sl-SI"/>
        </w:rPr>
        <w:t xml:space="preserve"> “</w:t>
      </w:r>
      <w:r w:rsidRPr="00AA4F9F">
        <w:rPr>
          <w:rFonts w:ascii="Tahoma" w:hAnsi="Tahoma" w:cs="Tahoma"/>
          <w:sz w:val="18"/>
          <w:szCs w:val="18"/>
          <w:lang w:eastAsia="sl-SI"/>
        </w:rPr>
        <w:t>Izgradnja postaj za regijski sistem izposoje javnih e-koles na Koroškem</w:t>
      </w:r>
      <w:r w:rsidRPr="00AA4F9F">
        <w:rPr>
          <w:rFonts w:ascii="Tahoma" w:hAnsi="Tahoma" w:cs="Tahoma"/>
          <w:sz w:val="18"/>
          <w:szCs w:val="18"/>
          <w:lang w:val="en-US" w:eastAsia="sl-SI"/>
        </w:rPr>
        <w:t xml:space="preserve">” </w:t>
      </w:r>
      <w:r w:rsidRPr="00AA4F9F">
        <w:rPr>
          <w:rFonts w:ascii="Tahoma" w:hAnsi="Tahoma" w:cs="Tahoma"/>
          <w:sz w:val="18"/>
          <w:szCs w:val="18"/>
          <w:lang w:eastAsia="sl-SI"/>
        </w:rPr>
        <w:t>( v nadaljevanju: pogodbena dela).</w:t>
      </w:r>
    </w:p>
    <w:p w14:paraId="1C27AAF9" w14:textId="77777777" w:rsidR="00AA4F9F" w:rsidRPr="00AA4F9F" w:rsidRDefault="00AA4F9F" w:rsidP="00AA4F9F">
      <w:pPr>
        <w:jc w:val="both"/>
        <w:rPr>
          <w:rFonts w:ascii="Tahoma" w:hAnsi="Tahoma" w:cs="Tahoma"/>
          <w:sz w:val="18"/>
          <w:szCs w:val="18"/>
          <w:lang w:eastAsia="sl-SI"/>
        </w:rPr>
      </w:pPr>
    </w:p>
    <w:p w14:paraId="38D6C0C3"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21ADDC6C" w14:textId="77777777" w:rsidR="00AA4F9F" w:rsidRPr="00AA4F9F" w:rsidRDefault="00AA4F9F" w:rsidP="00AA4F9F">
      <w:pPr>
        <w:overflowPunct w:val="0"/>
        <w:autoSpaceDE w:val="0"/>
        <w:autoSpaceDN w:val="0"/>
        <w:adjustRightInd w:val="0"/>
        <w:jc w:val="both"/>
        <w:rPr>
          <w:rFonts w:ascii="Tahoma" w:hAnsi="Tahoma" w:cs="Tahoma"/>
          <w:sz w:val="18"/>
          <w:szCs w:val="18"/>
          <w:lang w:eastAsia="sl-SI"/>
        </w:rPr>
      </w:pPr>
    </w:p>
    <w:p w14:paraId="25EDDE1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Izvajalec se obvezuje, da bo izvršil pogodbena dela po tej pogodbi v skladu in v obsegu z naslednjimi dokumenti:  </w:t>
      </w:r>
    </w:p>
    <w:p w14:paraId="316D3347"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 xml:space="preserve">ponudbenim predračunom </w:t>
      </w:r>
      <w:proofErr w:type="spellStart"/>
      <w:r w:rsidRPr="00AA4F9F">
        <w:rPr>
          <w:rFonts w:ascii="Tahoma" w:hAnsi="Tahoma" w:cs="Tahoma"/>
          <w:sz w:val="18"/>
          <w:szCs w:val="18"/>
          <w:lang w:eastAsia="sl-SI"/>
        </w:rPr>
        <w:t>št._____________________z</w:t>
      </w:r>
      <w:proofErr w:type="spellEnd"/>
      <w:r w:rsidRPr="00AA4F9F">
        <w:rPr>
          <w:rFonts w:ascii="Tahoma" w:hAnsi="Tahoma" w:cs="Tahoma"/>
          <w:sz w:val="18"/>
          <w:szCs w:val="18"/>
          <w:lang w:eastAsia="sl-SI"/>
        </w:rPr>
        <w:t xml:space="preserve"> dne___________;</w:t>
      </w:r>
    </w:p>
    <w:p w14:paraId="4555035C"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ponudbo izvajalca št. ______________________ z dne ______________________;</w:t>
      </w:r>
    </w:p>
    <w:p w14:paraId="696EAEB8"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razpisno dokumentacijo naročnika št. -____________________ z dne ________________________________;</w:t>
      </w:r>
    </w:p>
    <w:p w14:paraId="5631C1ED"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projektno dokumentacijo za izvedbo GOI del za projekt Izgradnja postaj za regijski sistem izposoje javnih e-koles na Koroškem (v nadaljevanju: projektna dokumentacija);</w:t>
      </w:r>
    </w:p>
    <w:p w14:paraId="4DE98F51" w14:textId="77777777" w:rsidR="00AA4F9F" w:rsidRPr="00AA4F9F" w:rsidRDefault="00AA4F9F" w:rsidP="00AA4F9F">
      <w:pPr>
        <w:numPr>
          <w:ilvl w:val="0"/>
          <w:numId w:val="19"/>
        </w:numPr>
        <w:jc w:val="both"/>
        <w:rPr>
          <w:rFonts w:ascii="Tahoma" w:hAnsi="Tahoma" w:cs="Tahoma"/>
          <w:sz w:val="18"/>
          <w:szCs w:val="18"/>
          <w:lang w:eastAsia="sl-SI"/>
        </w:rPr>
      </w:pPr>
      <w:r w:rsidRPr="00AA4F9F">
        <w:rPr>
          <w:rFonts w:ascii="Tahoma" w:hAnsi="Tahoma" w:cs="Tahoma"/>
          <w:sz w:val="18"/>
          <w:szCs w:val="18"/>
          <w:lang w:eastAsia="sl-SI"/>
        </w:rPr>
        <w:t xml:space="preserve">potrjenim terminskim planom izvedbe pogodbenih del. </w:t>
      </w:r>
    </w:p>
    <w:p w14:paraId="142BF7B0"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75C9C592"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r w:rsidRPr="00AA4F9F">
        <w:rPr>
          <w:rFonts w:ascii="Tahoma" w:hAnsi="Tahoma" w:cs="Tahoma"/>
          <w:sz w:val="18"/>
          <w:szCs w:val="18"/>
          <w:lang w:eastAsia="sl-SI"/>
        </w:rPr>
        <w:t xml:space="preserve">Naročnik ima pravico, da med izvedbo del posamezna dela odpove. </w:t>
      </w:r>
    </w:p>
    <w:p w14:paraId="58AD5970"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0D4D1101" w14:textId="77777777" w:rsidR="00AA4F9F" w:rsidRPr="00AA4F9F" w:rsidRDefault="00AA4F9F" w:rsidP="00AA4F9F">
      <w:pPr>
        <w:overflowPunct w:val="0"/>
        <w:autoSpaceDE w:val="0"/>
        <w:autoSpaceDN w:val="0"/>
        <w:adjustRightInd w:val="0"/>
        <w:jc w:val="both"/>
        <w:textAlignment w:val="baseline"/>
        <w:rPr>
          <w:rFonts w:ascii="Tahoma" w:hAnsi="Tahoma" w:cs="Tahoma"/>
          <w:b/>
          <w:bCs/>
          <w:sz w:val="18"/>
          <w:szCs w:val="18"/>
          <w:lang w:eastAsia="sl-SI"/>
        </w:rPr>
      </w:pPr>
      <w:r w:rsidRPr="00AA4F9F">
        <w:rPr>
          <w:rFonts w:ascii="Tahoma" w:hAnsi="Tahoma" w:cs="Tahoma"/>
          <w:b/>
          <w:bCs/>
          <w:sz w:val="18"/>
          <w:szCs w:val="18"/>
          <w:lang w:eastAsia="sl-SI"/>
        </w:rPr>
        <w:t>Pravna narava pogodbe</w:t>
      </w:r>
    </w:p>
    <w:p w14:paraId="60921BBE"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603F33B2"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73AF0E2D" w14:textId="77777777" w:rsidR="00AA4F9F" w:rsidRPr="00AA4F9F" w:rsidRDefault="00AA4F9F" w:rsidP="00AA4F9F">
      <w:pPr>
        <w:overflowPunct w:val="0"/>
        <w:autoSpaceDE w:val="0"/>
        <w:autoSpaceDN w:val="0"/>
        <w:adjustRightInd w:val="0"/>
        <w:jc w:val="both"/>
        <w:rPr>
          <w:rFonts w:ascii="Tahoma" w:hAnsi="Tahoma" w:cs="Tahoma"/>
          <w:sz w:val="18"/>
          <w:szCs w:val="18"/>
          <w:lang w:eastAsia="sl-SI"/>
        </w:rPr>
      </w:pPr>
      <w:r w:rsidRPr="00AA4F9F">
        <w:rPr>
          <w:rFonts w:ascii="Tahoma" w:hAnsi="Tahoma" w:cs="Tahoma"/>
          <w:sz w:val="18"/>
          <w:szCs w:val="18"/>
          <w:lang w:eastAsia="sl-SI"/>
        </w:rPr>
        <w:lastRenderedPageBreak/>
        <w:t>Ta pogodba se v delu, ki se nanaša na izdelavo GOI del, šteje za gradbeno pogodbo v smislu 649. člena Obligacijskega zakonika (Uradni list RS, št. </w:t>
      </w:r>
      <w:hyperlink r:id="rId26" w:tgtFrame="_blank" w:tooltip="Obligacijski zakonik (uradno prečiščeno besedilo) (OZ-UPB1)" w:history="1">
        <w:r w:rsidRPr="00AA4F9F">
          <w:rPr>
            <w:rFonts w:ascii="Tahoma" w:hAnsi="Tahoma" w:cs="Tahoma"/>
            <w:sz w:val="18"/>
            <w:szCs w:val="18"/>
            <w:lang w:eastAsia="sl-SI"/>
          </w:rPr>
          <w:t>97/07</w:t>
        </w:r>
      </w:hyperlink>
      <w:r w:rsidRPr="00AA4F9F">
        <w:rPr>
          <w:rFonts w:ascii="Tahoma" w:hAnsi="Tahoma" w:cs="Tahoma"/>
          <w:sz w:val="18"/>
          <w:szCs w:val="18"/>
          <w:lang w:eastAsia="sl-SI"/>
        </w:rPr>
        <w:t> – uradno prečiščeno besedilo, </w:t>
      </w:r>
      <w:hyperlink r:id="rId27" w:tgtFrame="_blank" w:tooltip="Odločba o razveljavitvi 184. člena Obligacijskega zakonika" w:history="1">
        <w:r w:rsidRPr="00AA4F9F">
          <w:rPr>
            <w:rFonts w:ascii="Tahoma" w:hAnsi="Tahoma" w:cs="Tahoma"/>
            <w:sz w:val="18"/>
            <w:szCs w:val="18"/>
            <w:lang w:eastAsia="sl-SI"/>
          </w:rPr>
          <w:t>64/16</w:t>
        </w:r>
      </w:hyperlink>
      <w:r w:rsidRPr="00AA4F9F">
        <w:rPr>
          <w:rFonts w:ascii="Tahoma" w:hAnsi="Tahoma" w:cs="Tahoma"/>
          <w:sz w:val="18"/>
          <w:szCs w:val="18"/>
          <w:lang w:eastAsia="sl-SI"/>
        </w:rPr>
        <w:t xml:space="preserve"> – </w:t>
      </w:r>
      <w:proofErr w:type="spellStart"/>
      <w:r w:rsidRPr="00AA4F9F">
        <w:rPr>
          <w:rFonts w:ascii="Tahoma" w:hAnsi="Tahoma" w:cs="Tahoma"/>
          <w:sz w:val="18"/>
          <w:szCs w:val="18"/>
          <w:lang w:eastAsia="sl-SI"/>
        </w:rPr>
        <w:t>odl</w:t>
      </w:r>
      <w:proofErr w:type="spellEnd"/>
      <w:r w:rsidRPr="00AA4F9F">
        <w:rPr>
          <w:rFonts w:ascii="Tahoma" w:hAnsi="Tahoma" w:cs="Tahoma"/>
          <w:sz w:val="18"/>
          <w:szCs w:val="18"/>
          <w:lang w:eastAsia="sl-SI"/>
        </w:rPr>
        <w:t>. US in </w:t>
      </w:r>
      <w:hyperlink r:id="rId28" w:tgtFrame="_blank" w:tooltip="Avtentična razlaga 631. člena Obligacijskega zakonika (OROZ631)" w:history="1">
        <w:r w:rsidRPr="00AA4F9F">
          <w:rPr>
            <w:rFonts w:ascii="Tahoma" w:hAnsi="Tahoma" w:cs="Tahoma"/>
            <w:sz w:val="18"/>
            <w:szCs w:val="18"/>
            <w:lang w:eastAsia="sl-SI"/>
          </w:rPr>
          <w:t>20/18</w:t>
        </w:r>
      </w:hyperlink>
      <w:r w:rsidRPr="00AA4F9F">
        <w:rPr>
          <w:rFonts w:ascii="Tahoma" w:hAnsi="Tahoma" w:cs="Tahoma"/>
          <w:sz w:val="18"/>
          <w:szCs w:val="18"/>
          <w:lang w:eastAsia="sl-SI"/>
        </w:rPr>
        <w:t> – OROZ631, v nadaljevanju: OZ). V delu, ki se nanaša na dobavo opreme, se pogodba presoja po pravilih prodajne pogodbe. </w:t>
      </w:r>
    </w:p>
    <w:p w14:paraId="1DBFBE60" w14:textId="77777777" w:rsidR="00AA4F9F" w:rsidRPr="00AA4F9F" w:rsidRDefault="00AA4F9F" w:rsidP="00AA4F9F">
      <w:pPr>
        <w:tabs>
          <w:tab w:val="center" w:pos="4536"/>
          <w:tab w:val="right" w:pos="9072"/>
        </w:tabs>
        <w:jc w:val="both"/>
        <w:rPr>
          <w:rFonts w:ascii="Tahoma" w:hAnsi="Tahoma" w:cs="Tahoma"/>
          <w:b/>
          <w:sz w:val="18"/>
          <w:szCs w:val="18"/>
          <w:lang w:eastAsia="sl-SI"/>
        </w:rPr>
      </w:pPr>
    </w:p>
    <w:p w14:paraId="5FF71D40" w14:textId="77777777" w:rsidR="00AA4F9F" w:rsidRPr="00AA4F9F" w:rsidRDefault="00AA4F9F" w:rsidP="00AA4F9F">
      <w:pPr>
        <w:tabs>
          <w:tab w:val="center" w:pos="4536"/>
          <w:tab w:val="right" w:pos="9072"/>
        </w:tabs>
        <w:jc w:val="both"/>
        <w:rPr>
          <w:rFonts w:ascii="Tahoma" w:hAnsi="Tahoma" w:cs="Tahoma"/>
          <w:b/>
          <w:sz w:val="18"/>
          <w:szCs w:val="18"/>
          <w:lang w:eastAsia="sl-SI"/>
        </w:rPr>
      </w:pPr>
      <w:r w:rsidRPr="00AA4F9F">
        <w:rPr>
          <w:rFonts w:ascii="Tahoma" w:hAnsi="Tahoma" w:cs="Tahoma"/>
          <w:b/>
          <w:sz w:val="18"/>
          <w:szCs w:val="18"/>
          <w:lang w:eastAsia="sl-SI"/>
        </w:rPr>
        <w:t>Cena pogodbenih del</w:t>
      </w:r>
    </w:p>
    <w:p w14:paraId="2629F8D1"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333B383A" w14:textId="77777777" w:rsidR="00AA4F9F" w:rsidRPr="00AA4F9F" w:rsidRDefault="00AA4F9F" w:rsidP="00AA4F9F">
      <w:pPr>
        <w:ind w:right="-286"/>
        <w:jc w:val="both"/>
        <w:rPr>
          <w:rFonts w:ascii="Tahoma" w:hAnsi="Tahoma" w:cs="Tahoma"/>
          <w:sz w:val="18"/>
          <w:szCs w:val="18"/>
          <w:lang w:eastAsia="sl-SI"/>
        </w:rPr>
      </w:pPr>
    </w:p>
    <w:p w14:paraId="01E8DBCC" w14:textId="77777777" w:rsidR="00AA4F9F" w:rsidRPr="00AA4F9F" w:rsidRDefault="00AA4F9F" w:rsidP="00AA4F9F">
      <w:pPr>
        <w:jc w:val="both"/>
        <w:rPr>
          <w:rFonts w:ascii="Tahoma" w:hAnsi="Tahoma" w:cs="Tahoma"/>
          <w:sz w:val="18"/>
          <w:szCs w:val="18"/>
          <w:lang w:eastAsia="sl-SI" w:bidi="en-US"/>
        </w:rPr>
      </w:pPr>
      <w:r w:rsidRPr="00AA4F9F">
        <w:rPr>
          <w:rFonts w:ascii="Tahoma" w:hAnsi="Tahoma" w:cs="Tahoma"/>
          <w:sz w:val="18"/>
          <w:szCs w:val="18"/>
          <w:lang w:eastAsia="sl-SI" w:bidi="en-US"/>
        </w:rPr>
        <w:t>Skupna c</w:t>
      </w:r>
      <w:r w:rsidRPr="00AA4F9F">
        <w:rPr>
          <w:rFonts w:ascii="Tahoma" w:hAnsi="Tahoma" w:cs="Tahoma"/>
          <w:sz w:val="18"/>
          <w:szCs w:val="18"/>
          <w:lang w:val="zh-CN" w:eastAsia="sl-SI" w:bidi="en-US"/>
        </w:rPr>
        <w:t>ena pogodbenih del</w:t>
      </w:r>
      <w:r w:rsidRPr="00AA4F9F">
        <w:rPr>
          <w:rFonts w:ascii="Tahoma" w:hAnsi="Tahoma" w:cs="Tahoma"/>
          <w:sz w:val="18"/>
          <w:szCs w:val="18"/>
          <w:lang w:eastAsia="sl-SI" w:bidi="en-US"/>
        </w:rPr>
        <w:t xml:space="preserve"> (za GOI dela in za dobavo in montažo </w:t>
      </w:r>
      <w:proofErr w:type="spellStart"/>
      <w:r w:rsidRPr="00AA4F9F">
        <w:rPr>
          <w:rFonts w:ascii="Tahoma" w:hAnsi="Tahoma" w:cs="Tahoma"/>
          <w:sz w:val="18"/>
          <w:szCs w:val="18"/>
          <w:lang w:eastAsia="sl-SI" w:bidi="en-US"/>
        </w:rPr>
        <w:t>fotonapetostnih</w:t>
      </w:r>
      <w:proofErr w:type="spellEnd"/>
      <w:r w:rsidRPr="00AA4F9F">
        <w:rPr>
          <w:rFonts w:ascii="Tahoma" w:hAnsi="Tahoma" w:cs="Tahoma"/>
          <w:sz w:val="18"/>
          <w:szCs w:val="18"/>
          <w:lang w:eastAsia="sl-SI" w:bidi="en-US"/>
        </w:rPr>
        <w:t xml:space="preserve"> panelov s celotnim sistemom za zagotavljanje električne energije </w:t>
      </w:r>
      <w:r w:rsidRPr="00AA4F9F">
        <w:rPr>
          <w:rFonts w:ascii="Tahoma" w:hAnsi="Tahoma" w:cs="Tahoma"/>
          <w:sz w:val="18"/>
          <w:szCs w:val="18"/>
          <w:lang w:val="zh-CN" w:eastAsia="sl-SI" w:bidi="en-US"/>
        </w:rPr>
        <w:t>(v nadaljevanju:  pogodbena cena)</w:t>
      </w:r>
      <w:r w:rsidRPr="00AA4F9F">
        <w:rPr>
          <w:rFonts w:ascii="Tahoma" w:hAnsi="Tahoma" w:cs="Tahoma"/>
          <w:sz w:val="18"/>
          <w:szCs w:val="18"/>
          <w:lang w:eastAsia="sl-SI" w:bidi="en-US"/>
        </w:rPr>
        <w:t>)</w:t>
      </w:r>
      <w:r w:rsidRPr="00AA4F9F">
        <w:rPr>
          <w:rFonts w:ascii="Tahoma" w:hAnsi="Tahoma" w:cs="Tahoma"/>
          <w:sz w:val="18"/>
          <w:szCs w:val="18"/>
          <w:lang w:val="zh-CN" w:eastAsia="sl-SI" w:bidi="en-US"/>
        </w:rPr>
        <w:t xml:space="preserve"> je določena na osnovi izvajalčeve</w:t>
      </w:r>
      <w:r w:rsidRPr="00AA4F9F">
        <w:rPr>
          <w:rFonts w:ascii="Tahoma" w:hAnsi="Tahoma" w:cs="Tahoma"/>
          <w:sz w:val="18"/>
          <w:szCs w:val="18"/>
          <w:lang w:eastAsia="sl-SI" w:bidi="en-US"/>
        </w:rPr>
        <w:t xml:space="preserve"> ponudbe in </w:t>
      </w:r>
      <w:r w:rsidRPr="00AA4F9F">
        <w:rPr>
          <w:rFonts w:ascii="Tahoma" w:hAnsi="Tahoma" w:cs="Tahoma"/>
          <w:sz w:val="18"/>
          <w:szCs w:val="18"/>
          <w:lang w:val="zh-CN" w:eastAsia="sl-SI" w:bidi="en-US"/>
        </w:rPr>
        <w:t>ponudbenega predračuna št. _____________ z dne ____________________________ (v nadaljevanju: ponudbeni predračun), ki je sestavni del izvajalčeve ponudbe št. ______________________ z dne ___________________.</w:t>
      </w:r>
      <w:r w:rsidRPr="00AA4F9F">
        <w:rPr>
          <w:rFonts w:ascii="Tahoma" w:hAnsi="Tahoma" w:cs="Tahoma"/>
          <w:sz w:val="18"/>
          <w:szCs w:val="18"/>
          <w:lang w:eastAsia="sl-SI" w:bidi="en-US"/>
        </w:rPr>
        <w:t xml:space="preserve"> </w:t>
      </w:r>
    </w:p>
    <w:p w14:paraId="5D44C29A" w14:textId="77777777" w:rsidR="00AA4F9F" w:rsidRPr="00AA4F9F" w:rsidRDefault="00AA4F9F" w:rsidP="00AA4F9F">
      <w:pPr>
        <w:jc w:val="both"/>
        <w:rPr>
          <w:rFonts w:ascii="Tahoma" w:hAnsi="Tahoma" w:cs="Tahoma"/>
          <w:sz w:val="18"/>
          <w:szCs w:val="18"/>
          <w:lang w:eastAsia="sl-SI" w:bidi="en-US"/>
        </w:rPr>
      </w:pPr>
    </w:p>
    <w:p w14:paraId="31EA6F35" w14:textId="77777777" w:rsidR="00AA4F9F" w:rsidRPr="00AA4F9F" w:rsidRDefault="00AA4F9F" w:rsidP="00AA4F9F">
      <w:pPr>
        <w:jc w:val="both"/>
        <w:rPr>
          <w:rFonts w:ascii="Tahoma" w:hAnsi="Tahoma" w:cs="Tahoma"/>
          <w:sz w:val="18"/>
          <w:szCs w:val="18"/>
          <w:lang w:eastAsia="sl-SI" w:bidi="en-US"/>
        </w:rPr>
      </w:pPr>
      <w:r w:rsidRPr="00AA4F9F">
        <w:rPr>
          <w:rFonts w:ascii="Tahoma" w:hAnsi="Tahoma" w:cs="Tahoma"/>
          <w:sz w:val="18"/>
          <w:szCs w:val="18"/>
          <w:lang w:val="zh-CN" w:eastAsia="sl-SI" w:bidi="en-US"/>
        </w:rPr>
        <w:t xml:space="preserve">Cena pogodbenih del za izvedbo GOI del je določena po sistemu </w:t>
      </w:r>
      <w:r w:rsidRPr="00AA4F9F">
        <w:rPr>
          <w:rFonts w:ascii="Tahoma" w:hAnsi="Tahoma" w:cs="Tahoma"/>
          <w:b/>
          <w:sz w:val="18"/>
          <w:szCs w:val="18"/>
          <w:lang w:val="zh-CN" w:eastAsia="sl-SI" w:bidi="en-US"/>
        </w:rPr>
        <w:t>»cena na enoto«</w:t>
      </w:r>
      <w:r w:rsidRPr="00AA4F9F">
        <w:rPr>
          <w:rFonts w:ascii="Tahoma" w:hAnsi="Tahoma" w:cs="Tahoma"/>
          <w:sz w:val="18"/>
          <w:szCs w:val="18"/>
          <w:lang w:val="zh-CN" w:eastAsia="sl-SI" w:bidi="en-US"/>
        </w:rPr>
        <w:t xml:space="preserve"> na osnovi izvajalčevega ponudbenega predračuna.</w:t>
      </w:r>
    </w:p>
    <w:p w14:paraId="09B905E5" w14:textId="77777777" w:rsidR="00AA4F9F" w:rsidRPr="00AA4F9F" w:rsidRDefault="00AA4F9F" w:rsidP="00AA4F9F">
      <w:pPr>
        <w:jc w:val="both"/>
        <w:rPr>
          <w:rFonts w:ascii="Tahoma" w:hAnsi="Tahoma" w:cs="Tahoma"/>
          <w:sz w:val="18"/>
          <w:szCs w:val="18"/>
          <w:lang w:eastAsia="sl-SI" w:bidi="en-US"/>
        </w:rPr>
      </w:pPr>
    </w:p>
    <w:p w14:paraId="1A23DA2A"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eastAsia="sl-SI" w:bidi="en-US"/>
        </w:rPr>
        <w:t>Skupna c</w:t>
      </w:r>
      <w:r w:rsidRPr="00AA4F9F">
        <w:rPr>
          <w:rFonts w:ascii="Tahoma" w:hAnsi="Tahoma" w:cs="Tahoma"/>
          <w:sz w:val="18"/>
          <w:szCs w:val="18"/>
          <w:lang w:val="zh-CN" w:eastAsia="sl-SI" w:bidi="en-US"/>
        </w:rPr>
        <w:t xml:space="preserve">ena na enoto mere pogodbenih del, ki so predmet te pogodbe, znaša po ponudbenem predračunu skupaj </w:t>
      </w:r>
      <w:r w:rsidRPr="00AA4F9F">
        <w:rPr>
          <w:rFonts w:ascii="Tahoma" w:hAnsi="Tahoma" w:cs="Tahoma"/>
          <w:sz w:val="18"/>
          <w:szCs w:val="18"/>
          <w:lang w:eastAsia="sl-SI" w:bidi="en-US"/>
        </w:rPr>
        <w:t>__________________________</w:t>
      </w:r>
      <w:r w:rsidRPr="00AA4F9F">
        <w:rPr>
          <w:rFonts w:ascii="Tahoma" w:hAnsi="Tahoma" w:cs="Tahoma"/>
          <w:sz w:val="18"/>
          <w:szCs w:val="18"/>
          <w:lang w:val="zh-CN" w:eastAsia="sl-SI" w:bidi="en-US"/>
        </w:rPr>
        <w:t>EUR brez DDV oziroma</w:t>
      </w:r>
      <w:r w:rsidRPr="00AA4F9F">
        <w:rPr>
          <w:rFonts w:ascii="Tahoma" w:hAnsi="Tahoma" w:cs="Tahoma"/>
          <w:sz w:val="18"/>
          <w:szCs w:val="18"/>
          <w:lang w:eastAsia="sl-SI" w:bidi="en-US"/>
        </w:rPr>
        <w:t>______________________</w:t>
      </w:r>
      <w:r w:rsidRPr="00AA4F9F">
        <w:rPr>
          <w:rFonts w:ascii="Tahoma" w:hAnsi="Tahoma" w:cs="Tahoma"/>
          <w:sz w:val="18"/>
          <w:szCs w:val="18"/>
          <w:lang w:val="zh-CN" w:eastAsia="sl-SI" w:bidi="en-US"/>
        </w:rPr>
        <w:t xml:space="preserve">  EUR z DDV (znesek DDV znaša  EUR). (z besedo: ______________________ evrov in __/100). </w:t>
      </w:r>
    </w:p>
    <w:p w14:paraId="6C754B08" w14:textId="77777777" w:rsidR="00AA4F9F" w:rsidRPr="00AA4F9F" w:rsidRDefault="00AA4F9F" w:rsidP="00AA4F9F">
      <w:pPr>
        <w:jc w:val="both"/>
        <w:rPr>
          <w:rFonts w:ascii="Tahoma" w:hAnsi="Tahoma" w:cs="Tahoma"/>
          <w:sz w:val="18"/>
          <w:szCs w:val="18"/>
          <w:lang w:val="zh-CN" w:eastAsia="sl-SI" w:bidi="en-US"/>
        </w:rPr>
      </w:pPr>
    </w:p>
    <w:p w14:paraId="6ACC609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Končna pogodbena cena bo razvidna iz končnega obračuna del. Če bo vrednost izvedenih del nižja ali višja od pogodbene cene del, določene s to pogodbo, bosta pogodbeni stranki sklenili aneks</w:t>
      </w:r>
      <w:r w:rsidRPr="00AA4F9F">
        <w:rPr>
          <w:rFonts w:ascii="Tahoma" w:hAnsi="Tahoma" w:cs="Tahoma"/>
          <w:color w:val="00B050"/>
          <w:sz w:val="18"/>
          <w:szCs w:val="18"/>
          <w:lang w:eastAsia="sl-SI"/>
        </w:rPr>
        <w:t xml:space="preserve"> </w:t>
      </w:r>
      <w:r w:rsidRPr="00AA4F9F">
        <w:rPr>
          <w:rFonts w:ascii="Tahoma" w:hAnsi="Tahoma" w:cs="Tahoma"/>
          <w:sz w:val="18"/>
          <w:szCs w:val="18"/>
          <w:lang w:eastAsia="sl-SI"/>
        </w:rPr>
        <w:t>k tej pogodbi, s katerim bosta ugotovili pogodbeno ceno izvedenih del.</w:t>
      </w:r>
    </w:p>
    <w:p w14:paraId="3DA1CC2E" w14:textId="77777777" w:rsidR="00AA4F9F" w:rsidRPr="00AA4F9F" w:rsidRDefault="00AA4F9F" w:rsidP="00AA4F9F">
      <w:pPr>
        <w:jc w:val="both"/>
        <w:rPr>
          <w:rFonts w:ascii="Tahoma" w:hAnsi="Tahoma" w:cs="Tahoma"/>
          <w:sz w:val="18"/>
          <w:szCs w:val="18"/>
          <w:lang w:eastAsia="sl-SI"/>
        </w:rPr>
      </w:pPr>
    </w:p>
    <w:p w14:paraId="0322E665" w14:textId="77777777" w:rsidR="00AA4F9F" w:rsidRPr="00AA4F9F" w:rsidRDefault="00AA4F9F" w:rsidP="00AA4F9F">
      <w:pPr>
        <w:spacing w:after="27" w:line="268" w:lineRule="auto"/>
        <w:ind w:right="51" w:hanging="10"/>
        <w:jc w:val="both"/>
        <w:rPr>
          <w:rFonts w:ascii="Tahoma" w:hAnsi="Tahoma" w:cs="Tahoma"/>
          <w:sz w:val="18"/>
          <w:szCs w:val="18"/>
        </w:rPr>
      </w:pPr>
      <w:r w:rsidRPr="00AA4F9F">
        <w:rPr>
          <w:rFonts w:ascii="Tahoma" w:hAnsi="Tahoma" w:cs="Tahoma"/>
          <w:sz w:val="18"/>
          <w:szCs w:val="18"/>
        </w:rPr>
        <w:t xml:space="preserve">V končni pogodbeni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w:t>
      </w:r>
    </w:p>
    <w:p w14:paraId="6CED5075" w14:textId="77777777" w:rsidR="00AA4F9F" w:rsidRPr="00AA4F9F" w:rsidRDefault="00AA4F9F" w:rsidP="00AA4F9F">
      <w:pPr>
        <w:spacing w:after="27" w:line="268" w:lineRule="auto"/>
        <w:ind w:right="51" w:hanging="10"/>
        <w:jc w:val="both"/>
        <w:rPr>
          <w:rFonts w:ascii="Tahoma" w:hAnsi="Tahoma" w:cs="Tahoma"/>
          <w:sz w:val="18"/>
          <w:szCs w:val="18"/>
        </w:rPr>
      </w:pPr>
    </w:p>
    <w:p w14:paraId="6734994E" w14:textId="77777777" w:rsidR="00AA4F9F" w:rsidRPr="00AA4F9F" w:rsidRDefault="00AA4F9F" w:rsidP="00AA4F9F">
      <w:pPr>
        <w:spacing w:after="5" w:line="266" w:lineRule="auto"/>
        <w:ind w:right="54" w:hanging="10"/>
        <w:jc w:val="both"/>
        <w:rPr>
          <w:rFonts w:ascii="Tahoma" w:hAnsi="Tahoma" w:cs="Tahoma"/>
          <w:sz w:val="18"/>
          <w:szCs w:val="18"/>
        </w:rPr>
      </w:pPr>
      <w:r w:rsidRPr="00AA4F9F">
        <w:rPr>
          <w:rFonts w:ascii="Tahoma" w:hAnsi="Tahoma" w:cs="Tahoma"/>
          <w:sz w:val="18"/>
          <w:szCs w:val="18"/>
        </w:rPr>
        <w:t xml:space="preserve">V končno ponudbeno oz. pogodbeno cene mora ponudnik vključiti tudi ceno za potrebno ureditev gradbišča, kot so opozorilne table, deponija za gradbene odpadke ter vse manipulativne in ostale stroške (denimo zapore cest, potrebna dovoljenja za dela ipd.), ki jih bo imel ponudnik pri izvedbi predmeta javnega naročila. </w:t>
      </w:r>
    </w:p>
    <w:p w14:paraId="67EA3F64" w14:textId="77777777" w:rsidR="00AA4F9F" w:rsidRPr="00AA4F9F" w:rsidRDefault="00AA4F9F" w:rsidP="00AA4F9F">
      <w:pPr>
        <w:spacing w:after="11" w:line="256" w:lineRule="auto"/>
        <w:rPr>
          <w:rFonts w:ascii="Tahoma" w:hAnsi="Tahoma" w:cs="Tahoma"/>
          <w:sz w:val="18"/>
          <w:szCs w:val="18"/>
        </w:rPr>
      </w:pPr>
      <w:r w:rsidRPr="00AA4F9F">
        <w:rPr>
          <w:rFonts w:ascii="Tahoma" w:hAnsi="Tahoma" w:cs="Tahoma"/>
          <w:sz w:val="18"/>
          <w:szCs w:val="18"/>
        </w:rPr>
        <w:t xml:space="preserve"> </w:t>
      </w:r>
    </w:p>
    <w:p w14:paraId="208EDB69" w14:textId="77777777" w:rsidR="00AA4F9F" w:rsidRPr="00AA4F9F" w:rsidRDefault="00AA4F9F" w:rsidP="00AA4F9F">
      <w:pPr>
        <w:spacing w:after="30" w:line="266" w:lineRule="auto"/>
        <w:ind w:right="54" w:hanging="10"/>
        <w:jc w:val="both"/>
        <w:rPr>
          <w:rFonts w:ascii="Tahoma" w:hAnsi="Tahoma" w:cs="Tahoma"/>
          <w:sz w:val="18"/>
          <w:szCs w:val="18"/>
        </w:rPr>
      </w:pPr>
      <w:r w:rsidRPr="00AA4F9F">
        <w:rPr>
          <w:rFonts w:ascii="Tahoma" w:hAnsi="Tahoma" w:cs="Tahoma"/>
          <w:sz w:val="18"/>
          <w:szCs w:val="18"/>
        </w:rPr>
        <w:t xml:space="preserve">V končni ponudbeni ceni mora ponudnik zajeti tudi naslednje stroške (kjer niso ločeno opredeljeni, se šteje da so vključeni v ceno povezanih postavk):  </w:t>
      </w:r>
    </w:p>
    <w:p w14:paraId="23841D31"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vrednost vseh del po popisu s potrebnim materialom, z dostavo, montažo in vsemi potrebnimi deli, vsa pripravljalna, zaključna in izvedbena dela, vsa pomožna dela za izvedbo pogodbenih del, </w:t>
      </w:r>
    </w:p>
    <w:p w14:paraId="1E60B6AC"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pripravljalnih del, organizacije, vodenja, ureditve in varovanja gradbišča do primopredaje objekta, vključno s postavitvijo vseh potrebnih začasnih objektov (sanitarije, pisarna na gradbišču, ipd.) </w:t>
      </w:r>
    </w:p>
    <w:p w14:paraId="7F4C9E1A"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stroški strokovne odprave vseh napak v zvezi s pogodbeno dogovorjenimi deli, </w:t>
      </w:r>
    </w:p>
    <w:p w14:paraId="395A3F6F"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pripravljalnih del in organizacije gradbišča ter stroške zaključnih del, </w:t>
      </w:r>
    </w:p>
    <w:p w14:paraId="5640660E"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stroški izdelave in postavitve gradbiščne table, </w:t>
      </w:r>
    </w:p>
    <w:p w14:paraId="7F981407"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stroške snemanja obstoječega stanja sosednjih objektov, okolice objekta in cestnih površin, ki jih bo uporabljal v času gradnje; kopijo posnetka (DVD oz. ustrezen nosilec podatkov) je izvajalec dolžan dostaviti naročniku oziroma nadzorniku, </w:t>
      </w:r>
    </w:p>
    <w:p w14:paraId="084554CC"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lastRenderedPageBreak/>
        <w:t xml:space="preserve">stroške režijskih delavcev, vodje del, vodje gradnje in delovodje, </w:t>
      </w:r>
    </w:p>
    <w:p w14:paraId="66D2BA26"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za izvedbo del preko rednega delovnega časa; </w:t>
      </w:r>
    </w:p>
    <w:p w14:paraId="3D3C2BCE"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stroške ureditve in varovanja skladiščne kapacitete za material tega naročila skozi celoten potek izvedbe del, </w:t>
      </w:r>
    </w:p>
    <w:p w14:paraId="48695C2C"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vsakodnevnega sprotnega čiščenja gradbišča, </w:t>
      </w:r>
    </w:p>
    <w:p w14:paraId="0D01D1C3"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deponij, odvozov gradbenih odpadkov z vsemi taksami, </w:t>
      </w:r>
    </w:p>
    <w:p w14:paraId="19D8EE26"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črpanja podtalne ter bočne vode za ves čas izvedbe, </w:t>
      </w:r>
    </w:p>
    <w:p w14:paraId="3234E625"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nabave in vgradnje vsega materiala in opreme, predvidenega za vgradnjo z vsemi potrebnim veznim, pritrdilnim, drobnim in ostalim materialom, </w:t>
      </w:r>
    </w:p>
    <w:p w14:paraId="326DF814"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manipulativne stroške, </w:t>
      </w:r>
    </w:p>
    <w:p w14:paraId="3FD2DA8D"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izdelavo ali najem in koriščenje, montažo in demontažo vseh delovnih ter zaščitnih odrov,  ograj, ipd., </w:t>
      </w:r>
    </w:p>
    <w:p w14:paraId="17173169"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organiziranja in označevanja prometne ureditve v času izvajanja del (zapore cest, obvozi, table, prometni znaki in signalizacija, ipd.) ter stroške oglaševanja na lokalnem radiu, </w:t>
      </w:r>
    </w:p>
    <w:p w14:paraId="6FCF48FB"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stroške prevozov, raztovarjanja in skladiščenja na gradbišču ter notranjega transporta na gradbišču, </w:t>
      </w:r>
    </w:p>
    <w:p w14:paraId="7E2FBC17"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prostora za skupne sestanke z naročnikom in stroške prostora na gradbišču za nadzornika in naročnika, </w:t>
      </w:r>
    </w:p>
    <w:p w14:paraId="084FC8C0"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stroške izvedbe priključkov na omrežja, obratovalni stroške gradbišča, stroške energije, vode, TK priključkov, razsvetljave za nočno delo in morebitne ostale stroške v času gradnje, </w:t>
      </w:r>
    </w:p>
    <w:p w14:paraId="77D5341B"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stroške zaključnih del na gradbišču z odvozom odvečnega materiala in stroške vzpostavitve prvotnega stanja,  </w:t>
      </w:r>
    </w:p>
    <w:p w14:paraId="493CDF27"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vzdrževanja začasnih internih poti na gradbišču in stroške čiščenja javnih ter drugih poti in okolja izven gradbišča, ki jih bo onesnažil s svojimi vozili ali deli izvajalec ali njegov podizvajalec, </w:t>
      </w:r>
    </w:p>
    <w:p w14:paraId="3F49B203"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zavarovanja gradbišča v času izvedbe del in delavcev ter materiala na gradbišču v času izvajanja del, od začetka do predaje objekta. Zavarovanje mora biti sklenjeno pri pooblaščeni zavarovalni družbi, izvajalec mora kopijo police dostaviti naročniku, </w:t>
      </w:r>
    </w:p>
    <w:p w14:paraId="093EE493"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vse stroške predpisanih ukrepov varstva pri delu in varstva pred požarom, ki jih mora izvajalec obvezno upoštevati ter stroške ureditve gradbišča in izvajanja skupnih ukrepov za zagotavljanje varnosti in zdravja na gradbišču v skladu z varnostnim načrtom, </w:t>
      </w:r>
    </w:p>
    <w:p w14:paraId="4CD399D1" w14:textId="77777777" w:rsidR="00AA4F9F" w:rsidRPr="00AA4F9F" w:rsidRDefault="00AA4F9F" w:rsidP="00AA4F9F">
      <w:pPr>
        <w:numPr>
          <w:ilvl w:val="0"/>
          <w:numId w:val="20"/>
        </w:numPr>
        <w:spacing w:after="27" w:line="266" w:lineRule="auto"/>
        <w:ind w:left="0" w:right="54"/>
        <w:jc w:val="both"/>
        <w:rPr>
          <w:rFonts w:ascii="Tahoma" w:hAnsi="Tahoma" w:cs="Tahoma"/>
          <w:sz w:val="18"/>
          <w:szCs w:val="18"/>
        </w:rPr>
      </w:pPr>
      <w:r w:rsidRPr="00AA4F9F">
        <w:rPr>
          <w:rFonts w:ascii="Tahoma" w:hAnsi="Tahoma" w:cs="Tahoma"/>
          <w:sz w:val="18"/>
          <w:szCs w:val="18"/>
        </w:rPr>
        <w:t xml:space="preserve">stroške za popravilo morebitnih škod, ki bi nastale na objektu kot celoti oz. delu objekta, dovoznih cestah, zunanjem okolju, komunalnih vodih in priključkih po krivdi izvajalca, </w:t>
      </w:r>
    </w:p>
    <w:p w14:paraId="6CC0CC87"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škode povzročene tretjim osebam ali odškodnine za poškodbe tretjih oseb, </w:t>
      </w:r>
    </w:p>
    <w:p w14:paraId="3B733C92" w14:textId="77777777" w:rsidR="00AA4F9F" w:rsidRPr="00AA4F9F" w:rsidRDefault="00AA4F9F" w:rsidP="00AA4F9F">
      <w:pPr>
        <w:numPr>
          <w:ilvl w:val="0"/>
          <w:numId w:val="20"/>
        </w:numPr>
        <w:spacing w:after="29" w:line="266" w:lineRule="auto"/>
        <w:ind w:left="0" w:right="54"/>
        <w:jc w:val="both"/>
        <w:rPr>
          <w:rFonts w:ascii="Tahoma" w:hAnsi="Tahoma" w:cs="Tahoma"/>
          <w:sz w:val="18"/>
          <w:szCs w:val="18"/>
        </w:rPr>
      </w:pPr>
      <w:r w:rsidRPr="00AA4F9F">
        <w:rPr>
          <w:rFonts w:ascii="Tahoma" w:hAnsi="Tahoma" w:cs="Tahoma"/>
          <w:sz w:val="18"/>
          <w:szCs w:val="18"/>
        </w:rPr>
        <w:t xml:space="preserve">stroške vseh predpisanih kontrol materialov, certifikatov in garancij za materiale vgrajene v objekt, stroške nostrifikacije in meritev pooblaščenih institucij, potrebnih za uspešno primopredajo del, pri čemer morajo biti dokumenti obvezno prevedeni v slovenščino in nostrificirani s strani pooblaščene institucije v RS, </w:t>
      </w:r>
    </w:p>
    <w:p w14:paraId="4EE78BAC" w14:textId="77777777" w:rsidR="00AA4F9F" w:rsidRPr="00AA4F9F" w:rsidRDefault="00AA4F9F" w:rsidP="00AA4F9F">
      <w:pPr>
        <w:numPr>
          <w:ilvl w:val="0"/>
          <w:numId w:val="20"/>
        </w:numPr>
        <w:spacing w:after="5" w:line="266" w:lineRule="auto"/>
        <w:ind w:left="0" w:right="54"/>
        <w:jc w:val="both"/>
        <w:rPr>
          <w:rFonts w:ascii="Tahoma" w:hAnsi="Tahoma" w:cs="Tahoma"/>
          <w:sz w:val="18"/>
          <w:szCs w:val="18"/>
        </w:rPr>
      </w:pPr>
      <w:r w:rsidRPr="00AA4F9F">
        <w:rPr>
          <w:rFonts w:ascii="Tahoma" w:hAnsi="Tahoma" w:cs="Tahoma"/>
          <w:sz w:val="18"/>
          <w:szCs w:val="18"/>
        </w:rPr>
        <w:t xml:space="preserve">stroške priprave in dobave delavniških risb, tehnoloških in ekonomskih elaboratov,  </w:t>
      </w:r>
    </w:p>
    <w:p w14:paraId="23E62F23"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stroške </w:t>
      </w:r>
      <w:proofErr w:type="spellStart"/>
      <w:r w:rsidRPr="00AA4F9F">
        <w:rPr>
          <w:rFonts w:ascii="Tahoma" w:hAnsi="Tahoma" w:cs="Tahoma"/>
          <w:sz w:val="18"/>
          <w:szCs w:val="18"/>
        </w:rPr>
        <w:t>zakoličb</w:t>
      </w:r>
      <w:proofErr w:type="spellEnd"/>
      <w:r w:rsidRPr="00AA4F9F">
        <w:rPr>
          <w:rFonts w:ascii="Tahoma" w:hAnsi="Tahoma" w:cs="Tahoma"/>
          <w:sz w:val="18"/>
          <w:szCs w:val="18"/>
        </w:rPr>
        <w:t xml:space="preserve"> in zaščit obstoječih komunalnih naprav (križanja in približevanja) in označitev v skladu z zahtevami upravljalcev ter stroške upravljavskega nadzora, </w:t>
      </w:r>
    </w:p>
    <w:p w14:paraId="50AB0989" w14:textId="77777777" w:rsidR="00AA4F9F" w:rsidRPr="00AA4F9F" w:rsidRDefault="00AA4F9F" w:rsidP="00AA4F9F">
      <w:pPr>
        <w:numPr>
          <w:ilvl w:val="0"/>
          <w:numId w:val="20"/>
        </w:numPr>
        <w:spacing w:after="30" w:line="266" w:lineRule="auto"/>
        <w:ind w:left="0" w:right="54"/>
        <w:jc w:val="both"/>
        <w:rPr>
          <w:rFonts w:ascii="Tahoma" w:hAnsi="Tahoma" w:cs="Tahoma"/>
          <w:sz w:val="18"/>
          <w:szCs w:val="18"/>
        </w:rPr>
      </w:pPr>
      <w:r w:rsidRPr="00AA4F9F">
        <w:rPr>
          <w:rFonts w:ascii="Tahoma" w:hAnsi="Tahoma" w:cs="Tahoma"/>
          <w:sz w:val="18"/>
          <w:szCs w:val="18"/>
        </w:rPr>
        <w:t xml:space="preserve">obračun faktorja </w:t>
      </w:r>
      <w:proofErr w:type="spellStart"/>
      <w:r w:rsidRPr="00AA4F9F">
        <w:rPr>
          <w:rFonts w:ascii="Tahoma" w:hAnsi="Tahoma" w:cs="Tahoma"/>
          <w:sz w:val="18"/>
          <w:szCs w:val="18"/>
        </w:rPr>
        <w:t>razsutosti</w:t>
      </w:r>
      <w:proofErr w:type="spellEnd"/>
      <w:r w:rsidRPr="00AA4F9F">
        <w:rPr>
          <w:rFonts w:ascii="Tahoma" w:hAnsi="Tahoma" w:cs="Tahoma"/>
          <w:sz w:val="18"/>
          <w:szCs w:val="18"/>
        </w:rPr>
        <w:t xml:space="preserve"> zemeljskega planuma in planuma temeljnih tal vezljive zemljine,  </w:t>
      </w:r>
    </w:p>
    <w:p w14:paraId="4C99B2F9" w14:textId="77777777" w:rsidR="00AA4F9F" w:rsidRPr="00AA4F9F" w:rsidRDefault="00AA4F9F" w:rsidP="00AA4F9F">
      <w:pPr>
        <w:spacing w:after="27" w:line="268" w:lineRule="auto"/>
        <w:ind w:right="51" w:hanging="10"/>
        <w:jc w:val="both"/>
        <w:rPr>
          <w:rFonts w:ascii="Tahoma" w:hAnsi="Tahoma" w:cs="Tahoma"/>
          <w:sz w:val="18"/>
          <w:szCs w:val="18"/>
        </w:rPr>
      </w:pPr>
      <w:r w:rsidRPr="00AA4F9F">
        <w:rPr>
          <w:rFonts w:ascii="Tahoma" w:hAnsi="Tahoma" w:cs="Tahoma"/>
          <w:sz w:val="18"/>
          <w:szCs w:val="18"/>
        </w:rPr>
        <w:lastRenderedPageBreak/>
        <w:t>morebitni ne-našteti, a za izvedbo neobhodno potrebni ostali stroški.</w:t>
      </w:r>
    </w:p>
    <w:p w14:paraId="3F73CB01" w14:textId="77777777" w:rsidR="00AA4F9F" w:rsidRPr="00AA4F9F" w:rsidRDefault="00AA4F9F" w:rsidP="00AA4F9F">
      <w:pPr>
        <w:jc w:val="both"/>
        <w:rPr>
          <w:rFonts w:ascii="Tahoma" w:hAnsi="Tahoma" w:cs="Tahoma"/>
          <w:b/>
          <w:sz w:val="18"/>
          <w:szCs w:val="18"/>
          <w:lang w:eastAsia="sl-SI"/>
        </w:rPr>
      </w:pPr>
    </w:p>
    <w:p w14:paraId="583FC951"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Fiksnost pogodbenih cen</w:t>
      </w:r>
    </w:p>
    <w:p w14:paraId="221B0E1B"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02F8E7F2" w14:textId="77777777" w:rsidR="00AA4F9F" w:rsidRPr="00AA4F9F" w:rsidRDefault="00AA4F9F" w:rsidP="00AA4F9F">
      <w:pPr>
        <w:jc w:val="both"/>
        <w:rPr>
          <w:rFonts w:ascii="Tahoma" w:hAnsi="Tahoma" w:cs="Tahoma"/>
          <w:sz w:val="18"/>
          <w:szCs w:val="18"/>
          <w:lang w:eastAsia="sl-SI"/>
        </w:rPr>
      </w:pPr>
    </w:p>
    <w:p w14:paraId="21E6E2FE" w14:textId="77777777" w:rsidR="00AA4F9F" w:rsidRPr="00AA4F9F" w:rsidRDefault="00AA4F9F" w:rsidP="00AA4F9F">
      <w:pPr>
        <w:spacing w:after="27" w:line="268" w:lineRule="auto"/>
        <w:ind w:right="51" w:hanging="10"/>
        <w:jc w:val="both"/>
        <w:rPr>
          <w:rFonts w:ascii="Tahoma" w:hAnsi="Tahoma" w:cs="Tahoma"/>
          <w:sz w:val="18"/>
          <w:szCs w:val="18"/>
        </w:rPr>
      </w:pPr>
      <w:r w:rsidRPr="00AA4F9F">
        <w:rPr>
          <w:rFonts w:ascii="Tahoma" w:hAnsi="Tahoma" w:cs="Tahoma"/>
          <w:sz w:val="18"/>
          <w:szCs w:val="18"/>
          <w:lang w:eastAsia="sl-SI"/>
        </w:rPr>
        <w:t xml:space="preserve">Pogodbene cene (za </w:t>
      </w:r>
      <w:r w:rsidRPr="00AA4F9F">
        <w:rPr>
          <w:rFonts w:ascii="Tahoma" w:hAnsi="Tahoma" w:cs="Tahoma"/>
          <w:sz w:val="18"/>
          <w:szCs w:val="18"/>
          <w:lang w:eastAsia="sl-SI" w:bidi="en-US"/>
        </w:rPr>
        <w:t>dobav</w:t>
      </w:r>
      <w:r w:rsidRPr="00AA4F9F">
        <w:rPr>
          <w:rFonts w:ascii="Tahoma" w:hAnsi="Tahoma" w:cs="Tahoma"/>
          <w:sz w:val="18"/>
          <w:szCs w:val="18"/>
          <w:lang w:eastAsia="sl-SI"/>
        </w:rPr>
        <w:t>o</w:t>
      </w:r>
      <w:r w:rsidRPr="00AA4F9F">
        <w:rPr>
          <w:rFonts w:ascii="Tahoma" w:hAnsi="Tahoma" w:cs="Tahoma"/>
          <w:sz w:val="18"/>
          <w:szCs w:val="18"/>
          <w:lang w:eastAsia="sl-SI" w:bidi="en-US"/>
        </w:rPr>
        <w:t xml:space="preserve"> in montaž</w:t>
      </w:r>
      <w:r w:rsidRPr="00AA4F9F">
        <w:rPr>
          <w:rFonts w:ascii="Tahoma" w:hAnsi="Tahoma" w:cs="Tahoma"/>
          <w:sz w:val="18"/>
          <w:szCs w:val="18"/>
          <w:lang w:eastAsia="sl-SI"/>
        </w:rPr>
        <w:t>o</w:t>
      </w:r>
      <w:r w:rsidRPr="00AA4F9F">
        <w:rPr>
          <w:rFonts w:ascii="Tahoma" w:hAnsi="Tahoma" w:cs="Tahoma"/>
          <w:sz w:val="18"/>
          <w:szCs w:val="18"/>
          <w:lang w:eastAsia="sl-SI" w:bidi="en-US"/>
        </w:rPr>
        <w:t xml:space="preserve"> </w:t>
      </w:r>
      <w:proofErr w:type="spellStart"/>
      <w:r w:rsidRPr="00AA4F9F">
        <w:rPr>
          <w:rFonts w:ascii="Tahoma" w:hAnsi="Tahoma" w:cs="Tahoma"/>
          <w:sz w:val="18"/>
          <w:szCs w:val="18"/>
          <w:lang w:eastAsia="sl-SI" w:bidi="en-US"/>
        </w:rPr>
        <w:t>fotonapetostnih</w:t>
      </w:r>
      <w:proofErr w:type="spellEnd"/>
      <w:r w:rsidRPr="00AA4F9F">
        <w:rPr>
          <w:rFonts w:ascii="Tahoma" w:hAnsi="Tahoma" w:cs="Tahoma"/>
          <w:sz w:val="18"/>
          <w:szCs w:val="18"/>
          <w:lang w:eastAsia="sl-SI" w:bidi="en-US"/>
        </w:rPr>
        <w:t xml:space="preserve"> panelov s celotnim sistemom za zagotavljanje električne energije in za izvedbo GOI del)</w:t>
      </w:r>
      <w:r w:rsidRPr="00AA4F9F">
        <w:rPr>
          <w:rFonts w:ascii="Tahoma" w:hAnsi="Tahoma" w:cs="Tahoma"/>
          <w:sz w:val="18"/>
          <w:szCs w:val="18"/>
          <w:lang w:eastAsia="sl-SI"/>
        </w:rPr>
        <w:t xml:space="preserve"> so fiksne ves čas izvedbe do končnega prevzema pogodbenih del in se ne spremenijo, če bi se po sklenitvi pogodbe zvišale cene za elemente, na podlagi katerih so le-te določene. </w:t>
      </w:r>
      <w:r w:rsidRPr="00AA4F9F">
        <w:rPr>
          <w:rFonts w:ascii="Tahoma" w:hAnsi="Tahoma" w:cs="Tahoma"/>
          <w:sz w:val="18"/>
          <w:szCs w:val="18"/>
        </w:rPr>
        <w:t xml:space="preserve">Pogodbeni stranki se lahko dogovorita zgolj za znižanje pogodbenih cen. </w:t>
      </w:r>
    </w:p>
    <w:p w14:paraId="319EE6F8" w14:textId="77777777" w:rsidR="00AA4F9F" w:rsidRPr="00AA4F9F" w:rsidRDefault="00AA4F9F" w:rsidP="00AA4F9F">
      <w:pPr>
        <w:jc w:val="both"/>
        <w:rPr>
          <w:rFonts w:ascii="Tahoma" w:hAnsi="Tahoma" w:cs="Tahoma"/>
          <w:sz w:val="18"/>
          <w:szCs w:val="18"/>
          <w:lang w:eastAsia="sl-SI"/>
        </w:rPr>
      </w:pPr>
    </w:p>
    <w:p w14:paraId="380F8785"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Cene za GOI dela se prav tako ne spremenijo, če nastopijo spremenjene okoliščine. S tem določilom pogodbeni stranki izključujeta določila 23., 24., 25. in 26. uzance Posebnih gradbenih uzanc. </w:t>
      </w:r>
    </w:p>
    <w:p w14:paraId="46CEC179" w14:textId="77777777" w:rsidR="00AA4F9F" w:rsidRPr="00AA4F9F" w:rsidRDefault="00AA4F9F" w:rsidP="00AA4F9F">
      <w:pPr>
        <w:jc w:val="both"/>
        <w:rPr>
          <w:rFonts w:ascii="Tahoma" w:hAnsi="Tahoma" w:cs="Tahoma"/>
          <w:sz w:val="18"/>
          <w:szCs w:val="18"/>
          <w:lang w:eastAsia="sl-SI"/>
        </w:rPr>
      </w:pPr>
    </w:p>
    <w:p w14:paraId="04E115BA"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Dodatna in nepredvidena dela</w:t>
      </w:r>
    </w:p>
    <w:p w14:paraId="4A0B4115"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2CCCAB88" w14:textId="77777777" w:rsidR="00AA4F9F" w:rsidRPr="00AA4F9F" w:rsidRDefault="00AA4F9F" w:rsidP="00AA4F9F">
      <w:pPr>
        <w:jc w:val="both"/>
        <w:rPr>
          <w:rFonts w:ascii="Tahoma" w:hAnsi="Tahoma" w:cs="Tahoma"/>
          <w:sz w:val="18"/>
          <w:szCs w:val="18"/>
          <w:lang w:eastAsia="sl-SI"/>
        </w:rPr>
      </w:pPr>
    </w:p>
    <w:p w14:paraId="42DD3F45"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r w:rsidRPr="00AA4F9F">
        <w:rPr>
          <w:rFonts w:ascii="Tahoma" w:hAnsi="Tahoma" w:cs="Tahoma"/>
          <w:sz w:val="18"/>
          <w:szCs w:val="18"/>
          <w:lang w:eastAsia="sl-SI"/>
        </w:rPr>
        <w:t xml:space="preserve">Izvajalec se zavezuje, da bo izvedel vsa dodatna in nepredvidena dela, ki bi bila potrebna za dokončanje oz. funkcionalnost objektov. </w:t>
      </w:r>
    </w:p>
    <w:p w14:paraId="3CD1231E"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3E3D02B3"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r w:rsidRPr="00AA4F9F">
        <w:rPr>
          <w:rFonts w:ascii="Tahoma" w:hAnsi="Tahoma" w:cs="Tahoma"/>
          <w:sz w:val="18"/>
          <w:szCs w:val="18"/>
          <w:lang w:eastAsia="sl-SI"/>
        </w:rPr>
        <w:t xml:space="preserve">Za vsa dodatna in nepredvidena dela pogodbeni stranki skleneta aneks k tej pogodbi pod pogoji in v skladu s 95. členom ZJN-3, s tem da se z upoštevanjem navedenih del in več oz. manj del, lahko pogodbena vrednost poveča oz. zmanjša. </w:t>
      </w:r>
    </w:p>
    <w:p w14:paraId="459D6DD6" w14:textId="77777777" w:rsidR="00AA4F9F" w:rsidRPr="00AA4F9F" w:rsidRDefault="00AA4F9F" w:rsidP="00AA4F9F">
      <w:pPr>
        <w:overflowPunct w:val="0"/>
        <w:autoSpaceDE w:val="0"/>
        <w:autoSpaceDN w:val="0"/>
        <w:adjustRightInd w:val="0"/>
        <w:jc w:val="both"/>
        <w:textAlignment w:val="baseline"/>
        <w:rPr>
          <w:rFonts w:ascii="Tahoma" w:hAnsi="Tahoma" w:cs="Tahoma"/>
          <w:sz w:val="18"/>
          <w:szCs w:val="18"/>
          <w:lang w:eastAsia="sl-SI"/>
        </w:rPr>
      </w:pPr>
    </w:p>
    <w:p w14:paraId="438B784B"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val="zh-CN" w:eastAsia="sl-SI" w:bidi="en-US"/>
        </w:rPr>
        <w:t>Za dodatna ali nepredvidena dela mora imeti izvajalec pisno soglasje naročnika</w:t>
      </w:r>
      <w:r w:rsidRPr="00AA4F9F">
        <w:rPr>
          <w:rFonts w:ascii="Tahoma" w:hAnsi="Tahoma" w:cs="Tahoma"/>
          <w:sz w:val="18"/>
          <w:szCs w:val="18"/>
          <w:lang w:eastAsia="sl-SI" w:bidi="en-US"/>
        </w:rPr>
        <w:t xml:space="preserve"> in predhodno potrjena s strani nadzora</w:t>
      </w:r>
      <w:r w:rsidRPr="00AA4F9F">
        <w:rPr>
          <w:rFonts w:ascii="Tahoma" w:hAnsi="Tahoma" w:cs="Tahoma"/>
          <w:sz w:val="18"/>
          <w:szCs w:val="18"/>
          <w:lang w:val="zh-CN" w:eastAsia="sl-SI" w:bidi="en-US"/>
        </w:rPr>
        <w:t>. Izvajalec lahko izvede nepredvidena dela tudi brez poprejšnjega soglasja naročnika, če si ga zaradi nujnosti del ne more priskrbeti</w:t>
      </w:r>
      <w:r w:rsidRPr="00AA4F9F">
        <w:rPr>
          <w:rFonts w:ascii="Tahoma" w:hAnsi="Tahoma" w:cs="Tahoma"/>
          <w:sz w:val="18"/>
          <w:szCs w:val="18"/>
          <w:lang w:eastAsia="sl-SI" w:bidi="en-US"/>
        </w:rPr>
        <w:t>, morajo pa biti potrjena s strani nadzora</w:t>
      </w:r>
      <w:r w:rsidRPr="00AA4F9F">
        <w:rPr>
          <w:rFonts w:ascii="Tahoma" w:hAnsi="Tahoma" w:cs="Tahoma"/>
          <w:sz w:val="18"/>
          <w:szCs w:val="18"/>
          <w:lang w:val="zh-CN" w:eastAsia="sl-SI" w:bidi="en-US"/>
        </w:rPr>
        <w:t xml:space="preserve">.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w:t>
      </w:r>
    </w:p>
    <w:p w14:paraId="5892AF02" w14:textId="77777777" w:rsidR="00AA4F9F" w:rsidRPr="00AA4F9F" w:rsidRDefault="00AA4F9F" w:rsidP="00AA4F9F">
      <w:pPr>
        <w:jc w:val="both"/>
        <w:rPr>
          <w:rFonts w:ascii="Tahoma" w:hAnsi="Tahoma" w:cs="Tahoma"/>
          <w:sz w:val="18"/>
          <w:szCs w:val="18"/>
          <w:lang w:val="zh-CN" w:eastAsia="sl-SI" w:bidi="en-US"/>
        </w:rPr>
      </w:pPr>
    </w:p>
    <w:p w14:paraId="0E50D0CC"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val="zh-CN" w:eastAsia="sl-SI" w:bidi="en-US"/>
        </w:rPr>
        <w:t>Naročnik lahko razdre pogodbo, če bi morala biti zaradi teh del dogovorjena pogodbena cena precej višja in mora v tem primeru plačati izvajalcu ustrezen del cene za že opravljena dela in pravično povračilo za nujne stroške.</w:t>
      </w:r>
    </w:p>
    <w:p w14:paraId="4D66D942" w14:textId="77777777" w:rsidR="00AA4F9F" w:rsidRPr="00AA4F9F" w:rsidRDefault="00AA4F9F" w:rsidP="00AA4F9F">
      <w:pPr>
        <w:rPr>
          <w:rFonts w:ascii="Tahoma" w:hAnsi="Tahoma" w:cs="Tahoma"/>
          <w:sz w:val="18"/>
          <w:szCs w:val="18"/>
          <w:lang w:val="zh-CN" w:eastAsia="sl-SI" w:bidi="en-US"/>
        </w:rPr>
      </w:pPr>
    </w:p>
    <w:p w14:paraId="7DA986D3"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val="zh-CN" w:eastAsia="sl-SI" w:bidi="en-US"/>
        </w:rPr>
        <w:t>Za dodatno naročena dela in nepredvidljiva dela, ki niso zajeta v ponudbenem predračunu oz. tej pogodbi, cene pa se bodo oblikovale na osnovi kalkulativnih osnov iz ponudbe</w:t>
      </w:r>
      <w:r w:rsidRPr="00AA4F9F">
        <w:rPr>
          <w:rFonts w:ascii="Tahoma" w:hAnsi="Tahoma" w:cs="Tahoma"/>
          <w:sz w:val="18"/>
          <w:szCs w:val="18"/>
          <w:lang w:eastAsia="sl-SI" w:bidi="en-US"/>
        </w:rPr>
        <w:t>nega predračuna oz. ponudbe</w:t>
      </w:r>
      <w:r w:rsidRPr="00AA4F9F">
        <w:rPr>
          <w:rFonts w:ascii="Tahoma" w:hAnsi="Tahoma" w:cs="Tahoma"/>
          <w:sz w:val="18"/>
          <w:szCs w:val="18"/>
          <w:lang w:val="zh-CN" w:eastAsia="sl-SI" w:bidi="en-US"/>
        </w:rPr>
        <w:t xml:space="preserve"> izvajalca. Če teh ni, bosta stranki ceno za ta dela določili na podlagi naknadno dogovorjenih osnov</w:t>
      </w:r>
      <w:r w:rsidRPr="00AA4F9F">
        <w:rPr>
          <w:rFonts w:ascii="Tahoma" w:hAnsi="Tahoma" w:cs="Tahoma"/>
          <w:sz w:val="18"/>
          <w:szCs w:val="18"/>
          <w:lang w:eastAsia="sl-SI" w:bidi="en-US"/>
        </w:rPr>
        <w:t>.</w:t>
      </w:r>
      <w:r w:rsidRPr="00AA4F9F">
        <w:rPr>
          <w:rFonts w:ascii="Tahoma" w:hAnsi="Tahoma" w:cs="Tahoma"/>
          <w:sz w:val="18"/>
          <w:szCs w:val="18"/>
          <w:lang w:val="zh-CN" w:eastAsia="sl-SI" w:bidi="en-US"/>
        </w:rPr>
        <w:t xml:space="preserve"> </w:t>
      </w:r>
    </w:p>
    <w:p w14:paraId="6BA6424A" w14:textId="77777777" w:rsidR="00AA4F9F" w:rsidRPr="00AA4F9F" w:rsidRDefault="00AA4F9F" w:rsidP="00AA4F9F">
      <w:pPr>
        <w:rPr>
          <w:rFonts w:ascii="Tahoma" w:hAnsi="Tahoma" w:cs="Tahoma"/>
          <w:sz w:val="18"/>
          <w:szCs w:val="18"/>
          <w:lang w:eastAsia="sl-SI" w:bidi="en-US"/>
        </w:rPr>
      </w:pPr>
    </w:p>
    <w:p w14:paraId="6449F19D" w14:textId="77777777" w:rsidR="00AA4F9F" w:rsidRPr="00AA4F9F" w:rsidRDefault="00AA4F9F" w:rsidP="00AA4F9F">
      <w:pPr>
        <w:rPr>
          <w:rFonts w:ascii="Tahoma" w:hAnsi="Tahoma" w:cs="Tahoma"/>
          <w:b/>
          <w:sz w:val="18"/>
          <w:szCs w:val="18"/>
          <w:lang w:val="zh-CN" w:eastAsia="sl-SI" w:bidi="en-US"/>
        </w:rPr>
      </w:pPr>
      <w:r w:rsidRPr="00AA4F9F">
        <w:rPr>
          <w:rFonts w:ascii="Tahoma" w:hAnsi="Tahoma" w:cs="Tahoma"/>
          <w:b/>
          <w:sz w:val="18"/>
          <w:szCs w:val="18"/>
          <w:lang w:val="zh-CN" w:eastAsia="sl-SI" w:bidi="en-US"/>
        </w:rPr>
        <w:t>Sprememba pogodbene cene</w:t>
      </w:r>
    </w:p>
    <w:p w14:paraId="03C7010F" w14:textId="77777777" w:rsidR="00AA4F9F" w:rsidRPr="00AA4F9F" w:rsidRDefault="00AA4F9F" w:rsidP="00AA4F9F">
      <w:pPr>
        <w:rPr>
          <w:rFonts w:ascii="Tahoma" w:hAnsi="Tahoma" w:cs="Tahoma"/>
          <w:sz w:val="18"/>
          <w:szCs w:val="18"/>
          <w:lang w:val="zh-CN" w:eastAsia="sl-SI" w:bidi="en-US"/>
        </w:rPr>
      </w:pPr>
    </w:p>
    <w:p w14:paraId="04805AF2" w14:textId="77777777" w:rsidR="00AA4F9F" w:rsidRPr="00AA4F9F" w:rsidRDefault="00AA4F9F" w:rsidP="00AA4F9F">
      <w:pPr>
        <w:numPr>
          <w:ilvl w:val="0"/>
          <w:numId w:val="17"/>
        </w:numPr>
        <w:jc w:val="center"/>
        <w:rPr>
          <w:rFonts w:ascii="Tahoma" w:hAnsi="Tahoma" w:cs="Tahoma"/>
          <w:sz w:val="18"/>
          <w:szCs w:val="18"/>
          <w:lang w:val="zh-CN" w:eastAsia="sl-SI" w:bidi="en-US"/>
        </w:rPr>
      </w:pPr>
      <w:r w:rsidRPr="00AA4F9F">
        <w:rPr>
          <w:rFonts w:ascii="Tahoma" w:hAnsi="Tahoma" w:cs="Tahoma"/>
          <w:sz w:val="18"/>
          <w:szCs w:val="18"/>
          <w:lang w:val="zh-CN" w:eastAsia="sl-SI" w:bidi="en-US"/>
        </w:rPr>
        <w:t>člen</w:t>
      </w:r>
    </w:p>
    <w:p w14:paraId="4B2D95C2" w14:textId="77777777" w:rsidR="00AA4F9F" w:rsidRPr="00AA4F9F" w:rsidRDefault="00AA4F9F" w:rsidP="00AA4F9F">
      <w:pPr>
        <w:ind w:left="720"/>
        <w:rPr>
          <w:rFonts w:ascii="Tahoma" w:hAnsi="Tahoma" w:cs="Tahoma"/>
          <w:sz w:val="18"/>
          <w:szCs w:val="18"/>
          <w:lang w:val="zh-CN" w:eastAsia="sl-SI" w:bidi="en-US"/>
        </w:rPr>
      </w:pPr>
    </w:p>
    <w:p w14:paraId="2ED714E2" w14:textId="77777777" w:rsidR="00AA4F9F" w:rsidRPr="00AA4F9F" w:rsidRDefault="00AA4F9F" w:rsidP="00AA4F9F">
      <w:pPr>
        <w:jc w:val="both"/>
        <w:rPr>
          <w:rFonts w:ascii="Tahoma" w:hAnsi="Tahoma" w:cs="Tahoma"/>
          <w:sz w:val="18"/>
          <w:szCs w:val="18"/>
          <w:lang w:val="zh-CN" w:eastAsia="sl-SI" w:bidi="en-US"/>
        </w:rPr>
      </w:pPr>
      <w:r w:rsidRPr="00AA4F9F">
        <w:rPr>
          <w:rFonts w:ascii="Tahoma" w:hAnsi="Tahoma" w:cs="Tahoma"/>
          <w:sz w:val="18"/>
          <w:szCs w:val="18"/>
          <w:lang w:val="zh-CN" w:eastAsia="sl-SI" w:bidi="en-US"/>
        </w:rPr>
        <w:t xml:space="preserve">Če izvajalec meni, da je upravičen do dodatnega plačila v okviru kateregakoli člena te pogodbe, mora naročniku poslati obvestilo, v katerem opiše dogodek in okoliščine, ki so razlog za ta zahtevek, brž ko je to možno, najkasneje pa v roku 30 dni, po tem, ko se je zavedel ali bi se moral zavesti takšnega dogodka ali okoliščin, sicer to pravico nepreklicno izgubi. </w:t>
      </w:r>
    </w:p>
    <w:p w14:paraId="0C49010A" w14:textId="77777777" w:rsidR="00AA4F9F" w:rsidRPr="00AA4F9F" w:rsidRDefault="00AA4F9F" w:rsidP="00AA4F9F">
      <w:pPr>
        <w:tabs>
          <w:tab w:val="center" w:pos="4536"/>
          <w:tab w:val="right" w:pos="9072"/>
        </w:tabs>
        <w:jc w:val="both"/>
        <w:rPr>
          <w:rFonts w:ascii="Tahoma" w:hAnsi="Tahoma" w:cs="Tahoma"/>
          <w:sz w:val="18"/>
          <w:szCs w:val="18"/>
          <w:lang w:val="zh-CN" w:eastAsia="zh-CN" w:bidi="en-US"/>
        </w:rPr>
      </w:pPr>
    </w:p>
    <w:p w14:paraId="67B9956D" w14:textId="77777777" w:rsidR="00AA4F9F" w:rsidRPr="00AA4F9F" w:rsidRDefault="00AA4F9F" w:rsidP="00AA4F9F">
      <w:pPr>
        <w:tabs>
          <w:tab w:val="center" w:pos="4536"/>
          <w:tab w:val="right" w:pos="9072"/>
        </w:tabs>
        <w:jc w:val="both"/>
        <w:rPr>
          <w:rFonts w:ascii="Tahoma" w:hAnsi="Tahoma" w:cs="Tahoma"/>
          <w:b/>
          <w:sz w:val="18"/>
          <w:szCs w:val="18"/>
          <w:lang w:val="zh-CN" w:eastAsia="sl-SI" w:bidi="en-US"/>
        </w:rPr>
      </w:pPr>
      <w:r w:rsidRPr="00AA4F9F">
        <w:rPr>
          <w:rFonts w:ascii="Tahoma" w:hAnsi="Tahoma" w:cs="Tahoma"/>
          <w:b/>
          <w:sz w:val="18"/>
          <w:szCs w:val="18"/>
          <w:lang w:val="zh-CN" w:eastAsia="sl-SI" w:bidi="en-US"/>
        </w:rPr>
        <w:t>Notifikacijska dolžnost izvajalca</w:t>
      </w:r>
    </w:p>
    <w:p w14:paraId="55A66AA9" w14:textId="77777777" w:rsidR="00AA4F9F" w:rsidRPr="00AA4F9F" w:rsidRDefault="00AA4F9F" w:rsidP="00AA4F9F">
      <w:pPr>
        <w:tabs>
          <w:tab w:val="center" w:pos="4536"/>
          <w:tab w:val="right" w:pos="9072"/>
        </w:tabs>
        <w:contextualSpacing/>
        <w:jc w:val="both"/>
        <w:rPr>
          <w:rFonts w:ascii="Tahoma" w:eastAsia="Times New Roman" w:hAnsi="Tahoma" w:cs="Tahoma"/>
          <w:sz w:val="18"/>
          <w:szCs w:val="18"/>
          <w:lang w:val="zh-CN" w:eastAsia="zh-CN" w:bidi="en-US"/>
        </w:rPr>
      </w:pPr>
    </w:p>
    <w:p w14:paraId="6C56BD18" w14:textId="77777777" w:rsidR="00AA4F9F" w:rsidRPr="00AA4F9F" w:rsidRDefault="00AA4F9F" w:rsidP="00AA4F9F">
      <w:pPr>
        <w:numPr>
          <w:ilvl w:val="0"/>
          <w:numId w:val="17"/>
        </w:numPr>
        <w:jc w:val="center"/>
        <w:rPr>
          <w:rFonts w:ascii="Tahoma" w:hAnsi="Tahoma" w:cs="Tahoma"/>
          <w:sz w:val="18"/>
          <w:szCs w:val="18"/>
          <w:lang w:val="zh-CN" w:eastAsia="sl-SI" w:bidi="en-US"/>
        </w:rPr>
      </w:pPr>
      <w:r w:rsidRPr="00AA4F9F">
        <w:rPr>
          <w:rFonts w:ascii="Tahoma" w:hAnsi="Tahoma" w:cs="Tahoma"/>
          <w:sz w:val="18"/>
          <w:szCs w:val="18"/>
          <w:lang w:val="zh-CN" w:eastAsia="sl-SI" w:bidi="en-US"/>
        </w:rPr>
        <w:t>člen</w:t>
      </w:r>
    </w:p>
    <w:p w14:paraId="56A12A8B" w14:textId="77777777" w:rsidR="00AA4F9F" w:rsidRPr="00AA4F9F" w:rsidRDefault="00AA4F9F" w:rsidP="00AA4F9F">
      <w:pPr>
        <w:tabs>
          <w:tab w:val="center" w:pos="4536"/>
          <w:tab w:val="right" w:pos="9072"/>
        </w:tabs>
        <w:contextualSpacing/>
        <w:jc w:val="both"/>
        <w:rPr>
          <w:rFonts w:ascii="Tahoma" w:eastAsia="Times New Roman" w:hAnsi="Tahoma" w:cs="Tahoma"/>
          <w:sz w:val="18"/>
          <w:szCs w:val="18"/>
          <w:lang w:val="zh-CN" w:eastAsia="zh-CN" w:bidi="en-US"/>
        </w:rPr>
      </w:pPr>
    </w:p>
    <w:p w14:paraId="7FE9F4D4" w14:textId="77777777" w:rsidR="00AA4F9F" w:rsidRPr="00AA4F9F" w:rsidRDefault="00AA4F9F" w:rsidP="00AA4F9F">
      <w:pPr>
        <w:tabs>
          <w:tab w:val="center" w:pos="4536"/>
          <w:tab w:val="right" w:pos="9072"/>
        </w:tabs>
        <w:jc w:val="both"/>
        <w:rPr>
          <w:rFonts w:ascii="Tahoma" w:hAnsi="Tahoma" w:cs="Tahoma"/>
          <w:sz w:val="18"/>
          <w:szCs w:val="18"/>
          <w:lang w:val="zh-CN" w:eastAsia="sl-SI" w:bidi="en-US"/>
        </w:rPr>
      </w:pPr>
      <w:r w:rsidRPr="00AA4F9F">
        <w:rPr>
          <w:rFonts w:ascii="Tahoma" w:hAnsi="Tahoma" w:cs="Tahoma"/>
          <w:sz w:val="18"/>
          <w:szCs w:val="18"/>
          <w:lang w:val="zh-CN" w:eastAsia="sl-SI" w:bidi="en-US"/>
        </w:rPr>
        <w:t xml:space="preserve">Izvajalec se zavezuje, da bo v roku tridesetih (30) dni po uvedbi v delo in po prejemu projektne dokumentacije (ali spremembe ali dodatkov), če ta ni bila predana izvajalcu ob uvedbi v delo, naročnika opozoril na pomanjkljivosti ali nejasnosti projektne dokumentacije, ki jih lahko ugotovi kot skrben izvajalec, ter v zvezi s tem od naročnika zahteval spremembe oz. navodila. </w:t>
      </w:r>
    </w:p>
    <w:p w14:paraId="4D625D27" w14:textId="77777777" w:rsidR="00AA4F9F" w:rsidRPr="00AA4F9F" w:rsidRDefault="00AA4F9F" w:rsidP="00AA4F9F">
      <w:pPr>
        <w:tabs>
          <w:tab w:val="center" w:pos="4536"/>
          <w:tab w:val="right" w:pos="9072"/>
        </w:tabs>
        <w:jc w:val="both"/>
        <w:rPr>
          <w:rFonts w:ascii="Tahoma" w:hAnsi="Tahoma" w:cs="Tahoma"/>
          <w:sz w:val="18"/>
          <w:szCs w:val="18"/>
          <w:lang w:val="zh-CN" w:eastAsia="sl-SI" w:bidi="en-US"/>
        </w:rPr>
      </w:pPr>
    </w:p>
    <w:p w14:paraId="519C8FFC" w14:textId="77777777" w:rsidR="00AA4F9F" w:rsidRPr="00AA4F9F" w:rsidRDefault="00AA4F9F" w:rsidP="00AA4F9F">
      <w:pPr>
        <w:tabs>
          <w:tab w:val="center" w:pos="4536"/>
          <w:tab w:val="right" w:pos="9072"/>
        </w:tabs>
        <w:jc w:val="both"/>
        <w:rPr>
          <w:rFonts w:ascii="Tahoma" w:hAnsi="Tahoma" w:cs="Tahoma"/>
          <w:sz w:val="18"/>
          <w:szCs w:val="18"/>
          <w:lang w:val="zh-CN" w:eastAsia="sl-SI" w:bidi="en-US"/>
        </w:rPr>
      </w:pPr>
      <w:r w:rsidRPr="00AA4F9F">
        <w:rPr>
          <w:rFonts w:ascii="Tahoma" w:hAnsi="Tahoma" w:cs="Tahoma"/>
          <w:sz w:val="18"/>
          <w:szCs w:val="18"/>
          <w:lang w:val="zh-CN" w:eastAsia="sl-SI" w:bidi="en-US"/>
        </w:rPr>
        <w:t xml:space="preserve">Izvajalec lahko naročnika na morebitne pomanjkljivosti ali nejasnosti projektne dokumentacije opozori tudi kasneje, vendar samo v primeru, da kljub dolžni skrbnosti v roku iz prvega odstavka tega člena morebitne pomanjkljivosti ali nejasnosti ni mogel odkriti. V takšnem primeru mora izvajalec naročnika nanje opozoriti najkasneje v roku tridesetih (30) dni po tem, ko se jih je zavedel. </w:t>
      </w:r>
    </w:p>
    <w:p w14:paraId="7E4CA92F" w14:textId="77777777" w:rsidR="00AA4F9F" w:rsidRPr="00AA4F9F" w:rsidRDefault="00AA4F9F" w:rsidP="00AA4F9F">
      <w:pPr>
        <w:tabs>
          <w:tab w:val="center" w:pos="4536"/>
          <w:tab w:val="right" w:pos="9072"/>
        </w:tabs>
        <w:jc w:val="both"/>
        <w:rPr>
          <w:rFonts w:ascii="Tahoma" w:hAnsi="Tahoma" w:cs="Tahoma"/>
          <w:sz w:val="18"/>
          <w:szCs w:val="18"/>
          <w:lang w:val="zh-CN" w:eastAsia="sl-SI" w:bidi="en-US"/>
        </w:rPr>
      </w:pPr>
    </w:p>
    <w:p w14:paraId="5E036CD4" w14:textId="77777777" w:rsidR="00AA4F9F" w:rsidRPr="00AA4F9F" w:rsidRDefault="00AA4F9F" w:rsidP="00AA4F9F">
      <w:pPr>
        <w:tabs>
          <w:tab w:val="center" w:pos="4536"/>
          <w:tab w:val="right" w:pos="9072"/>
        </w:tabs>
        <w:jc w:val="both"/>
        <w:rPr>
          <w:rFonts w:ascii="Tahoma" w:hAnsi="Tahoma" w:cs="Tahoma"/>
          <w:b/>
          <w:sz w:val="18"/>
          <w:szCs w:val="18"/>
          <w:lang w:eastAsia="sl-SI"/>
        </w:rPr>
      </w:pPr>
      <w:r w:rsidRPr="00AA4F9F">
        <w:rPr>
          <w:rFonts w:ascii="Tahoma" w:hAnsi="Tahoma" w:cs="Tahoma"/>
          <w:b/>
          <w:sz w:val="18"/>
          <w:szCs w:val="18"/>
          <w:lang w:eastAsia="sl-SI"/>
        </w:rPr>
        <w:t>Podizvajalci</w:t>
      </w:r>
    </w:p>
    <w:p w14:paraId="4472EB7D" w14:textId="77777777" w:rsidR="00AA4F9F" w:rsidRPr="00AA4F9F" w:rsidRDefault="00AA4F9F" w:rsidP="00AA4F9F">
      <w:pPr>
        <w:tabs>
          <w:tab w:val="center" w:pos="4536"/>
          <w:tab w:val="right" w:pos="9072"/>
        </w:tabs>
        <w:jc w:val="both"/>
        <w:rPr>
          <w:rFonts w:ascii="Tahoma" w:hAnsi="Tahoma" w:cs="Tahoma"/>
          <w:b/>
          <w:sz w:val="18"/>
          <w:szCs w:val="18"/>
          <w:lang w:eastAsia="sl-SI"/>
        </w:rPr>
      </w:pPr>
    </w:p>
    <w:p w14:paraId="07C0F886" w14:textId="77777777" w:rsidR="00AA4F9F" w:rsidRPr="00AA4F9F" w:rsidRDefault="00AA4F9F" w:rsidP="00AA4F9F">
      <w:pPr>
        <w:numPr>
          <w:ilvl w:val="0"/>
          <w:numId w:val="17"/>
        </w:numPr>
        <w:jc w:val="center"/>
        <w:rPr>
          <w:rFonts w:ascii="Tahoma" w:hAnsi="Tahoma" w:cs="Tahoma"/>
          <w:sz w:val="18"/>
          <w:szCs w:val="18"/>
          <w:lang w:val="zh-CN" w:eastAsia="sl-SI" w:bidi="en-US"/>
        </w:rPr>
      </w:pPr>
      <w:r w:rsidRPr="00AA4F9F">
        <w:rPr>
          <w:rFonts w:ascii="Tahoma" w:hAnsi="Tahoma" w:cs="Tahoma"/>
          <w:sz w:val="18"/>
          <w:szCs w:val="18"/>
          <w:lang w:val="zh-CN" w:eastAsia="sl-SI" w:bidi="en-US"/>
        </w:rPr>
        <w:t>člen</w:t>
      </w:r>
    </w:p>
    <w:p w14:paraId="110AE58E" w14:textId="77777777" w:rsidR="00AA4F9F" w:rsidRPr="00AA4F9F" w:rsidRDefault="00AA4F9F" w:rsidP="00AA4F9F">
      <w:pPr>
        <w:tabs>
          <w:tab w:val="left" w:pos="1495"/>
        </w:tabs>
        <w:jc w:val="both"/>
        <w:rPr>
          <w:rFonts w:ascii="Tahoma" w:hAnsi="Tahoma" w:cs="Tahoma"/>
          <w:sz w:val="18"/>
          <w:szCs w:val="18"/>
          <w:lang w:eastAsia="sl-SI"/>
        </w:rPr>
      </w:pPr>
      <w:r w:rsidRPr="00AA4F9F">
        <w:rPr>
          <w:rFonts w:ascii="Tahoma" w:hAnsi="Tahoma" w:cs="Tahoma"/>
          <w:sz w:val="18"/>
          <w:szCs w:val="18"/>
          <w:lang w:eastAsia="sl-SI"/>
        </w:rPr>
        <w:t xml:space="preserve">      </w:t>
      </w:r>
    </w:p>
    <w:p w14:paraId="6A1526E4"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(Opomba: Določbe tega člena veljajo samo v primeru, če bo izvajalec nastopal skupaj s podizvajalci. V nasprotnem primeru se ta člen črta, ostale člene te pogodbe pa se ustrezno preštevilči.)</w:t>
      </w:r>
    </w:p>
    <w:p w14:paraId="4881DC68" w14:textId="77777777" w:rsidR="00AA4F9F" w:rsidRPr="00AA4F9F" w:rsidRDefault="00AA4F9F" w:rsidP="00AA4F9F">
      <w:pPr>
        <w:jc w:val="both"/>
        <w:rPr>
          <w:rFonts w:ascii="Tahoma" w:hAnsi="Tahoma" w:cs="Tahoma"/>
          <w:sz w:val="18"/>
          <w:szCs w:val="18"/>
          <w:lang w:eastAsia="sl-SI"/>
        </w:rPr>
      </w:pPr>
    </w:p>
    <w:p w14:paraId="38F16AFB"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bo pogodbena dela izvedel skupaj z naslednjim/i podizvajalcem/i:</w:t>
      </w:r>
    </w:p>
    <w:p w14:paraId="20A1F9ED"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00FDAB4E" w14:textId="77777777" w:rsidR="00AA4F9F" w:rsidRPr="00AA4F9F" w:rsidRDefault="00AA4F9F" w:rsidP="00AA4F9F">
      <w:pPr>
        <w:jc w:val="both"/>
        <w:rPr>
          <w:rFonts w:ascii="Tahoma" w:hAnsi="Tahoma" w:cs="Tahoma"/>
          <w:sz w:val="18"/>
          <w:szCs w:val="18"/>
          <w:lang w:eastAsia="sl-SI"/>
        </w:rPr>
      </w:pPr>
    </w:p>
    <w:p w14:paraId="1EA1774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(Opomba: Če je podizvajalcev več, se zgornje podatke navede za vsakega podizvajalca posebej in  preostalo besedilo tega člena ustrezno spremeni, glede na število podizvajalcev.)  </w:t>
      </w:r>
    </w:p>
    <w:p w14:paraId="33698B27" w14:textId="77777777" w:rsidR="00AA4F9F" w:rsidRPr="00AA4F9F" w:rsidRDefault="00AA4F9F" w:rsidP="00AA4F9F">
      <w:pPr>
        <w:jc w:val="both"/>
        <w:rPr>
          <w:rFonts w:ascii="Tahoma" w:hAnsi="Tahoma" w:cs="Tahoma"/>
          <w:sz w:val="18"/>
          <w:szCs w:val="18"/>
          <w:lang w:eastAsia="sl-SI"/>
        </w:rPr>
      </w:pPr>
    </w:p>
    <w:p w14:paraId="730C2A86"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Priglasitev podizvajalcev</w:t>
      </w:r>
    </w:p>
    <w:p w14:paraId="34C84696" w14:textId="77777777" w:rsidR="00AA4F9F" w:rsidRPr="00AA4F9F" w:rsidRDefault="00AA4F9F" w:rsidP="00AA4F9F">
      <w:pPr>
        <w:numPr>
          <w:ilvl w:val="0"/>
          <w:numId w:val="17"/>
        </w:numPr>
        <w:contextualSpacing/>
        <w:jc w:val="center"/>
        <w:rPr>
          <w:rFonts w:ascii="Tahoma" w:eastAsia="Times New Roman" w:hAnsi="Tahoma" w:cs="Tahoma"/>
          <w:sz w:val="18"/>
          <w:szCs w:val="18"/>
          <w:lang w:eastAsia="sl-SI"/>
        </w:rPr>
      </w:pPr>
      <w:r w:rsidRPr="00AA4F9F">
        <w:rPr>
          <w:rFonts w:ascii="Tahoma" w:eastAsia="Times New Roman" w:hAnsi="Tahoma" w:cs="Tahoma"/>
          <w:sz w:val="18"/>
          <w:szCs w:val="18"/>
          <w:lang w:eastAsia="sl-SI"/>
        </w:rPr>
        <w:t>člen</w:t>
      </w:r>
    </w:p>
    <w:p w14:paraId="0248B9F1" w14:textId="77777777" w:rsidR="00AA4F9F" w:rsidRPr="00AA4F9F" w:rsidRDefault="00AA4F9F" w:rsidP="00AA4F9F">
      <w:pPr>
        <w:contextualSpacing/>
        <w:jc w:val="both"/>
        <w:rPr>
          <w:rFonts w:ascii="Tahoma" w:eastAsia="Times New Roman" w:hAnsi="Tahoma" w:cs="Tahoma"/>
          <w:sz w:val="18"/>
          <w:szCs w:val="18"/>
          <w:lang w:eastAsia="sl-SI"/>
        </w:rPr>
      </w:pPr>
    </w:p>
    <w:p w14:paraId="3B121709"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Izvajalec lahko to pogodbo izvaja samo s podizvajalci, ki jih je priglasi v svoji ponudbi in za katere je naročnik ugotovil, da izpolnjujejo vse pogoje, ki so bili za podizvajalce določeni v razpisni dokumentaciji. </w:t>
      </w:r>
    </w:p>
    <w:p w14:paraId="400A8EDC" w14:textId="77777777" w:rsidR="00AA4F9F" w:rsidRPr="00AA4F9F" w:rsidRDefault="00AA4F9F" w:rsidP="00AA4F9F">
      <w:pPr>
        <w:jc w:val="both"/>
        <w:rPr>
          <w:rFonts w:ascii="Tahoma" w:hAnsi="Tahoma" w:cs="Tahoma"/>
          <w:sz w:val="18"/>
          <w:szCs w:val="18"/>
          <w:lang w:eastAsia="sl-SI"/>
        </w:rPr>
      </w:pPr>
    </w:p>
    <w:p w14:paraId="70176F8D"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Do zamenjave podizvajalcev lahko pride le, če s tem soglaša naročnik. </w:t>
      </w:r>
    </w:p>
    <w:p w14:paraId="4E1F6810" w14:textId="77777777" w:rsidR="00AA4F9F" w:rsidRPr="00AA4F9F" w:rsidRDefault="00AA4F9F" w:rsidP="00AA4F9F">
      <w:pPr>
        <w:jc w:val="both"/>
        <w:rPr>
          <w:rFonts w:ascii="Tahoma" w:hAnsi="Tahoma" w:cs="Tahoma"/>
          <w:sz w:val="18"/>
          <w:szCs w:val="18"/>
          <w:lang w:eastAsia="sl-SI"/>
        </w:rPr>
      </w:pPr>
    </w:p>
    <w:p w14:paraId="25E800C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5071EF3D" w14:textId="77777777" w:rsidR="00AA4F9F" w:rsidRPr="00AA4F9F" w:rsidRDefault="00AA4F9F" w:rsidP="00AA4F9F">
      <w:pPr>
        <w:jc w:val="both"/>
        <w:rPr>
          <w:rFonts w:ascii="Tahoma" w:hAnsi="Tahoma" w:cs="Tahoma"/>
          <w:sz w:val="18"/>
          <w:szCs w:val="18"/>
          <w:lang w:eastAsia="sl-SI"/>
        </w:rPr>
      </w:pPr>
    </w:p>
    <w:p w14:paraId="3DF3CC0E"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Novi ali zamenjan podizvajalec mora izpolnjevati iste pogoje kot osnovni podizvajalec, ki se je zamenjal.</w:t>
      </w:r>
    </w:p>
    <w:p w14:paraId="4CE80735" w14:textId="77777777" w:rsidR="00AA4F9F" w:rsidRPr="00AA4F9F" w:rsidRDefault="00AA4F9F" w:rsidP="00AA4F9F">
      <w:pPr>
        <w:jc w:val="both"/>
        <w:rPr>
          <w:rFonts w:ascii="Tahoma" w:hAnsi="Tahoma" w:cs="Tahoma"/>
          <w:sz w:val="18"/>
          <w:szCs w:val="18"/>
          <w:lang w:eastAsia="sl-SI"/>
        </w:rPr>
      </w:pPr>
    </w:p>
    <w:p w14:paraId="7C69591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Naročnik bo zavrnil vsakega naknadno nominiranega podizvajalca: </w:t>
      </w:r>
    </w:p>
    <w:p w14:paraId="708BA337" w14:textId="77777777" w:rsidR="00AA4F9F" w:rsidRPr="00AA4F9F" w:rsidRDefault="00AA4F9F" w:rsidP="00AA4F9F">
      <w:pPr>
        <w:numPr>
          <w:ilvl w:val="0"/>
          <w:numId w:val="21"/>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če zanj obstajajo razlogi za izključitev, kot so navedeni v 4. poglavju te dokumentacije (pod pogoji za ugotavljanje sposobnosti in navodila o načinu dokazovanja sposobnosti ponudnikov) ter zahteval zamenjavo, </w:t>
      </w:r>
    </w:p>
    <w:p w14:paraId="3801697F" w14:textId="77777777" w:rsidR="00AA4F9F" w:rsidRPr="00AA4F9F" w:rsidRDefault="00AA4F9F" w:rsidP="00AA4F9F">
      <w:pPr>
        <w:numPr>
          <w:ilvl w:val="0"/>
          <w:numId w:val="21"/>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če bi to lahko vplivalo na nemoteno izvajanje ali dokončanje del,</w:t>
      </w:r>
    </w:p>
    <w:p w14:paraId="2938F1FF" w14:textId="77777777" w:rsidR="00AA4F9F" w:rsidRPr="00AA4F9F" w:rsidRDefault="00AA4F9F" w:rsidP="00AA4F9F">
      <w:pPr>
        <w:numPr>
          <w:ilvl w:val="0"/>
          <w:numId w:val="21"/>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če novi podizvajalec ne izpolnjuje pogojev v zvezi z oddajo javnega naročila. </w:t>
      </w:r>
    </w:p>
    <w:p w14:paraId="08A89AB5" w14:textId="77777777" w:rsidR="00AA4F9F" w:rsidRPr="00AA4F9F" w:rsidRDefault="00AA4F9F" w:rsidP="00AA4F9F">
      <w:pPr>
        <w:jc w:val="both"/>
        <w:rPr>
          <w:rFonts w:ascii="Tahoma" w:hAnsi="Tahoma" w:cs="Tahoma"/>
          <w:sz w:val="18"/>
          <w:szCs w:val="18"/>
          <w:lang w:eastAsia="sl-SI"/>
        </w:rPr>
      </w:pPr>
    </w:p>
    <w:p w14:paraId="4743C7C7" w14:textId="77777777" w:rsidR="00AA4F9F" w:rsidRPr="00AA4F9F" w:rsidRDefault="00AA4F9F" w:rsidP="00AA4F9F">
      <w:pPr>
        <w:jc w:val="both"/>
        <w:rPr>
          <w:rFonts w:ascii="Tahoma" w:hAnsi="Tahoma" w:cs="Tahoma"/>
          <w:sz w:val="18"/>
          <w:szCs w:val="18"/>
          <w:lang w:eastAsia="sl-SI"/>
        </w:rPr>
      </w:pPr>
      <w:bookmarkStart w:id="147" w:name="_Hlk535240859"/>
      <w:r w:rsidRPr="00AA4F9F">
        <w:rPr>
          <w:rFonts w:ascii="Tahoma" w:hAnsi="Tahoma" w:cs="Tahoma"/>
          <w:sz w:val="18"/>
          <w:szCs w:val="18"/>
          <w:lang w:eastAsia="sl-SI"/>
        </w:rPr>
        <w:t xml:space="preserve">V razmerju do naročnika izvajalec v celoti odgovarja za izvedbo del, ki so predmet te pogodbe. </w:t>
      </w:r>
    </w:p>
    <w:p w14:paraId="0E53F5B6" w14:textId="77777777" w:rsidR="00AA4F9F" w:rsidRPr="00AA4F9F" w:rsidRDefault="00AA4F9F" w:rsidP="00AA4F9F">
      <w:pPr>
        <w:widowControl w:val="0"/>
        <w:autoSpaceDE w:val="0"/>
        <w:autoSpaceDN w:val="0"/>
        <w:adjustRightInd w:val="0"/>
        <w:spacing w:before="247" w:line="253" w:lineRule="exact"/>
        <w:jc w:val="both"/>
        <w:rPr>
          <w:rFonts w:ascii="Tahoma" w:hAnsi="Tahoma" w:cs="Tahoma"/>
          <w:b/>
          <w:sz w:val="18"/>
          <w:szCs w:val="18"/>
          <w:lang w:eastAsia="sl-SI"/>
        </w:rPr>
      </w:pPr>
      <w:r w:rsidRPr="00AA4F9F">
        <w:rPr>
          <w:rFonts w:ascii="Tahoma" w:hAnsi="Tahoma" w:cs="Tahoma"/>
          <w:b/>
          <w:sz w:val="18"/>
          <w:szCs w:val="18"/>
          <w:lang w:eastAsia="sl-SI"/>
        </w:rPr>
        <w:t>V primeru, da izvajalec po svoji krivdi krši določila tega člena ali določila zakona v tej zvezi, ima naročnik pravico zaračunati izvajalcu pogodbeno kazen v znesku 10.000,00 (</w:t>
      </w:r>
      <w:proofErr w:type="spellStart"/>
      <w:r w:rsidRPr="00AA4F9F">
        <w:rPr>
          <w:rFonts w:ascii="Tahoma" w:hAnsi="Tahoma" w:cs="Tahoma"/>
          <w:b/>
          <w:sz w:val="18"/>
          <w:szCs w:val="18"/>
          <w:lang w:eastAsia="sl-SI"/>
        </w:rPr>
        <w:t>desettisoč</w:t>
      </w:r>
      <w:proofErr w:type="spellEnd"/>
      <w:r w:rsidRPr="00AA4F9F">
        <w:rPr>
          <w:rFonts w:ascii="Tahoma" w:hAnsi="Tahoma" w:cs="Tahoma"/>
          <w:b/>
          <w:sz w:val="18"/>
          <w:szCs w:val="18"/>
          <w:lang w:eastAsia="sl-SI"/>
        </w:rPr>
        <w:t xml:space="preserve">) EUR z DDV za vsako posamezno kršitev. </w:t>
      </w:r>
    </w:p>
    <w:p w14:paraId="4606077B" w14:textId="77777777" w:rsidR="00AA4F9F" w:rsidRPr="00AA4F9F" w:rsidRDefault="00AA4F9F" w:rsidP="00AA4F9F">
      <w:pPr>
        <w:jc w:val="both"/>
        <w:rPr>
          <w:rFonts w:ascii="Tahoma" w:hAnsi="Tahoma" w:cs="Tahoma"/>
          <w:b/>
          <w:sz w:val="18"/>
          <w:szCs w:val="18"/>
          <w:lang w:eastAsia="sl-SI"/>
        </w:rPr>
      </w:pPr>
    </w:p>
    <w:p w14:paraId="7059D4A5"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 xml:space="preserve">Pogodbeni stranki sta soglasni, da lahko naročnik odstopi od te pogodbe, če izvajalec krši svoje obveznosti po tem členu. </w:t>
      </w:r>
    </w:p>
    <w:p w14:paraId="413FAB69" w14:textId="77777777" w:rsidR="00AA4F9F" w:rsidRPr="00AA4F9F" w:rsidRDefault="00AA4F9F" w:rsidP="00AA4F9F">
      <w:pPr>
        <w:jc w:val="both"/>
        <w:rPr>
          <w:rFonts w:ascii="Tahoma" w:hAnsi="Tahoma" w:cs="Tahoma"/>
          <w:sz w:val="18"/>
          <w:szCs w:val="18"/>
          <w:lang w:eastAsia="sl-SI"/>
        </w:rPr>
      </w:pPr>
    </w:p>
    <w:bookmarkEnd w:id="147"/>
    <w:p w14:paraId="429FC385" w14:textId="77777777" w:rsidR="00AA4F9F" w:rsidRPr="00AA4F9F" w:rsidRDefault="00AA4F9F" w:rsidP="00AA4F9F">
      <w:pPr>
        <w:jc w:val="both"/>
        <w:rPr>
          <w:rFonts w:ascii="Tahoma" w:hAnsi="Tahoma" w:cs="Tahoma"/>
          <w:b/>
          <w:sz w:val="18"/>
          <w:szCs w:val="18"/>
          <w:lang w:eastAsia="sl-SI"/>
        </w:rPr>
      </w:pPr>
    </w:p>
    <w:p w14:paraId="061CA02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b/>
          <w:sz w:val="18"/>
          <w:szCs w:val="18"/>
          <w:lang w:eastAsia="sl-SI"/>
        </w:rPr>
        <w:t>Neposredna plačila podizvajalcem</w:t>
      </w:r>
    </w:p>
    <w:p w14:paraId="1337F186"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64396BDB" w14:textId="77777777" w:rsidR="00AA4F9F" w:rsidRPr="00AA4F9F" w:rsidRDefault="00AA4F9F" w:rsidP="00AA4F9F">
      <w:pPr>
        <w:ind w:left="1276"/>
        <w:jc w:val="both"/>
        <w:rPr>
          <w:rFonts w:ascii="Tahoma" w:hAnsi="Tahoma" w:cs="Tahoma"/>
          <w:sz w:val="18"/>
          <w:szCs w:val="18"/>
          <w:lang w:eastAsia="sl-SI"/>
        </w:rPr>
      </w:pPr>
    </w:p>
    <w:p w14:paraId="09EBAA05"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(Opomba: Določbe tega člena veljajo samo v primeru, če podizvajalec zahteva neposredno plačilo s strani naročnika. V nasprotnem primeru se ta člen črta, ostale člene te pogodbe pa se ustrezno preštevilči.)</w:t>
      </w:r>
    </w:p>
    <w:p w14:paraId="30E64627" w14:textId="77777777" w:rsidR="00AA4F9F" w:rsidRPr="00AA4F9F" w:rsidRDefault="00AA4F9F" w:rsidP="00AA4F9F">
      <w:pPr>
        <w:jc w:val="both"/>
        <w:rPr>
          <w:rFonts w:ascii="Tahoma" w:hAnsi="Tahoma" w:cs="Tahoma"/>
          <w:sz w:val="18"/>
          <w:szCs w:val="18"/>
          <w:lang w:eastAsia="sl-SI"/>
        </w:rPr>
      </w:pPr>
    </w:p>
    <w:p w14:paraId="0D1E12D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Izvajalec je naročniku v ponudbi priložil zahteve za neposredno plačilo za </w:t>
      </w:r>
      <w:proofErr w:type="spellStart"/>
      <w:r w:rsidRPr="00AA4F9F">
        <w:rPr>
          <w:rFonts w:ascii="Tahoma" w:hAnsi="Tahoma" w:cs="Tahoma"/>
          <w:sz w:val="18"/>
          <w:szCs w:val="18"/>
          <w:lang w:eastAsia="sl-SI"/>
        </w:rPr>
        <w:t>naslednj</w:t>
      </w:r>
      <w:proofErr w:type="spellEnd"/>
      <w:r w:rsidRPr="00AA4F9F">
        <w:rPr>
          <w:rFonts w:ascii="Tahoma" w:hAnsi="Tahoma" w:cs="Tahoma"/>
          <w:sz w:val="18"/>
          <w:szCs w:val="18"/>
          <w:lang w:eastAsia="sl-SI"/>
        </w:rPr>
        <w:t xml:space="preserve">-ega/-e </w:t>
      </w:r>
      <w:proofErr w:type="spellStart"/>
      <w:r w:rsidRPr="00AA4F9F">
        <w:rPr>
          <w:rFonts w:ascii="Tahoma" w:hAnsi="Tahoma" w:cs="Tahoma"/>
          <w:sz w:val="18"/>
          <w:szCs w:val="18"/>
          <w:lang w:eastAsia="sl-SI"/>
        </w:rPr>
        <w:t>podizvajalc</w:t>
      </w:r>
      <w:proofErr w:type="spellEnd"/>
      <w:r w:rsidRPr="00AA4F9F">
        <w:rPr>
          <w:rFonts w:ascii="Tahoma" w:hAnsi="Tahoma" w:cs="Tahoma"/>
          <w:sz w:val="18"/>
          <w:szCs w:val="18"/>
          <w:lang w:eastAsia="sl-SI"/>
        </w:rPr>
        <w:t>-a/-e:</w:t>
      </w:r>
    </w:p>
    <w:p w14:paraId="55C4D529" w14:textId="77777777" w:rsidR="00AA4F9F" w:rsidRPr="00AA4F9F" w:rsidRDefault="00AA4F9F" w:rsidP="00AA4F9F">
      <w:pPr>
        <w:ind w:left="1276"/>
        <w:jc w:val="both"/>
        <w:rPr>
          <w:rFonts w:ascii="Tahoma" w:hAnsi="Tahoma" w:cs="Tahoma"/>
          <w:sz w:val="18"/>
          <w:szCs w:val="18"/>
          <w:lang w:eastAsia="sl-SI"/>
        </w:rPr>
      </w:pPr>
    </w:p>
    <w:p w14:paraId="7B325BAF" w14:textId="77777777" w:rsidR="00AA4F9F" w:rsidRPr="00AA4F9F" w:rsidRDefault="00AA4F9F" w:rsidP="00AA4F9F">
      <w:pPr>
        <w:numPr>
          <w:ilvl w:val="0"/>
          <w:numId w:val="22"/>
        </w:numPr>
        <w:ind w:left="1276"/>
        <w:rPr>
          <w:rFonts w:ascii="Tahoma" w:hAnsi="Tahoma" w:cs="Tahoma"/>
          <w:sz w:val="18"/>
          <w:szCs w:val="18"/>
          <w:lang w:eastAsia="sl-SI"/>
        </w:rPr>
      </w:pPr>
      <w:r w:rsidRPr="00AA4F9F">
        <w:rPr>
          <w:rFonts w:ascii="Tahoma" w:hAnsi="Tahoma" w:cs="Tahoma"/>
          <w:sz w:val="18"/>
          <w:szCs w:val="18"/>
          <w:lang w:eastAsia="sl-SI"/>
        </w:rPr>
        <w:t>_____________________________,</w:t>
      </w:r>
    </w:p>
    <w:p w14:paraId="55F447F4" w14:textId="77777777" w:rsidR="00AA4F9F" w:rsidRPr="00AA4F9F" w:rsidRDefault="00AA4F9F" w:rsidP="00AA4F9F">
      <w:pPr>
        <w:numPr>
          <w:ilvl w:val="0"/>
          <w:numId w:val="22"/>
        </w:numPr>
        <w:ind w:left="1276"/>
        <w:rPr>
          <w:rFonts w:ascii="Tahoma" w:hAnsi="Tahoma" w:cs="Tahoma"/>
          <w:sz w:val="18"/>
          <w:szCs w:val="18"/>
          <w:lang w:eastAsia="sl-SI"/>
        </w:rPr>
      </w:pPr>
      <w:r w:rsidRPr="00AA4F9F">
        <w:rPr>
          <w:rFonts w:ascii="Tahoma" w:hAnsi="Tahoma" w:cs="Tahoma"/>
          <w:sz w:val="18"/>
          <w:szCs w:val="18"/>
          <w:lang w:eastAsia="sl-SI"/>
        </w:rPr>
        <w:t xml:space="preserve">_____________________________ . </w:t>
      </w:r>
    </w:p>
    <w:p w14:paraId="17792D64" w14:textId="77777777" w:rsidR="00AA4F9F" w:rsidRPr="00AA4F9F" w:rsidRDefault="00AA4F9F" w:rsidP="00AA4F9F">
      <w:pPr>
        <w:rPr>
          <w:rFonts w:ascii="Tahoma" w:hAnsi="Tahoma" w:cs="Tahoma"/>
          <w:sz w:val="18"/>
          <w:szCs w:val="18"/>
          <w:lang w:eastAsia="sl-SI"/>
        </w:rPr>
      </w:pPr>
    </w:p>
    <w:p w14:paraId="1ECF0F5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88BAD43" w14:textId="77777777" w:rsidR="00AA4F9F" w:rsidRPr="00AA4F9F" w:rsidRDefault="00AA4F9F" w:rsidP="00AA4F9F">
      <w:pPr>
        <w:numPr>
          <w:ilvl w:val="0"/>
          <w:numId w:val="23"/>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glavni izvajalec v pogodbi pooblastiti naročnika, da na podlagi potrjenega računa oziroma situacije s strani glavnega izvajalca neposredno plačuje podizvajalcu,</w:t>
      </w:r>
    </w:p>
    <w:p w14:paraId="7182891A" w14:textId="77777777" w:rsidR="00AA4F9F" w:rsidRPr="00AA4F9F" w:rsidRDefault="00AA4F9F" w:rsidP="00AA4F9F">
      <w:pPr>
        <w:numPr>
          <w:ilvl w:val="0"/>
          <w:numId w:val="23"/>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podizvajalec predložiti soglasje, na podlagi katerega naročnik namesto ponudnika poravna podizvajalčevo terjatev do ponudnika,</w:t>
      </w:r>
    </w:p>
    <w:p w14:paraId="37D29944" w14:textId="77777777" w:rsidR="00AA4F9F" w:rsidRPr="00AA4F9F" w:rsidRDefault="00AA4F9F" w:rsidP="00AA4F9F">
      <w:pPr>
        <w:numPr>
          <w:ilvl w:val="0"/>
          <w:numId w:val="23"/>
        </w:numPr>
        <w:ind w:left="284" w:hanging="284"/>
        <w:contextualSpacing/>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glavni izvajalec svojemu računu ali situaciji priložiti račun ali situacijo podizvajalca, ki ga je predhodno potrdil.</w:t>
      </w:r>
    </w:p>
    <w:p w14:paraId="254E920F" w14:textId="77777777" w:rsidR="00AA4F9F" w:rsidRPr="00AA4F9F" w:rsidRDefault="00AA4F9F" w:rsidP="00AA4F9F">
      <w:pPr>
        <w:ind w:left="1276"/>
        <w:rPr>
          <w:rFonts w:ascii="Tahoma" w:hAnsi="Tahoma" w:cs="Tahoma"/>
          <w:sz w:val="18"/>
          <w:szCs w:val="18"/>
          <w:lang w:eastAsia="sl-SI"/>
        </w:rPr>
      </w:pPr>
    </w:p>
    <w:p w14:paraId="5246007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je naročniku za podizvajalce, ki so zahtevali neposredno plačilo za opravljena dela, priložil tudi soglasje, na podlagi katerega naročnik namesto izvajalca poravna podizvajalčevo terjatev do izvajalca.</w:t>
      </w:r>
    </w:p>
    <w:p w14:paraId="628BFBB0" w14:textId="77777777" w:rsidR="00AA4F9F" w:rsidRPr="00AA4F9F" w:rsidRDefault="00AA4F9F" w:rsidP="00AA4F9F">
      <w:pPr>
        <w:ind w:left="1276"/>
        <w:rPr>
          <w:rFonts w:ascii="Tahoma" w:hAnsi="Tahoma" w:cs="Tahoma"/>
          <w:sz w:val="18"/>
          <w:szCs w:val="18"/>
          <w:lang w:eastAsia="sl-SI"/>
        </w:rPr>
      </w:pPr>
    </w:p>
    <w:p w14:paraId="2F438CD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AA4F9F">
        <w:rPr>
          <w:rFonts w:ascii="Tahoma" w:hAnsi="Tahoma" w:cs="Tahoma"/>
          <w:sz w:val="18"/>
          <w:szCs w:val="18"/>
          <w:lang w:eastAsia="sl-SI"/>
        </w:rPr>
        <w:t>ev</w:t>
      </w:r>
      <w:proofErr w:type="spellEnd"/>
      <w:r w:rsidRPr="00AA4F9F">
        <w:rPr>
          <w:rFonts w:ascii="Tahoma" w:hAnsi="Tahoma" w:cs="Tahoma"/>
          <w:sz w:val="18"/>
          <w:szCs w:val="18"/>
          <w:lang w:eastAsia="sl-SI"/>
        </w:rPr>
        <w:t xml:space="preserve">, ki jih je predhodno potrdil. </w:t>
      </w:r>
    </w:p>
    <w:p w14:paraId="4D7E0DC2" w14:textId="77777777" w:rsidR="00AA4F9F" w:rsidRPr="00AA4F9F" w:rsidRDefault="00AA4F9F" w:rsidP="00AA4F9F">
      <w:pPr>
        <w:ind w:right="-286"/>
        <w:jc w:val="both"/>
        <w:rPr>
          <w:rFonts w:ascii="Tahoma" w:hAnsi="Tahoma" w:cs="Tahoma"/>
          <w:color w:val="000000"/>
          <w:sz w:val="18"/>
          <w:szCs w:val="18"/>
          <w:lang w:eastAsia="sl-SI"/>
        </w:rPr>
      </w:pPr>
    </w:p>
    <w:p w14:paraId="77E2B187" w14:textId="77777777" w:rsidR="00AA4F9F" w:rsidRPr="00AA4F9F" w:rsidRDefault="00AA4F9F" w:rsidP="00AA4F9F">
      <w:pPr>
        <w:ind w:right="-286"/>
        <w:jc w:val="both"/>
        <w:rPr>
          <w:rFonts w:ascii="Tahoma" w:hAnsi="Tahoma" w:cs="Tahoma"/>
          <w:color w:val="000000"/>
          <w:sz w:val="18"/>
          <w:szCs w:val="18"/>
          <w:lang w:eastAsia="sl-SI"/>
        </w:rPr>
      </w:pPr>
      <w:r w:rsidRPr="00AA4F9F">
        <w:rPr>
          <w:rFonts w:ascii="Tahoma" w:hAnsi="Tahoma" w:cs="Tahoma"/>
          <w:color w:val="000000"/>
          <w:sz w:val="18"/>
          <w:szCs w:val="18"/>
          <w:lang w:eastAsia="sl-SI"/>
        </w:rPr>
        <w:lastRenderedPageBreak/>
        <w:t xml:space="preserve">Izvajalec pogodbenih del mora pred plačilom končne situacije predložiti potrjeno izjavo podizvajalca o znesku končnega obračuna, ki se nanaša na podizvajalca. Izvajalec in podizvajalec morata pred plačilom končne situacije naročniku posredovati podpisano izjavo,  da je podizvajalec v celoti poplačan. </w:t>
      </w:r>
    </w:p>
    <w:p w14:paraId="4EC17104" w14:textId="77777777" w:rsidR="00AA4F9F" w:rsidRPr="00AA4F9F" w:rsidRDefault="00AA4F9F" w:rsidP="00AA4F9F">
      <w:pPr>
        <w:ind w:right="-286"/>
        <w:jc w:val="both"/>
        <w:rPr>
          <w:rFonts w:ascii="Tahoma" w:hAnsi="Tahoma" w:cs="Tahoma"/>
          <w:color w:val="000000"/>
          <w:sz w:val="18"/>
          <w:szCs w:val="18"/>
          <w:lang w:eastAsia="sl-SI"/>
        </w:rPr>
      </w:pPr>
    </w:p>
    <w:p w14:paraId="6E1992B9" w14:textId="77777777" w:rsidR="00AA4F9F" w:rsidRPr="00AA4F9F" w:rsidRDefault="00AA4F9F" w:rsidP="00AA4F9F">
      <w:pPr>
        <w:ind w:right="-2"/>
        <w:jc w:val="both"/>
        <w:rPr>
          <w:rFonts w:ascii="Tahoma" w:hAnsi="Tahoma" w:cs="Tahoma"/>
          <w:sz w:val="18"/>
          <w:szCs w:val="18"/>
          <w:lang w:eastAsia="sl-SI"/>
        </w:rPr>
      </w:pPr>
      <w:r w:rsidRPr="00AA4F9F">
        <w:rPr>
          <w:rFonts w:ascii="Tahoma" w:hAnsi="Tahoma" w:cs="Tahoma"/>
          <w:sz w:val="18"/>
          <w:szCs w:val="18"/>
          <w:lang w:eastAsia="sl-SI"/>
        </w:rPr>
        <w:t xml:space="preserve">Izvajalec mora za vse podizvajalce, ki niso zahtevali neposrednega plačila in za katere neposredno plačilo ni obvezno  naročniku najpozneje v 60 (šestdesetih) dneh od plačila končnega računa/situacije poslati svojo pisno izjavo in pisno izjavo podizvajalca, da je podizvajalec prejel plačilo za izvedena dela po tej pogodbi. </w:t>
      </w:r>
    </w:p>
    <w:p w14:paraId="661EAF1A" w14:textId="77777777" w:rsidR="00AA4F9F" w:rsidRPr="00AA4F9F" w:rsidRDefault="00AA4F9F" w:rsidP="00AA4F9F">
      <w:pPr>
        <w:ind w:right="-286"/>
        <w:jc w:val="both"/>
        <w:rPr>
          <w:rFonts w:ascii="Tahoma" w:hAnsi="Tahoma" w:cs="Tahoma"/>
          <w:b/>
          <w:sz w:val="18"/>
          <w:szCs w:val="18"/>
          <w:lang w:eastAsia="sl-SI"/>
        </w:rPr>
      </w:pPr>
    </w:p>
    <w:p w14:paraId="423067DD" w14:textId="77777777" w:rsidR="00AA4F9F" w:rsidRPr="00AA4F9F" w:rsidRDefault="00AA4F9F" w:rsidP="00AA4F9F">
      <w:pPr>
        <w:ind w:right="-286"/>
        <w:jc w:val="both"/>
        <w:rPr>
          <w:rFonts w:ascii="Tahoma" w:hAnsi="Tahoma" w:cs="Tahoma"/>
          <w:b/>
          <w:sz w:val="18"/>
          <w:szCs w:val="18"/>
          <w:lang w:eastAsia="sl-SI"/>
        </w:rPr>
      </w:pPr>
    </w:p>
    <w:p w14:paraId="560D66F2"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Način obračuna in plačila pogodbenih del</w:t>
      </w:r>
    </w:p>
    <w:p w14:paraId="5B332DB3"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56D196C" w14:textId="77777777" w:rsidR="00AA4F9F" w:rsidRPr="00AA4F9F" w:rsidRDefault="00AA4F9F" w:rsidP="00AA4F9F">
      <w:pPr>
        <w:ind w:right="-286"/>
        <w:jc w:val="both"/>
        <w:rPr>
          <w:rFonts w:ascii="Tahoma" w:hAnsi="Tahoma" w:cs="Tahoma"/>
          <w:b/>
          <w:sz w:val="18"/>
          <w:szCs w:val="18"/>
          <w:lang w:eastAsia="sl-SI"/>
        </w:rPr>
      </w:pPr>
    </w:p>
    <w:p w14:paraId="55752591" w14:textId="77777777" w:rsidR="00AA4F9F" w:rsidRPr="00AA4F9F" w:rsidRDefault="00AA4F9F" w:rsidP="00AA4F9F">
      <w:pPr>
        <w:jc w:val="both"/>
        <w:rPr>
          <w:rFonts w:ascii="Tahoma" w:eastAsia="Calibri" w:hAnsi="Tahoma" w:cs="Tahoma"/>
          <w:sz w:val="18"/>
          <w:szCs w:val="18"/>
          <w:lang w:eastAsia="sl-SI"/>
        </w:rPr>
      </w:pPr>
      <w:r w:rsidRPr="00AA4F9F">
        <w:rPr>
          <w:rFonts w:ascii="Tahoma" w:eastAsia="Calibri" w:hAnsi="Tahoma" w:cs="Tahoma"/>
          <w:sz w:val="18"/>
          <w:szCs w:val="18"/>
          <w:lang w:eastAsia="sl-SI"/>
        </w:rPr>
        <w:t xml:space="preserve">Opravljena (GOI) dela po tej pogodbi bo izvajalec obračunal po cenah (na enoto) iz ponudbenega predračuna ter  po dejansko izvršenih količinah, potrjenih v knjigi obračunskih izmer. </w:t>
      </w:r>
    </w:p>
    <w:p w14:paraId="0A2F03A5" w14:textId="77777777" w:rsidR="00AA4F9F" w:rsidRPr="00AA4F9F" w:rsidRDefault="00AA4F9F" w:rsidP="00AA4F9F">
      <w:pPr>
        <w:ind w:left="1276"/>
        <w:jc w:val="both"/>
        <w:rPr>
          <w:rFonts w:ascii="Tahoma" w:hAnsi="Tahoma" w:cs="Tahoma"/>
          <w:sz w:val="18"/>
          <w:szCs w:val="18"/>
          <w:lang w:eastAsia="sl-SI"/>
        </w:rPr>
      </w:pPr>
    </w:p>
    <w:p w14:paraId="48AB8DD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Obračunsko obdobje je od 28. v preteklem mesecu do 28. v tekočem mesecu. Izvajalec mora do 28. v mesecu predati nadzorniku v pregled gradbeno knjigo, le ta pa mora izmere v gradbeni knjigi pregledati in jih potrditi oz. korigirati, ter potrjeno gradbeno knjigo vrniti izvajalcu do vključno 4. v mesecu.  </w:t>
      </w:r>
    </w:p>
    <w:p w14:paraId="786DFE3F" w14:textId="77777777" w:rsidR="00AA4F9F" w:rsidRPr="00AA4F9F" w:rsidRDefault="00AA4F9F" w:rsidP="00AA4F9F">
      <w:pPr>
        <w:ind w:left="1276"/>
        <w:jc w:val="both"/>
        <w:rPr>
          <w:rFonts w:ascii="Tahoma" w:hAnsi="Tahoma" w:cs="Tahoma"/>
          <w:sz w:val="18"/>
          <w:szCs w:val="18"/>
          <w:lang w:eastAsia="sl-SI"/>
        </w:rPr>
      </w:pPr>
    </w:p>
    <w:p w14:paraId="2EBFA21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Opravljena dela izvajalec obračuna z izstavitvijo začasnih in končne situacije oz. računa. </w:t>
      </w:r>
    </w:p>
    <w:p w14:paraId="08BAE351" w14:textId="77777777" w:rsidR="00AA4F9F" w:rsidRPr="00AA4F9F" w:rsidRDefault="00AA4F9F" w:rsidP="00AA4F9F">
      <w:pPr>
        <w:jc w:val="both"/>
        <w:rPr>
          <w:rFonts w:ascii="Tahoma" w:hAnsi="Tahoma" w:cs="Tahoma"/>
          <w:sz w:val="18"/>
          <w:szCs w:val="18"/>
          <w:lang w:eastAsia="sl-SI"/>
        </w:rPr>
      </w:pPr>
    </w:p>
    <w:p w14:paraId="04AF576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(Opomba: Te določbe se uporabljajo namesto zgornjih določb tega člena v primeru, če bo izvajalec pri izvedbi javnega naročila nastopal skupaj s podizvajalci. V nasprotnem primeru se te določbe črtajo).</w:t>
      </w:r>
    </w:p>
    <w:p w14:paraId="55B9782A" w14:textId="77777777" w:rsidR="00AA4F9F" w:rsidRPr="00AA4F9F" w:rsidRDefault="00AA4F9F" w:rsidP="00AA4F9F">
      <w:pPr>
        <w:ind w:left="1276"/>
        <w:jc w:val="both"/>
        <w:rPr>
          <w:rFonts w:ascii="Tahoma" w:hAnsi="Tahoma" w:cs="Tahoma"/>
          <w:sz w:val="18"/>
          <w:szCs w:val="18"/>
          <w:lang w:eastAsia="sl-SI"/>
        </w:rPr>
      </w:pPr>
    </w:p>
    <w:p w14:paraId="4743CA5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Opravljena dela po tej pogodbi bodo izvajalec in podizvajalci obračunali po cenah (na enoto) iz ponudbenega predračuna in s popustom iz končne ponudbe ter po dejansko izvršenih količinah, potrjenih v knjigi obračunskih izmer. </w:t>
      </w:r>
    </w:p>
    <w:p w14:paraId="0EB702DE" w14:textId="77777777" w:rsidR="00AA4F9F" w:rsidRPr="00AA4F9F" w:rsidRDefault="00AA4F9F" w:rsidP="00AA4F9F">
      <w:pPr>
        <w:ind w:left="1276"/>
        <w:jc w:val="both"/>
        <w:rPr>
          <w:rFonts w:ascii="Tahoma" w:hAnsi="Tahoma" w:cs="Tahoma"/>
          <w:sz w:val="18"/>
          <w:szCs w:val="18"/>
          <w:lang w:eastAsia="sl-SI"/>
        </w:rPr>
      </w:pPr>
    </w:p>
    <w:p w14:paraId="1DF5B127"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Obračunsko obdobje je od 28. v preteklem mesecu  do 28. v tekočem mesecu. Izvajalec mora do 28. v mesecu predati nadzorniku v pregled gradbeno knjigo, le ta pa mora izmere v gradbeni knjigi pregledati in jih potrditi oz. korigirati, ter potrjeno gradbeno knjigo vrniti izvajalcu do vključno 3. v mesecu.  </w:t>
      </w:r>
    </w:p>
    <w:p w14:paraId="7599E8FA" w14:textId="77777777" w:rsidR="00AA4F9F" w:rsidRPr="00AA4F9F" w:rsidRDefault="00AA4F9F" w:rsidP="00AA4F9F">
      <w:pPr>
        <w:tabs>
          <w:tab w:val="left" w:pos="6599"/>
        </w:tabs>
        <w:jc w:val="both"/>
        <w:rPr>
          <w:rFonts w:ascii="Tahoma" w:hAnsi="Tahoma" w:cs="Tahoma"/>
          <w:sz w:val="18"/>
          <w:szCs w:val="18"/>
          <w:lang w:eastAsia="sl-SI"/>
        </w:rPr>
      </w:pPr>
    </w:p>
    <w:p w14:paraId="2C8BA76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Opravljena dela izvajalec obračuna z izstavitvijo začasnih in končne situacije/računa, v katerih mora prikazati obračun deležev plačil vsem nominiranim podizvajalcem.</w:t>
      </w:r>
    </w:p>
    <w:p w14:paraId="04A2A398" w14:textId="77777777" w:rsidR="00AA4F9F" w:rsidRPr="00AA4F9F" w:rsidRDefault="00AA4F9F" w:rsidP="00AA4F9F">
      <w:pPr>
        <w:jc w:val="both"/>
        <w:rPr>
          <w:rFonts w:ascii="Tahoma" w:hAnsi="Tahoma" w:cs="Tahoma"/>
          <w:sz w:val="18"/>
          <w:szCs w:val="18"/>
          <w:lang w:eastAsia="sl-SI"/>
        </w:rPr>
      </w:pPr>
    </w:p>
    <w:p w14:paraId="6E6AAB0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Končno situacijo izvajalec izstavi po izdelavi končnega obračuna/računa. </w:t>
      </w:r>
    </w:p>
    <w:p w14:paraId="0D2FF6D9" w14:textId="77777777" w:rsidR="00AA4F9F" w:rsidRPr="00AA4F9F" w:rsidRDefault="00AA4F9F" w:rsidP="00AA4F9F">
      <w:pPr>
        <w:jc w:val="both"/>
        <w:rPr>
          <w:rFonts w:ascii="Tahoma" w:hAnsi="Tahoma" w:cs="Tahoma"/>
          <w:sz w:val="18"/>
          <w:szCs w:val="18"/>
          <w:lang w:eastAsia="sl-SI"/>
        </w:rPr>
      </w:pPr>
    </w:p>
    <w:p w14:paraId="041DAB71"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Pogodbeni stranki sta soglasni, da bo izvajalec izdal končni obračun kakor hitro je mogoče, vendar najkasneje v roku 30 dni od končnega prevzema del. </w:t>
      </w:r>
    </w:p>
    <w:p w14:paraId="0146C1E8" w14:textId="77777777" w:rsidR="00AA4F9F" w:rsidRPr="00AA4F9F" w:rsidRDefault="00AA4F9F" w:rsidP="00AA4F9F">
      <w:pPr>
        <w:jc w:val="both"/>
        <w:rPr>
          <w:rFonts w:ascii="Tahoma" w:hAnsi="Tahoma" w:cs="Tahoma"/>
          <w:sz w:val="18"/>
          <w:szCs w:val="18"/>
          <w:lang w:eastAsia="sl-SI"/>
        </w:rPr>
      </w:pPr>
    </w:p>
    <w:p w14:paraId="12898912" w14:textId="77777777" w:rsidR="00AA4F9F" w:rsidRPr="00AA4F9F" w:rsidRDefault="00AA4F9F" w:rsidP="00AA4F9F">
      <w:pPr>
        <w:contextualSpacing/>
        <w:rPr>
          <w:rFonts w:ascii="Tahoma" w:hAnsi="Tahoma" w:cs="Tahoma"/>
          <w:sz w:val="18"/>
          <w:szCs w:val="18"/>
          <w:lang w:eastAsia="sl-SI"/>
        </w:rPr>
      </w:pPr>
    </w:p>
    <w:p w14:paraId="415C3C53"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 xml:space="preserve"> člen</w:t>
      </w:r>
    </w:p>
    <w:p w14:paraId="0A8317C1" w14:textId="77777777" w:rsidR="00AA4F9F" w:rsidRPr="00AA4F9F" w:rsidRDefault="00AA4F9F" w:rsidP="00AA4F9F">
      <w:pPr>
        <w:jc w:val="both"/>
        <w:rPr>
          <w:rFonts w:ascii="Tahoma" w:hAnsi="Tahoma" w:cs="Tahoma"/>
          <w:sz w:val="18"/>
          <w:szCs w:val="18"/>
          <w:lang w:eastAsia="sl-SI"/>
        </w:rPr>
      </w:pPr>
    </w:p>
    <w:p w14:paraId="62330FF1"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Izvajalec bo po navodilih naročnika izstavil račun/situacijo za posamezno predmetno naročilo neposredno posameznemu naročniku oz. občini. </w:t>
      </w:r>
    </w:p>
    <w:p w14:paraId="5BF77FAB" w14:textId="77777777" w:rsidR="00AA4F9F" w:rsidRPr="00AA4F9F" w:rsidRDefault="00AA4F9F" w:rsidP="00AA4F9F">
      <w:pPr>
        <w:jc w:val="both"/>
        <w:rPr>
          <w:rFonts w:ascii="Tahoma" w:hAnsi="Tahoma" w:cs="Tahoma"/>
          <w:sz w:val="18"/>
          <w:szCs w:val="18"/>
          <w:lang w:eastAsia="sl-SI"/>
        </w:rPr>
      </w:pPr>
    </w:p>
    <w:p w14:paraId="40E9AB4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Izvajalec je dolžan najkasneje do vsakega 5. (petega) dne v mesecu za pretekli mesec sestaviti in posredovati naročniku v potrditev začasno mesečno situacijo oz. račun, ki bo vsebovala opravljena obračunana dela.  Pred izstavitvijo situacije oz. računa nadzornik potrdi predlog mesečne situacije oz. </w:t>
      </w:r>
      <w:r w:rsidRPr="00AA4F9F">
        <w:rPr>
          <w:rFonts w:ascii="Tahoma" w:hAnsi="Tahoma" w:cs="Tahoma"/>
          <w:sz w:val="18"/>
          <w:szCs w:val="18"/>
          <w:lang w:eastAsia="sl-SI"/>
        </w:rPr>
        <w:lastRenderedPageBreak/>
        <w:t>računa, pred izstavitvijo končne situacije pa nadzornik potrdi predlog končne situacije.</w:t>
      </w:r>
      <w:r w:rsidRPr="00AA4F9F">
        <w:rPr>
          <w:rFonts w:ascii="Tahoma" w:eastAsia="DengXian" w:hAnsi="Tahoma" w:cs="Tahoma"/>
          <w:sz w:val="18"/>
          <w:szCs w:val="18"/>
          <w:lang w:eastAsia="sl-SI" w:bidi="he-IL"/>
        </w:rPr>
        <w:t xml:space="preserve"> Račun mora biti potrjen tudi s strani odgovorne osebe posamezne občine.</w:t>
      </w:r>
    </w:p>
    <w:p w14:paraId="5F5C6256" w14:textId="77777777" w:rsidR="00AA4F9F" w:rsidRPr="00AA4F9F" w:rsidRDefault="00AA4F9F" w:rsidP="00AA4F9F">
      <w:pPr>
        <w:jc w:val="both"/>
        <w:rPr>
          <w:rFonts w:ascii="Tahoma" w:hAnsi="Tahoma" w:cs="Tahoma"/>
          <w:sz w:val="18"/>
          <w:szCs w:val="18"/>
          <w:lang w:eastAsia="sl-SI"/>
        </w:rPr>
      </w:pPr>
    </w:p>
    <w:p w14:paraId="7635692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je dolžan situacije oz. račun posredovati posameznemu naročniku izključno v elektronski obliki (e-račun).</w:t>
      </w:r>
    </w:p>
    <w:p w14:paraId="7A0F5321" w14:textId="77777777" w:rsidR="00AA4F9F" w:rsidRPr="00AA4F9F" w:rsidRDefault="00AA4F9F" w:rsidP="00AA4F9F">
      <w:pPr>
        <w:ind w:left="1276"/>
        <w:jc w:val="both"/>
        <w:rPr>
          <w:rFonts w:ascii="Tahoma" w:hAnsi="Tahoma" w:cs="Tahoma"/>
          <w:sz w:val="18"/>
          <w:szCs w:val="18"/>
          <w:lang w:eastAsia="sl-SI"/>
        </w:rPr>
      </w:pPr>
    </w:p>
    <w:p w14:paraId="38F51D16"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Posamezni naročniki se obvezujejo situacijo oz. račun plačati 30. dan od prejema pravilno izstavljenega računa/situacije in potrjenega s strani odgovorne osebe posameznega naročnika na transakcijski račun izvajalca št. _______________________________________, odprt pri banki _____________</w:t>
      </w:r>
      <w:proofErr w:type="spellStart"/>
      <w:r w:rsidRPr="00AA4F9F">
        <w:rPr>
          <w:rFonts w:ascii="Tahoma" w:eastAsia="DengXian" w:hAnsi="Tahoma" w:cs="Tahoma"/>
          <w:sz w:val="18"/>
          <w:szCs w:val="18"/>
          <w:lang w:eastAsia="sl-SI" w:bidi="he-IL"/>
        </w:rPr>
        <w:t>d.d</w:t>
      </w:r>
      <w:proofErr w:type="spellEnd"/>
      <w:r w:rsidRPr="00AA4F9F">
        <w:rPr>
          <w:rFonts w:ascii="Tahoma" w:eastAsia="DengXian" w:hAnsi="Tahoma" w:cs="Tahoma"/>
          <w:sz w:val="18"/>
          <w:szCs w:val="18"/>
          <w:lang w:eastAsia="sl-SI" w:bidi="he-IL"/>
        </w:rPr>
        <w:t>..</w:t>
      </w:r>
    </w:p>
    <w:p w14:paraId="2E69B7D3" w14:textId="77777777" w:rsidR="00AA4F9F" w:rsidRPr="00AA4F9F" w:rsidRDefault="00AA4F9F" w:rsidP="00AA4F9F">
      <w:pPr>
        <w:jc w:val="both"/>
        <w:rPr>
          <w:rFonts w:ascii="Tahoma" w:hAnsi="Tahoma" w:cs="Tahoma"/>
          <w:sz w:val="18"/>
          <w:szCs w:val="18"/>
          <w:lang w:eastAsia="sl-SI"/>
        </w:rPr>
      </w:pPr>
    </w:p>
    <w:p w14:paraId="28BDE389"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Na situaciji oz. računu mora biti obvezno navedena številka pogodbe, sicer jo bo naročnik zavrnil kot nepopolno</w:t>
      </w:r>
      <w:r w:rsidRPr="00AA4F9F">
        <w:rPr>
          <w:rFonts w:ascii="Tahoma" w:hAnsi="Tahoma" w:cs="Tahoma"/>
          <w:sz w:val="18"/>
          <w:szCs w:val="18"/>
          <w:lang w:eastAsia="sl-SI"/>
        </w:rPr>
        <w:t xml:space="preserve">. </w:t>
      </w:r>
      <w:r w:rsidRPr="00AA4F9F">
        <w:rPr>
          <w:rFonts w:ascii="Tahoma" w:hAnsi="Tahoma" w:cs="Tahoma"/>
          <w:b/>
          <w:sz w:val="18"/>
          <w:szCs w:val="18"/>
          <w:lang w:eastAsia="sl-SI"/>
        </w:rPr>
        <w:t xml:space="preserve">Številka _______________je hkrati številka referenčnega dokumenta na e-računu. </w:t>
      </w:r>
    </w:p>
    <w:p w14:paraId="17CEB5FF" w14:textId="77777777" w:rsidR="00AA4F9F" w:rsidRPr="00AA4F9F" w:rsidRDefault="00AA4F9F" w:rsidP="00AA4F9F">
      <w:pPr>
        <w:jc w:val="both"/>
        <w:rPr>
          <w:rFonts w:ascii="Tahoma" w:hAnsi="Tahoma" w:cs="Tahoma"/>
          <w:b/>
          <w:sz w:val="18"/>
          <w:szCs w:val="18"/>
          <w:lang w:eastAsia="sl-SI"/>
        </w:rPr>
      </w:pPr>
    </w:p>
    <w:p w14:paraId="7028A617" w14:textId="77777777" w:rsidR="00AA4F9F" w:rsidRPr="00AA4F9F" w:rsidRDefault="00AA4F9F" w:rsidP="00AA4F9F">
      <w:pPr>
        <w:jc w:val="both"/>
        <w:rPr>
          <w:rFonts w:ascii="Tahoma" w:hAnsi="Tahoma" w:cs="Tahoma"/>
          <w:color w:val="FF0000"/>
          <w:sz w:val="18"/>
          <w:szCs w:val="18"/>
          <w:lang w:eastAsia="sl-SI"/>
        </w:rPr>
      </w:pPr>
    </w:p>
    <w:p w14:paraId="6278B1DF"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Rok za izvedbo pogodbenih del</w:t>
      </w:r>
    </w:p>
    <w:p w14:paraId="4B4C990B"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4981D73" w14:textId="77777777" w:rsidR="00AA4F9F" w:rsidRPr="00AA4F9F" w:rsidRDefault="00AA4F9F" w:rsidP="00AA4F9F">
      <w:pPr>
        <w:contextualSpacing/>
        <w:rPr>
          <w:rFonts w:ascii="Tahoma" w:hAnsi="Tahoma" w:cs="Tahoma"/>
          <w:sz w:val="18"/>
          <w:szCs w:val="18"/>
          <w:lang w:eastAsia="sl-SI"/>
        </w:rPr>
      </w:pPr>
    </w:p>
    <w:p w14:paraId="6AAEB88A" w14:textId="77777777" w:rsidR="00AA4F9F" w:rsidRPr="00AA4F9F" w:rsidRDefault="00AA4F9F" w:rsidP="00AA4F9F">
      <w:pPr>
        <w:jc w:val="both"/>
        <w:rPr>
          <w:rFonts w:ascii="Tahoma" w:hAnsi="Tahoma" w:cs="Tahoma"/>
          <w:sz w:val="18"/>
          <w:szCs w:val="18"/>
          <w:lang w:eastAsia="sl-SI"/>
        </w:rPr>
      </w:pPr>
    </w:p>
    <w:p w14:paraId="4BEA785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se obvezuje pogodbena dela izvajati v skladu terminskim planom izvedbe pogodbenih del.</w:t>
      </w:r>
    </w:p>
    <w:p w14:paraId="7D16DB18" w14:textId="77777777" w:rsidR="00AA4F9F" w:rsidRPr="00AA4F9F" w:rsidRDefault="00AA4F9F" w:rsidP="00AA4F9F">
      <w:pPr>
        <w:jc w:val="both"/>
        <w:rPr>
          <w:rFonts w:ascii="Tahoma" w:hAnsi="Tahoma" w:cs="Tahoma"/>
          <w:sz w:val="18"/>
          <w:szCs w:val="18"/>
          <w:lang w:eastAsia="sl-SI"/>
        </w:rPr>
      </w:pPr>
    </w:p>
    <w:p w14:paraId="70E02AD7"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se obvezuje, da bo pričel z izvajanjem pogodbenih del najkasneje v roku 5 (petih) delovnih dneh od uvedbe v delo.</w:t>
      </w:r>
    </w:p>
    <w:p w14:paraId="62D87583" w14:textId="77777777" w:rsidR="00AA4F9F" w:rsidRPr="00AA4F9F" w:rsidRDefault="00AA4F9F" w:rsidP="00AA4F9F">
      <w:pPr>
        <w:jc w:val="both"/>
        <w:rPr>
          <w:rFonts w:ascii="Tahoma" w:hAnsi="Tahoma" w:cs="Tahoma"/>
          <w:sz w:val="18"/>
          <w:szCs w:val="18"/>
          <w:lang w:eastAsia="sl-SI"/>
        </w:rPr>
      </w:pPr>
    </w:p>
    <w:p w14:paraId="252102BA"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se obvezuje pogodbena dela dokončati najkasneje</w:t>
      </w:r>
      <w:r w:rsidRPr="00AA4F9F">
        <w:rPr>
          <w:rFonts w:ascii="Tahoma" w:hAnsi="Tahoma" w:cs="Tahoma"/>
          <w:color w:val="000000"/>
          <w:sz w:val="18"/>
          <w:szCs w:val="18"/>
          <w:lang w:eastAsia="sl-SI"/>
        </w:rPr>
        <w:t xml:space="preserve"> v roku 60 koledarskih dni od uvedbe v delo.</w:t>
      </w:r>
    </w:p>
    <w:p w14:paraId="7E724EC4" w14:textId="77777777" w:rsidR="00AA4F9F" w:rsidRPr="00AA4F9F" w:rsidRDefault="00AA4F9F" w:rsidP="00AA4F9F">
      <w:pPr>
        <w:jc w:val="both"/>
        <w:rPr>
          <w:rFonts w:ascii="Tahoma" w:hAnsi="Tahoma" w:cs="Tahoma"/>
          <w:sz w:val="18"/>
          <w:szCs w:val="18"/>
          <w:lang w:eastAsia="sl-SI"/>
        </w:rPr>
      </w:pPr>
    </w:p>
    <w:p w14:paraId="0244B410"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Šteje se, da so dela po tej pogodbi končana, ko so predana naročniku in projektantu tehnične podlage za izdelavo projekta izvedenih del, izročena naročniku tehnična dokumentacija proizvajalca iz katere izhaja, da uporabljeni gradbeni proizvodi izpolnjujejo naročnikove zahteve, opravljen tehnični pregled, odpravljene vse pomanjkljivosti, ugotovljene na tehničnem pregledu in odpravljene vse pomanjkljivosti, ugotovljene na komisijskem kvalitativnem pregledu, ter izveden končni prevzem del (primopredaja del oz. sprejem in izročitev del). </w:t>
      </w:r>
    </w:p>
    <w:p w14:paraId="20BC6ADC" w14:textId="77777777" w:rsidR="00AA4F9F" w:rsidRPr="00AA4F9F" w:rsidRDefault="00AA4F9F" w:rsidP="00AA4F9F">
      <w:pPr>
        <w:jc w:val="both"/>
        <w:rPr>
          <w:rFonts w:ascii="Tahoma" w:hAnsi="Tahoma" w:cs="Tahoma"/>
          <w:sz w:val="18"/>
          <w:szCs w:val="18"/>
          <w:lang w:eastAsia="sl-SI"/>
        </w:rPr>
      </w:pPr>
    </w:p>
    <w:p w14:paraId="775C315E"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V primeru, da izvajalec po svoji krivdi krši določila tega člena ali določila zakona v tej zvezi, ima naročnik pravico zaračunati izvajalcu pogodbeno kazen v znesku 10.000,00 (</w:t>
      </w:r>
      <w:proofErr w:type="spellStart"/>
      <w:r w:rsidRPr="00AA4F9F">
        <w:rPr>
          <w:rFonts w:ascii="Tahoma" w:hAnsi="Tahoma" w:cs="Tahoma"/>
          <w:b/>
          <w:sz w:val="18"/>
          <w:szCs w:val="18"/>
          <w:lang w:eastAsia="sl-SI"/>
        </w:rPr>
        <w:t>desettisoč</w:t>
      </w:r>
      <w:proofErr w:type="spellEnd"/>
      <w:r w:rsidRPr="00AA4F9F">
        <w:rPr>
          <w:rFonts w:ascii="Tahoma" w:hAnsi="Tahoma" w:cs="Tahoma"/>
          <w:b/>
          <w:sz w:val="18"/>
          <w:szCs w:val="18"/>
          <w:lang w:eastAsia="sl-SI"/>
        </w:rPr>
        <w:t xml:space="preserve">) EUR z DDV za vsako posamezno kršitev. </w:t>
      </w:r>
    </w:p>
    <w:p w14:paraId="26DEE3E1" w14:textId="77777777" w:rsidR="00AA4F9F" w:rsidRPr="00AA4F9F" w:rsidRDefault="00AA4F9F" w:rsidP="00AA4F9F">
      <w:pPr>
        <w:jc w:val="both"/>
        <w:rPr>
          <w:rFonts w:ascii="Tahoma" w:hAnsi="Tahoma" w:cs="Tahoma"/>
          <w:b/>
          <w:sz w:val="18"/>
          <w:szCs w:val="18"/>
          <w:lang w:eastAsia="sl-SI"/>
        </w:rPr>
      </w:pPr>
    </w:p>
    <w:p w14:paraId="4FD8E49C"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 xml:space="preserve">Pogodbeni stranki sta soglasni, da lahko naročnik odstopi od te pogodbe, če izvajalec krši svoje obveznosti po tem členu. </w:t>
      </w:r>
    </w:p>
    <w:p w14:paraId="4EC72583" w14:textId="77777777" w:rsidR="00AA4F9F" w:rsidRPr="00AA4F9F" w:rsidRDefault="00AA4F9F" w:rsidP="00AA4F9F">
      <w:pPr>
        <w:jc w:val="both"/>
        <w:rPr>
          <w:rFonts w:ascii="Tahoma" w:hAnsi="Tahoma" w:cs="Tahoma"/>
          <w:sz w:val="18"/>
          <w:szCs w:val="18"/>
          <w:lang w:eastAsia="sl-SI"/>
        </w:rPr>
      </w:pPr>
    </w:p>
    <w:p w14:paraId="48F7018F" w14:textId="77777777" w:rsidR="00AA4F9F" w:rsidRPr="00AA4F9F" w:rsidRDefault="00AA4F9F" w:rsidP="00AA4F9F">
      <w:pPr>
        <w:jc w:val="both"/>
        <w:rPr>
          <w:rFonts w:ascii="Tahoma" w:hAnsi="Tahoma" w:cs="Tahoma"/>
          <w:sz w:val="18"/>
          <w:szCs w:val="18"/>
          <w:lang w:eastAsia="sl-SI"/>
        </w:rPr>
      </w:pPr>
    </w:p>
    <w:p w14:paraId="4703A52A"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Podaljšanje roka za zaključek del</w:t>
      </w:r>
    </w:p>
    <w:p w14:paraId="71E40A68" w14:textId="77777777" w:rsidR="00AA4F9F" w:rsidRPr="00AA4F9F" w:rsidRDefault="00AA4F9F" w:rsidP="00AA4F9F">
      <w:pPr>
        <w:jc w:val="both"/>
        <w:rPr>
          <w:rFonts w:ascii="Tahoma" w:hAnsi="Tahoma" w:cs="Tahoma"/>
          <w:b/>
          <w:color w:val="00B050"/>
          <w:sz w:val="18"/>
          <w:szCs w:val="18"/>
          <w:lang w:eastAsia="sl-SI"/>
        </w:rPr>
      </w:pPr>
    </w:p>
    <w:p w14:paraId="547022EE" w14:textId="77777777" w:rsidR="00AA4F9F" w:rsidRPr="00AA4F9F" w:rsidRDefault="00AA4F9F" w:rsidP="00AA4F9F">
      <w:pPr>
        <w:numPr>
          <w:ilvl w:val="0"/>
          <w:numId w:val="17"/>
        </w:numPr>
        <w:contextualSpacing/>
        <w:jc w:val="center"/>
        <w:rPr>
          <w:rFonts w:ascii="Tahoma" w:hAnsi="Tahoma" w:cs="Tahoma"/>
          <w:bCs/>
          <w:sz w:val="18"/>
          <w:szCs w:val="18"/>
          <w:lang w:eastAsia="sl-SI"/>
        </w:rPr>
      </w:pPr>
      <w:r w:rsidRPr="00AA4F9F">
        <w:rPr>
          <w:rFonts w:ascii="Tahoma" w:hAnsi="Tahoma" w:cs="Tahoma"/>
          <w:bCs/>
          <w:sz w:val="18"/>
          <w:szCs w:val="18"/>
          <w:lang w:eastAsia="sl-SI"/>
        </w:rPr>
        <w:t>člen</w:t>
      </w:r>
    </w:p>
    <w:p w14:paraId="6CF8D4B5" w14:textId="77777777" w:rsidR="00AA4F9F" w:rsidRPr="00AA4F9F" w:rsidRDefault="00AA4F9F" w:rsidP="00AA4F9F">
      <w:pPr>
        <w:ind w:left="360"/>
        <w:contextualSpacing/>
        <w:jc w:val="both"/>
        <w:rPr>
          <w:rFonts w:ascii="Tahoma" w:hAnsi="Tahoma" w:cs="Tahoma"/>
          <w:b/>
          <w:sz w:val="18"/>
          <w:szCs w:val="18"/>
          <w:lang w:eastAsia="sl-SI"/>
        </w:rPr>
      </w:pPr>
    </w:p>
    <w:p w14:paraId="2105123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5A97FE79" w14:textId="77777777" w:rsidR="00AA4F9F" w:rsidRPr="00AA4F9F" w:rsidRDefault="00AA4F9F" w:rsidP="00AA4F9F">
      <w:pPr>
        <w:jc w:val="both"/>
        <w:rPr>
          <w:rFonts w:ascii="Tahoma" w:hAnsi="Tahoma" w:cs="Tahoma"/>
          <w:sz w:val="18"/>
          <w:szCs w:val="18"/>
          <w:lang w:eastAsia="sl-SI"/>
        </w:rPr>
      </w:pPr>
    </w:p>
    <w:p w14:paraId="140A60E5" w14:textId="77777777" w:rsidR="00AA4F9F" w:rsidRPr="00AA4F9F" w:rsidRDefault="00AA4F9F" w:rsidP="00AA4F9F">
      <w:pPr>
        <w:numPr>
          <w:ilvl w:val="0"/>
          <w:numId w:val="17"/>
        </w:numPr>
        <w:contextualSpacing/>
        <w:jc w:val="center"/>
        <w:rPr>
          <w:rFonts w:ascii="Tahoma" w:hAnsi="Tahoma" w:cs="Tahoma"/>
          <w:bCs/>
          <w:sz w:val="18"/>
          <w:szCs w:val="18"/>
          <w:lang w:eastAsia="sl-SI"/>
        </w:rPr>
      </w:pPr>
      <w:r w:rsidRPr="00AA4F9F">
        <w:rPr>
          <w:rFonts w:ascii="Tahoma" w:hAnsi="Tahoma" w:cs="Tahoma"/>
          <w:bCs/>
          <w:sz w:val="18"/>
          <w:szCs w:val="18"/>
          <w:lang w:eastAsia="sl-SI"/>
        </w:rPr>
        <w:t>člen</w:t>
      </w:r>
    </w:p>
    <w:p w14:paraId="6D33EB1C" w14:textId="77777777" w:rsidR="00AA4F9F" w:rsidRPr="00AA4F9F" w:rsidRDefault="00AA4F9F" w:rsidP="00AA4F9F">
      <w:pPr>
        <w:contextualSpacing/>
        <w:jc w:val="both"/>
        <w:rPr>
          <w:rFonts w:ascii="Tahoma" w:hAnsi="Tahoma" w:cs="Tahoma"/>
          <w:b/>
          <w:sz w:val="18"/>
          <w:szCs w:val="18"/>
          <w:lang w:eastAsia="sl-SI"/>
        </w:rPr>
      </w:pPr>
    </w:p>
    <w:p w14:paraId="7BCF7AAB"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Pogodbeni stranki sta soglasni, da ima izvajalec pravico zahtevati podaljšanje roka za zaključek del v naslednjih primerih:</w:t>
      </w:r>
    </w:p>
    <w:p w14:paraId="61A1E8BB"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zamude pri uvedbi v delo,</w:t>
      </w:r>
    </w:p>
    <w:p w14:paraId="1B6A3C75"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dogodki, ki so posledica višje sile,</w:t>
      </w:r>
    </w:p>
    <w:p w14:paraId="559E04E8"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prekinitev izvajanja del na zahtevo naročnika,</w:t>
      </w:r>
    </w:p>
    <w:p w14:paraId="2A2F1F29"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prekinitev izvajanja del po volji izvajalca iz razlogov na strani naročnika,</w:t>
      </w:r>
    </w:p>
    <w:p w14:paraId="6CCB2A6E"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vremenskih razmer, ki bi onemogočala izvajanje zunanjih del več kot pet (5) zaporednih dni oziroma skupaj več kot (10) deset delovnih dni,</w:t>
      </w:r>
    </w:p>
    <w:p w14:paraId="4927A330"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če naročnik ne izpolnjuje dogovorjenih pogojev za izvedbo del iz pogodbe (npr. zamuda pri predaji projektne dokumentacije,…),</w:t>
      </w:r>
    </w:p>
    <w:p w14:paraId="10AC5191"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če naročnik naroči dodatna dela ali občutne spremembe izvedbe-za toliko časa, kot je potrebno, da se ta dela izvedejo,</w:t>
      </w:r>
    </w:p>
    <w:p w14:paraId="3DC1D515"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če je prišlo do nepričakovanih fizičnih razmer na gradbišču med katere sodijo fizični pogoji, nepričakovani podpovršinski in hidrološki pogoji ter fizične ovire, na katere naleti izvajalec med izvedbo del,</w:t>
      </w:r>
    </w:p>
    <w:p w14:paraId="50186351"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če je prišlo do arheoloških najdb, zaradi katerih se gradnja začasno ustavi ali upočasni,</w:t>
      </w:r>
    </w:p>
    <w:p w14:paraId="52A6E85A" w14:textId="77777777" w:rsidR="00AA4F9F" w:rsidRPr="00AA4F9F" w:rsidRDefault="00AA4F9F" w:rsidP="00AA4F9F">
      <w:pPr>
        <w:numPr>
          <w:ilvl w:val="0"/>
          <w:numId w:val="25"/>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za čas zaustavitve del zaradi neplačil s strani naročnika, s čimer naročnik krši svoje obveznosti po tej pogodbi.</w:t>
      </w:r>
    </w:p>
    <w:p w14:paraId="682C9AF0" w14:textId="77777777" w:rsidR="00AA4F9F" w:rsidRPr="00AA4F9F" w:rsidRDefault="00AA4F9F" w:rsidP="00AA4F9F">
      <w:pPr>
        <w:spacing w:line="276" w:lineRule="auto"/>
        <w:ind w:left="720"/>
        <w:contextualSpacing/>
        <w:jc w:val="both"/>
        <w:rPr>
          <w:rFonts w:ascii="Tahoma" w:eastAsia="Calibri" w:hAnsi="Tahoma" w:cs="Tahoma"/>
          <w:sz w:val="18"/>
          <w:szCs w:val="18"/>
          <w:lang w:eastAsia="sl-SI"/>
        </w:rPr>
      </w:pPr>
    </w:p>
    <w:p w14:paraId="1240C5A7"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Vzroke za podaljšanje roka, potrebni čas ter posledice ugotavljata naročnik in izvajalec sproti ter jih evidentirata v gradbenem dnevniku.</w:t>
      </w:r>
    </w:p>
    <w:p w14:paraId="59EB50B0" w14:textId="77777777" w:rsidR="00AA4F9F" w:rsidRPr="00AA4F9F" w:rsidRDefault="00AA4F9F" w:rsidP="00AA4F9F">
      <w:pPr>
        <w:jc w:val="both"/>
        <w:rPr>
          <w:rFonts w:ascii="Tahoma" w:hAnsi="Tahoma" w:cs="Tahoma"/>
          <w:sz w:val="18"/>
          <w:szCs w:val="18"/>
          <w:lang w:eastAsia="sl-SI"/>
        </w:rPr>
      </w:pPr>
    </w:p>
    <w:p w14:paraId="3383528B"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Pravica naročnika do zahteve za pospešitev del</w:t>
      </w:r>
    </w:p>
    <w:p w14:paraId="500279D5" w14:textId="77777777" w:rsidR="00AA4F9F" w:rsidRPr="00AA4F9F" w:rsidRDefault="00AA4F9F" w:rsidP="00AA4F9F">
      <w:pPr>
        <w:jc w:val="both"/>
        <w:rPr>
          <w:rFonts w:ascii="Tahoma" w:hAnsi="Tahoma" w:cs="Tahoma"/>
          <w:b/>
          <w:sz w:val="18"/>
          <w:szCs w:val="18"/>
          <w:lang w:eastAsia="sl-SI"/>
        </w:rPr>
      </w:pPr>
    </w:p>
    <w:p w14:paraId="0A08CA55" w14:textId="77777777" w:rsidR="00AA4F9F" w:rsidRPr="00AA4F9F" w:rsidRDefault="00AA4F9F" w:rsidP="00AA4F9F">
      <w:pPr>
        <w:numPr>
          <w:ilvl w:val="0"/>
          <w:numId w:val="17"/>
        </w:numPr>
        <w:contextualSpacing/>
        <w:jc w:val="center"/>
        <w:rPr>
          <w:rFonts w:ascii="Tahoma" w:hAnsi="Tahoma" w:cs="Tahoma"/>
          <w:bCs/>
          <w:sz w:val="18"/>
          <w:szCs w:val="18"/>
          <w:lang w:eastAsia="sl-SI"/>
        </w:rPr>
      </w:pPr>
      <w:r w:rsidRPr="00AA4F9F">
        <w:rPr>
          <w:rFonts w:ascii="Tahoma" w:hAnsi="Tahoma" w:cs="Tahoma"/>
          <w:bCs/>
          <w:sz w:val="18"/>
          <w:szCs w:val="18"/>
          <w:lang w:eastAsia="sl-SI"/>
        </w:rPr>
        <w:t>člen</w:t>
      </w:r>
    </w:p>
    <w:p w14:paraId="0E46CC37" w14:textId="77777777" w:rsidR="00AA4F9F" w:rsidRPr="00AA4F9F" w:rsidRDefault="00AA4F9F" w:rsidP="00AA4F9F">
      <w:pPr>
        <w:ind w:left="360"/>
        <w:contextualSpacing/>
        <w:jc w:val="both"/>
        <w:rPr>
          <w:rFonts w:ascii="Tahoma" w:hAnsi="Tahoma" w:cs="Tahoma"/>
          <w:b/>
          <w:sz w:val="18"/>
          <w:szCs w:val="18"/>
          <w:lang w:eastAsia="sl-SI"/>
        </w:rPr>
      </w:pPr>
    </w:p>
    <w:p w14:paraId="4D150956"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kolikor naročnik tekom izvajanja pogodbenih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3B13FA4A" w14:textId="77777777" w:rsidR="00AA4F9F" w:rsidRPr="00AA4F9F" w:rsidRDefault="00AA4F9F" w:rsidP="00AA4F9F">
      <w:pPr>
        <w:ind w:left="284"/>
        <w:jc w:val="both"/>
        <w:rPr>
          <w:rFonts w:ascii="Tahoma" w:hAnsi="Tahoma" w:cs="Tahoma"/>
          <w:sz w:val="18"/>
          <w:szCs w:val="18"/>
          <w:lang w:eastAsia="sl-SI"/>
        </w:rPr>
      </w:pPr>
      <w:r w:rsidRPr="00AA4F9F">
        <w:rPr>
          <w:rFonts w:ascii="Tahoma" w:hAnsi="Tahoma" w:cs="Tahoma"/>
          <w:sz w:val="18"/>
          <w:szCs w:val="18"/>
          <w:lang w:eastAsia="sl-SI"/>
        </w:rPr>
        <w:t>1.</w:t>
      </w:r>
      <w:r w:rsidRPr="00AA4F9F">
        <w:rPr>
          <w:rFonts w:ascii="Tahoma" w:hAnsi="Tahoma" w:cs="Tahoma"/>
          <w:sz w:val="18"/>
          <w:szCs w:val="18"/>
          <w:lang w:eastAsia="sl-SI"/>
        </w:rPr>
        <w:tab/>
        <w:t>izvajalcu naloži kakršenkoli ukrep za pospešitev del;</w:t>
      </w:r>
    </w:p>
    <w:p w14:paraId="0875BEC1" w14:textId="77777777" w:rsidR="00AA4F9F" w:rsidRPr="00AA4F9F" w:rsidRDefault="00AA4F9F" w:rsidP="00AA4F9F">
      <w:pPr>
        <w:ind w:left="284"/>
        <w:jc w:val="both"/>
        <w:rPr>
          <w:rFonts w:ascii="Tahoma" w:hAnsi="Tahoma" w:cs="Tahoma"/>
          <w:sz w:val="18"/>
          <w:szCs w:val="18"/>
          <w:lang w:eastAsia="sl-SI"/>
        </w:rPr>
      </w:pPr>
      <w:r w:rsidRPr="00AA4F9F">
        <w:rPr>
          <w:rFonts w:ascii="Tahoma" w:hAnsi="Tahoma" w:cs="Tahoma"/>
          <w:sz w:val="18"/>
          <w:szCs w:val="18"/>
          <w:lang w:eastAsia="sl-SI"/>
        </w:rPr>
        <w:t>2.</w:t>
      </w:r>
      <w:r w:rsidRPr="00AA4F9F">
        <w:rPr>
          <w:rFonts w:ascii="Tahoma" w:hAnsi="Tahoma" w:cs="Tahoma"/>
          <w:sz w:val="18"/>
          <w:szCs w:val="18"/>
          <w:lang w:eastAsia="sl-SI"/>
        </w:rPr>
        <w:tab/>
        <w:t>izvajalcu naloži angažiranje dodatnih podizvajalcev ali sam angažira dodatne podizvajalce na račun izvajalca,</w:t>
      </w:r>
    </w:p>
    <w:p w14:paraId="2823ABBC" w14:textId="77777777" w:rsidR="00AA4F9F" w:rsidRPr="00AA4F9F" w:rsidRDefault="00AA4F9F" w:rsidP="00AA4F9F">
      <w:pPr>
        <w:ind w:left="284"/>
        <w:jc w:val="both"/>
        <w:rPr>
          <w:rFonts w:ascii="Tahoma" w:hAnsi="Tahoma" w:cs="Tahoma"/>
          <w:sz w:val="18"/>
          <w:szCs w:val="18"/>
          <w:lang w:eastAsia="sl-SI"/>
        </w:rPr>
      </w:pPr>
      <w:r w:rsidRPr="00AA4F9F">
        <w:rPr>
          <w:rFonts w:ascii="Tahoma" w:hAnsi="Tahoma" w:cs="Tahoma"/>
          <w:sz w:val="18"/>
          <w:szCs w:val="18"/>
          <w:lang w:eastAsia="sl-SI"/>
        </w:rPr>
        <w:t>3.</w:t>
      </w:r>
      <w:r w:rsidRPr="00AA4F9F">
        <w:rPr>
          <w:rFonts w:ascii="Tahoma" w:hAnsi="Tahoma" w:cs="Tahoma"/>
          <w:sz w:val="18"/>
          <w:szCs w:val="18"/>
          <w:lang w:eastAsia="sl-SI"/>
        </w:rPr>
        <w:tab/>
        <w:t xml:space="preserve">izvajalcu naloži angažiranje dodatnih delovnih sredstev ali jih najame sam na stroške izvajalca. </w:t>
      </w:r>
    </w:p>
    <w:p w14:paraId="7B8018EB" w14:textId="77777777" w:rsidR="00AA4F9F" w:rsidRPr="00AA4F9F" w:rsidRDefault="00AA4F9F" w:rsidP="00AA4F9F">
      <w:pPr>
        <w:ind w:left="284"/>
        <w:jc w:val="both"/>
        <w:rPr>
          <w:rFonts w:ascii="Tahoma" w:hAnsi="Tahoma" w:cs="Tahoma"/>
          <w:sz w:val="18"/>
          <w:szCs w:val="18"/>
          <w:lang w:eastAsia="sl-SI"/>
        </w:rPr>
      </w:pPr>
      <w:r w:rsidRPr="00AA4F9F">
        <w:rPr>
          <w:rFonts w:ascii="Tahoma" w:hAnsi="Tahoma" w:cs="Tahoma"/>
          <w:sz w:val="18"/>
          <w:szCs w:val="18"/>
          <w:lang w:eastAsia="sl-SI"/>
        </w:rPr>
        <w:t xml:space="preserve">Izvajalec je dolžan ukrepe iz prejšnjega odstavka tega člena upoštevati oz. izvesti. </w:t>
      </w:r>
    </w:p>
    <w:p w14:paraId="7C48F677" w14:textId="77777777" w:rsidR="00AA4F9F" w:rsidRPr="00AA4F9F" w:rsidRDefault="00AA4F9F" w:rsidP="00AA4F9F">
      <w:pPr>
        <w:ind w:left="284"/>
        <w:jc w:val="both"/>
        <w:rPr>
          <w:rFonts w:ascii="Tahoma" w:hAnsi="Tahoma" w:cs="Tahoma"/>
          <w:sz w:val="18"/>
          <w:szCs w:val="18"/>
          <w:lang w:eastAsia="sl-SI"/>
        </w:rPr>
      </w:pPr>
    </w:p>
    <w:p w14:paraId="16242041"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V primeru, da izvajalec po svoji krivdi ne izpolni svoje obveznosti po tem členu oz. ne upošteva ukrepov, ki mu jih naloži naročnik po prvem odstavku tega člena, ima naročnik pravico zaračunati izvajalcu pogodbeno kazen v znesku 10.000,00 (</w:t>
      </w:r>
      <w:proofErr w:type="spellStart"/>
      <w:r w:rsidRPr="00AA4F9F">
        <w:rPr>
          <w:rFonts w:ascii="Tahoma" w:hAnsi="Tahoma" w:cs="Tahoma"/>
          <w:b/>
          <w:sz w:val="18"/>
          <w:szCs w:val="18"/>
          <w:lang w:eastAsia="sl-SI"/>
        </w:rPr>
        <w:t>desettisoč</w:t>
      </w:r>
      <w:proofErr w:type="spellEnd"/>
      <w:r w:rsidRPr="00AA4F9F">
        <w:rPr>
          <w:rFonts w:ascii="Tahoma" w:hAnsi="Tahoma" w:cs="Tahoma"/>
          <w:b/>
          <w:sz w:val="18"/>
          <w:szCs w:val="18"/>
          <w:lang w:eastAsia="sl-SI"/>
        </w:rPr>
        <w:t xml:space="preserve">) EUR z DDV za vsako posamezno kršitev. </w:t>
      </w:r>
    </w:p>
    <w:p w14:paraId="02F61C2F" w14:textId="77777777" w:rsidR="00AA4F9F" w:rsidRPr="00AA4F9F" w:rsidRDefault="00AA4F9F" w:rsidP="00AA4F9F">
      <w:pPr>
        <w:jc w:val="both"/>
        <w:rPr>
          <w:rFonts w:ascii="Tahoma" w:hAnsi="Tahoma" w:cs="Tahoma"/>
          <w:b/>
          <w:sz w:val="18"/>
          <w:szCs w:val="18"/>
          <w:lang w:eastAsia="sl-SI"/>
        </w:rPr>
      </w:pPr>
    </w:p>
    <w:p w14:paraId="36A3DDE3"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lastRenderedPageBreak/>
        <w:t>Pogodbeni stranki sta soglasni, da lahko naročnik odstopi od te pogodbe, če izvajalec krši svoje obveznosti po tem členu oz. ne upošteva ukrepov, ki mu jih naloži naročnik po prvem odstavku tega člena.</w:t>
      </w:r>
    </w:p>
    <w:p w14:paraId="47842AC1" w14:textId="77777777" w:rsidR="00AA4F9F" w:rsidRPr="00AA4F9F" w:rsidRDefault="00AA4F9F" w:rsidP="00AA4F9F">
      <w:pPr>
        <w:ind w:right="-286"/>
        <w:jc w:val="both"/>
        <w:rPr>
          <w:rFonts w:ascii="Tahoma" w:hAnsi="Tahoma" w:cs="Tahoma"/>
          <w:b/>
          <w:sz w:val="18"/>
          <w:szCs w:val="18"/>
          <w:lang w:eastAsia="sl-SI"/>
        </w:rPr>
      </w:pPr>
    </w:p>
    <w:p w14:paraId="3468FE10"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Obveznosti naročnika</w:t>
      </w:r>
    </w:p>
    <w:p w14:paraId="3AE77E62"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DE855E2" w14:textId="77777777" w:rsidR="00AA4F9F" w:rsidRPr="00AA4F9F" w:rsidRDefault="00AA4F9F" w:rsidP="00AA4F9F">
      <w:pPr>
        <w:ind w:right="-286"/>
        <w:jc w:val="center"/>
        <w:rPr>
          <w:rFonts w:ascii="Tahoma" w:hAnsi="Tahoma" w:cs="Tahoma"/>
          <w:sz w:val="18"/>
          <w:szCs w:val="18"/>
          <w:lang w:eastAsia="sl-SI"/>
        </w:rPr>
      </w:pPr>
    </w:p>
    <w:p w14:paraId="3533A89A"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Naročnik je dolžan pred pričetkom izvajanja del izvajalca uvesti v posel. </w:t>
      </w:r>
    </w:p>
    <w:p w14:paraId="19D7EC32" w14:textId="77777777" w:rsidR="00AA4F9F" w:rsidRPr="00AA4F9F" w:rsidRDefault="00AA4F9F" w:rsidP="00AA4F9F">
      <w:pPr>
        <w:jc w:val="both"/>
        <w:rPr>
          <w:rFonts w:ascii="Tahoma" w:hAnsi="Tahoma" w:cs="Tahoma"/>
          <w:sz w:val="18"/>
          <w:szCs w:val="18"/>
          <w:lang w:eastAsia="sl-SI"/>
        </w:rPr>
      </w:pPr>
    </w:p>
    <w:p w14:paraId="0B8D0240"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Naročnik se obvezuje izvajalca uvesti v posel najkasneje v roku 5 (petih) dni po začetku veljavnosti pogodbe. </w:t>
      </w:r>
    </w:p>
    <w:p w14:paraId="3B9BFAB0" w14:textId="77777777" w:rsidR="00AA4F9F" w:rsidRPr="00AA4F9F" w:rsidRDefault="00AA4F9F" w:rsidP="00AA4F9F">
      <w:pPr>
        <w:ind w:left="1276"/>
        <w:jc w:val="both"/>
        <w:rPr>
          <w:rFonts w:ascii="Tahoma" w:hAnsi="Tahoma" w:cs="Tahoma"/>
          <w:sz w:val="18"/>
          <w:szCs w:val="18"/>
          <w:lang w:eastAsia="sl-SI"/>
        </w:rPr>
      </w:pPr>
    </w:p>
    <w:p w14:paraId="69ECF692"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O uvedbi izvajalca v posel se sestavi poseben zapisnik in to ugotovi v gradbenem dnevniku. </w:t>
      </w:r>
    </w:p>
    <w:p w14:paraId="42BC2790" w14:textId="77777777" w:rsidR="00AA4F9F" w:rsidRPr="00AA4F9F" w:rsidRDefault="00AA4F9F" w:rsidP="00AA4F9F">
      <w:pPr>
        <w:ind w:right="28"/>
        <w:jc w:val="both"/>
        <w:rPr>
          <w:rFonts w:ascii="Tahoma" w:hAnsi="Tahoma" w:cs="Tahoma"/>
          <w:sz w:val="18"/>
          <w:szCs w:val="18"/>
          <w:lang w:eastAsia="sl-SI"/>
        </w:rPr>
      </w:pPr>
    </w:p>
    <w:p w14:paraId="4746A810"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7CAA451A" w14:textId="77777777" w:rsidR="00AA4F9F" w:rsidRPr="00AA4F9F" w:rsidRDefault="00AA4F9F" w:rsidP="00AA4F9F">
      <w:pPr>
        <w:ind w:right="28"/>
        <w:jc w:val="both"/>
        <w:rPr>
          <w:rFonts w:ascii="Tahoma" w:hAnsi="Tahoma" w:cs="Tahoma"/>
          <w:sz w:val="18"/>
          <w:szCs w:val="18"/>
          <w:lang w:eastAsia="sl-SI"/>
        </w:rPr>
      </w:pPr>
    </w:p>
    <w:p w14:paraId="2B29E7BD"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zvezi z izvajanjem pogodbenih del se naročnik obvezuje, da bo:</w:t>
      </w:r>
    </w:p>
    <w:p w14:paraId="01AC09B7" w14:textId="77777777" w:rsidR="00AA4F9F" w:rsidRPr="00AA4F9F" w:rsidRDefault="00AA4F9F" w:rsidP="00AA4F9F">
      <w:pPr>
        <w:numPr>
          <w:ilvl w:val="0"/>
          <w:numId w:val="26"/>
        </w:numPr>
        <w:contextualSpacing/>
        <w:jc w:val="both"/>
        <w:rPr>
          <w:rFonts w:ascii="Tahoma" w:hAnsi="Tahoma" w:cs="Tahoma"/>
          <w:sz w:val="18"/>
          <w:szCs w:val="18"/>
          <w:lang w:eastAsia="sl-SI"/>
        </w:rPr>
      </w:pPr>
      <w:r w:rsidRPr="00AA4F9F">
        <w:rPr>
          <w:rFonts w:ascii="Tahoma" w:hAnsi="Tahoma" w:cs="Tahoma"/>
          <w:sz w:val="18"/>
          <w:szCs w:val="18"/>
          <w:lang w:eastAsia="sl-SI"/>
        </w:rPr>
        <w:t>izvajalcu dal na razpolago vse informacije, s katerimi razpolaga in so za prevzeti obseg del potrebne,</w:t>
      </w:r>
    </w:p>
    <w:p w14:paraId="3FFD72F8" w14:textId="77777777" w:rsidR="00AA4F9F" w:rsidRPr="00AA4F9F" w:rsidRDefault="00AA4F9F" w:rsidP="00AA4F9F">
      <w:pPr>
        <w:numPr>
          <w:ilvl w:val="0"/>
          <w:numId w:val="26"/>
        </w:numPr>
        <w:contextualSpacing/>
        <w:jc w:val="both"/>
        <w:rPr>
          <w:rFonts w:ascii="Tahoma" w:hAnsi="Tahoma" w:cs="Tahoma"/>
          <w:sz w:val="18"/>
          <w:szCs w:val="18"/>
          <w:lang w:eastAsia="sl-SI"/>
        </w:rPr>
      </w:pPr>
      <w:r w:rsidRPr="00AA4F9F">
        <w:rPr>
          <w:rFonts w:ascii="Tahoma" w:hAnsi="Tahoma" w:cs="Tahoma"/>
          <w:sz w:val="18"/>
          <w:szCs w:val="18"/>
          <w:lang w:eastAsia="sl-SI"/>
        </w:rPr>
        <w:t>sodeloval z izvajalcem s ciljem, da prevzete obveznosti izvrši pravočasno in v skladu z določili te pogodbe,</w:t>
      </w:r>
    </w:p>
    <w:p w14:paraId="7930647E" w14:textId="77777777" w:rsidR="00AA4F9F" w:rsidRPr="00AA4F9F" w:rsidRDefault="00AA4F9F" w:rsidP="00AA4F9F">
      <w:pPr>
        <w:numPr>
          <w:ilvl w:val="0"/>
          <w:numId w:val="26"/>
        </w:numPr>
        <w:contextualSpacing/>
        <w:jc w:val="both"/>
        <w:rPr>
          <w:rFonts w:ascii="Tahoma" w:hAnsi="Tahoma" w:cs="Tahoma"/>
          <w:sz w:val="18"/>
          <w:szCs w:val="18"/>
          <w:lang w:eastAsia="sl-SI"/>
        </w:rPr>
      </w:pPr>
      <w:r w:rsidRPr="00AA4F9F">
        <w:rPr>
          <w:rFonts w:ascii="Tahoma" w:hAnsi="Tahoma" w:cs="Tahoma"/>
          <w:sz w:val="18"/>
          <w:szCs w:val="18"/>
          <w:lang w:eastAsia="sl-SI"/>
        </w:rPr>
        <w:t>tekoče spremljal izvajanje pogodbenih del, potrjeval predložene dokumente in plačeval naročena dela v dogovorjenih rokih,</w:t>
      </w:r>
    </w:p>
    <w:p w14:paraId="508C22CB" w14:textId="77777777" w:rsidR="00AA4F9F" w:rsidRPr="00AA4F9F" w:rsidRDefault="00AA4F9F" w:rsidP="00AA4F9F">
      <w:pPr>
        <w:numPr>
          <w:ilvl w:val="0"/>
          <w:numId w:val="26"/>
        </w:numPr>
        <w:jc w:val="both"/>
        <w:rPr>
          <w:rFonts w:ascii="Tahoma" w:hAnsi="Tahoma" w:cs="Tahoma"/>
          <w:sz w:val="18"/>
          <w:szCs w:val="18"/>
          <w:lang w:eastAsia="sl-SI"/>
        </w:rPr>
      </w:pPr>
      <w:r w:rsidRPr="00AA4F9F">
        <w:rPr>
          <w:rFonts w:ascii="Tahoma" w:hAnsi="Tahoma" w:cs="Tahoma"/>
          <w:sz w:val="18"/>
          <w:szCs w:val="18"/>
          <w:lang w:eastAsia="sl-SI"/>
        </w:rPr>
        <w:t>zagotovil morebitnega koordinatorja iz varstva pri delu,</w:t>
      </w:r>
    </w:p>
    <w:p w14:paraId="2B1FAAAD" w14:textId="77777777" w:rsidR="00AA4F9F" w:rsidRPr="00AA4F9F" w:rsidRDefault="00AA4F9F" w:rsidP="00AA4F9F">
      <w:pPr>
        <w:numPr>
          <w:ilvl w:val="0"/>
          <w:numId w:val="26"/>
        </w:numPr>
        <w:jc w:val="both"/>
        <w:rPr>
          <w:rFonts w:ascii="Tahoma" w:hAnsi="Tahoma" w:cs="Tahoma"/>
          <w:sz w:val="18"/>
          <w:szCs w:val="18"/>
          <w:lang w:eastAsia="sl-SI"/>
        </w:rPr>
      </w:pPr>
      <w:r w:rsidRPr="00AA4F9F">
        <w:rPr>
          <w:rFonts w:ascii="Tahoma" w:hAnsi="Tahoma" w:cs="Tahoma"/>
          <w:sz w:val="18"/>
          <w:szCs w:val="18"/>
          <w:lang w:eastAsia="sl-SI"/>
        </w:rPr>
        <w:t>zagotovil prijavo gradbišča, ki jo je predložil pristojni inšpekciji za delo v skladu s  predpisi o zagotavljanju varnosti in zdravja pri delu na gradbiščih in kopijo odločbe o začetku gradnje.</w:t>
      </w:r>
    </w:p>
    <w:p w14:paraId="78E37C05" w14:textId="77777777" w:rsidR="00AA4F9F" w:rsidRPr="00AA4F9F" w:rsidRDefault="00AA4F9F" w:rsidP="00AA4F9F">
      <w:pPr>
        <w:ind w:right="-286"/>
        <w:jc w:val="both"/>
        <w:rPr>
          <w:rFonts w:ascii="Tahoma" w:hAnsi="Tahoma" w:cs="Tahoma"/>
          <w:b/>
          <w:color w:val="EE0000"/>
          <w:sz w:val="18"/>
          <w:szCs w:val="18"/>
          <w:lang w:eastAsia="sl-SI"/>
        </w:rPr>
      </w:pPr>
    </w:p>
    <w:p w14:paraId="4A19CF77"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Zamuda pri predaji projektne dokumentacije s strani naročnika</w:t>
      </w:r>
    </w:p>
    <w:p w14:paraId="5B38E79D" w14:textId="77777777" w:rsidR="00AA4F9F" w:rsidRPr="00AA4F9F" w:rsidRDefault="00AA4F9F" w:rsidP="00AA4F9F">
      <w:pPr>
        <w:ind w:right="-286"/>
        <w:jc w:val="both"/>
        <w:rPr>
          <w:rFonts w:ascii="Tahoma" w:hAnsi="Tahoma" w:cs="Tahoma"/>
          <w:b/>
          <w:sz w:val="18"/>
          <w:szCs w:val="18"/>
          <w:lang w:eastAsia="sl-SI"/>
        </w:rPr>
      </w:pPr>
    </w:p>
    <w:p w14:paraId="311A54A4"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A2DF2EA" w14:textId="77777777" w:rsidR="00AA4F9F" w:rsidRPr="00AA4F9F" w:rsidRDefault="00AA4F9F" w:rsidP="00AA4F9F">
      <w:pPr>
        <w:ind w:right="-286"/>
        <w:jc w:val="both"/>
        <w:rPr>
          <w:rFonts w:ascii="Tahoma" w:hAnsi="Tahoma" w:cs="Tahoma"/>
          <w:b/>
          <w:sz w:val="18"/>
          <w:szCs w:val="18"/>
          <w:lang w:eastAsia="sl-SI"/>
        </w:rPr>
      </w:pPr>
    </w:p>
    <w:p w14:paraId="2FCCE4F5"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 xml:space="preserve">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62785EB2" w14:textId="77777777" w:rsidR="00AA4F9F" w:rsidRPr="00AA4F9F" w:rsidRDefault="00AA4F9F" w:rsidP="00AA4F9F">
      <w:pPr>
        <w:ind w:right="-286"/>
        <w:jc w:val="both"/>
        <w:rPr>
          <w:rFonts w:ascii="Tahoma" w:hAnsi="Tahoma" w:cs="Tahoma"/>
          <w:sz w:val="18"/>
          <w:szCs w:val="18"/>
          <w:lang w:eastAsia="sl-SI"/>
        </w:rPr>
      </w:pPr>
    </w:p>
    <w:p w14:paraId="3ED5CEBF"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 xml:space="preserve">Obvestilo mora vsebovati podatke v zvezi s potrebnim manjkajočim delom dokumentacije ter z opozorilom na posledice zamude zaradi </w:t>
      </w:r>
      <w:proofErr w:type="spellStart"/>
      <w:r w:rsidRPr="00AA4F9F">
        <w:rPr>
          <w:rFonts w:ascii="Tahoma" w:hAnsi="Tahoma" w:cs="Tahoma"/>
          <w:sz w:val="18"/>
          <w:szCs w:val="18"/>
          <w:lang w:eastAsia="sl-SI"/>
        </w:rPr>
        <w:t>nepredaje</w:t>
      </w:r>
      <w:proofErr w:type="spellEnd"/>
      <w:r w:rsidRPr="00AA4F9F">
        <w:rPr>
          <w:rFonts w:ascii="Tahoma" w:hAnsi="Tahoma" w:cs="Tahoma"/>
          <w:sz w:val="18"/>
          <w:szCs w:val="18"/>
          <w:lang w:eastAsia="sl-SI"/>
        </w:rPr>
        <w:t xml:space="preserve"> dokumentacije. </w:t>
      </w:r>
    </w:p>
    <w:p w14:paraId="2B69476F" w14:textId="77777777" w:rsidR="00AA4F9F" w:rsidRPr="00AA4F9F" w:rsidRDefault="00AA4F9F" w:rsidP="00AA4F9F">
      <w:pPr>
        <w:ind w:right="-286"/>
        <w:jc w:val="both"/>
        <w:rPr>
          <w:rFonts w:ascii="Tahoma" w:hAnsi="Tahoma" w:cs="Tahoma"/>
          <w:sz w:val="18"/>
          <w:szCs w:val="18"/>
          <w:lang w:eastAsia="sl-SI"/>
        </w:rPr>
      </w:pPr>
    </w:p>
    <w:p w14:paraId="00E64332"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w:t>
      </w:r>
      <w:proofErr w:type="spellStart"/>
      <w:r w:rsidRPr="00AA4F9F">
        <w:rPr>
          <w:rFonts w:ascii="Tahoma" w:hAnsi="Tahoma" w:cs="Tahoma"/>
          <w:sz w:val="18"/>
          <w:szCs w:val="18"/>
          <w:lang w:val="en-US" w:eastAsia="sl-SI"/>
        </w:rPr>
        <w:t>len</w:t>
      </w:r>
      <w:proofErr w:type="spellEnd"/>
    </w:p>
    <w:p w14:paraId="1CAC8EC9" w14:textId="77777777" w:rsidR="00AA4F9F" w:rsidRPr="00AA4F9F" w:rsidRDefault="00AA4F9F" w:rsidP="00AA4F9F">
      <w:pPr>
        <w:ind w:right="-286"/>
        <w:jc w:val="both"/>
        <w:rPr>
          <w:rFonts w:ascii="Tahoma" w:hAnsi="Tahoma" w:cs="Tahoma"/>
          <w:b/>
          <w:sz w:val="18"/>
          <w:szCs w:val="18"/>
          <w:lang w:eastAsia="sl-SI"/>
        </w:rPr>
      </w:pPr>
    </w:p>
    <w:p w14:paraId="22EE82A6"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Obveznosti izvajalca</w:t>
      </w:r>
    </w:p>
    <w:p w14:paraId="3316E02D" w14:textId="77777777" w:rsidR="00AA4F9F" w:rsidRPr="00AA4F9F" w:rsidRDefault="00AA4F9F" w:rsidP="00AA4F9F">
      <w:pPr>
        <w:ind w:right="-286"/>
        <w:jc w:val="both"/>
        <w:rPr>
          <w:rFonts w:ascii="Tahoma" w:hAnsi="Tahoma" w:cs="Tahoma"/>
          <w:b/>
          <w:sz w:val="18"/>
          <w:szCs w:val="18"/>
          <w:lang w:eastAsia="sl-SI"/>
        </w:rPr>
      </w:pPr>
    </w:p>
    <w:p w14:paraId="0FA2F395" w14:textId="77777777" w:rsidR="00AA4F9F" w:rsidRPr="00AA4F9F" w:rsidRDefault="00AA4F9F" w:rsidP="00AA4F9F">
      <w:pPr>
        <w:ind w:right="-286"/>
        <w:jc w:val="both"/>
        <w:rPr>
          <w:rFonts w:ascii="Tahoma" w:hAnsi="Tahoma" w:cs="Tahoma"/>
          <w:bCs/>
          <w:sz w:val="18"/>
          <w:szCs w:val="18"/>
          <w:lang w:eastAsia="sl-SI"/>
        </w:rPr>
      </w:pPr>
      <w:r w:rsidRPr="00AA4F9F">
        <w:rPr>
          <w:rFonts w:ascii="Tahoma" w:hAnsi="Tahoma" w:cs="Tahoma"/>
          <w:bCs/>
          <w:sz w:val="18"/>
          <w:szCs w:val="18"/>
          <w:lang w:eastAsia="sl-SI"/>
        </w:rPr>
        <w:t>Obveznosti izvajalca so:</w:t>
      </w:r>
    </w:p>
    <w:p w14:paraId="7967530F"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 xml:space="preserve">naročniku predložiti terminski plan s prikazom trajanja delovnega dne in s številčnim planom delovne sile (izbrani ponudnik mora </w:t>
      </w:r>
      <w:proofErr w:type="spellStart"/>
      <w:r w:rsidRPr="00AA4F9F">
        <w:rPr>
          <w:rFonts w:ascii="Tahoma" w:hAnsi="Tahoma" w:cs="Tahoma"/>
          <w:sz w:val="18"/>
          <w:szCs w:val="18"/>
          <w:lang w:val="en-US" w:eastAsia="sl-SI"/>
        </w:rPr>
        <w:t>okvirni</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terminski</w:t>
      </w:r>
      <w:proofErr w:type="spellEnd"/>
      <w:r w:rsidRPr="00AA4F9F">
        <w:rPr>
          <w:rFonts w:ascii="Tahoma" w:hAnsi="Tahoma" w:cs="Tahoma"/>
          <w:sz w:val="18"/>
          <w:szCs w:val="18"/>
          <w:lang w:val="en-US" w:eastAsia="sl-SI"/>
        </w:rPr>
        <w:t xml:space="preserve"> plan</w:t>
      </w:r>
      <w:r w:rsidRPr="00AA4F9F">
        <w:rPr>
          <w:rFonts w:ascii="Tahoma" w:hAnsi="Tahoma" w:cs="Tahoma"/>
          <w:sz w:val="18"/>
          <w:szCs w:val="18"/>
          <w:lang w:eastAsia="sl-SI"/>
        </w:rPr>
        <w:t xml:space="preserve"> predložiti naročniku ob uvedbi v delo</w:t>
      </w:r>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podrobnega</w:t>
      </w:r>
      <w:proofErr w:type="spellEnd"/>
      <w:r w:rsidRPr="00AA4F9F">
        <w:rPr>
          <w:rFonts w:ascii="Tahoma" w:hAnsi="Tahoma" w:cs="Tahoma"/>
          <w:sz w:val="18"/>
          <w:szCs w:val="18"/>
          <w:lang w:val="en-US" w:eastAsia="sl-SI"/>
        </w:rPr>
        <w:t xml:space="preserve"> pa v </w:t>
      </w:r>
      <w:proofErr w:type="spellStart"/>
      <w:r w:rsidRPr="00AA4F9F">
        <w:rPr>
          <w:rFonts w:ascii="Tahoma" w:hAnsi="Tahoma" w:cs="Tahoma"/>
          <w:sz w:val="18"/>
          <w:szCs w:val="18"/>
          <w:lang w:val="en-US" w:eastAsia="sl-SI"/>
        </w:rPr>
        <w:t>roku</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dveh</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dni</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od</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uvedbe</w:t>
      </w:r>
      <w:proofErr w:type="spellEnd"/>
      <w:r w:rsidRPr="00AA4F9F">
        <w:rPr>
          <w:rFonts w:ascii="Tahoma" w:hAnsi="Tahoma" w:cs="Tahoma"/>
          <w:sz w:val="18"/>
          <w:szCs w:val="18"/>
          <w:lang w:val="en-US" w:eastAsia="sl-SI"/>
        </w:rPr>
        <w:t xml:space="preserve"> v </w:t>
      </w:r>
      <w:proofErr w:type="spellStart"/>
      <w:r w:rsidRPr="00AA4F9F">
        <w:rPr>
          <w:rFonts w:ascii="Tahoma" w:hAnsi="Tahoma" w:cs="Tahoma"/>
          <w:sz w:val="18"/>
          <w:szCs w:val="18"/>
          <w:lang w:val="en-US" w:eastAsia="sl-SI"/>
        </w:rPr>
        <w:t>delo</w:t>
      </w:r>
      <w:proofErr w:type="spellEnd"/>
      <w:r w:rsidRPr="00AA4F9F">
        <w:rPr>
          <w:rFonts w:ascii="Tahoma" w:hAnsi="Tahoma" w:cs="Tahoma"/>
          <w:sz w:val="18"/>
          <w:szCs w:val="18"/>
          <w:lang w:eastAsia="sl-SI"/>
        </w:rPr>
        <w:t>) za izvedbo pogodbenih del, organizacijsko shemo gradbišča, in gradbeni dnevnik z izpolnjenimi uvodnimi stranmi;</w:t>
      </w:r>
    </w:p>
    <w:p w14:paraId="0BEA6A4A" w14:textId="77777777" w:rsidR="00AA4F9F" w:rsidRPr="00AA4F9F" w:rsidRDefault="00AA4F9F" w:rsidP="00AA4F9F">
      <w:pPr>
        <w:numPr>
          <w:ilvl w:val="0"/>
          <w:numId w:val="27"/>
        </w:numPr>
        <w:spacing w:line="276" w:lineRule="auto"/>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izvesti zakoličenje objekta;</w:t>
      </w:r>
    </w:p>
    <w:p w14:paraId="3AFC501B" w14:textId="77777777" w:rsidR="00AA4F9F" w:rsidRPr="00AA4F9F" w:rsidRDefault="00AA4F9F" w:rsidP="00AA4F9F">
      <w:pPr>
        <w:numPr>
          <w:ilvl w:val="0"/>
          <w:numId w:val="27"/>
        </w:numPr>
        <w:spacing w:line="276" w:lineRule="auto"/>
        <w:contextualSpacing/>
        <w:jc w:val="both"/>
        <w:rPr>
          <w:rFonts w:ascii="Tahoma" w:eastAsia="Calibri" w:hAnsi="Tahoma" w:cs="Tahoma"/>
          <w:sz w:val="18"/>
          <w:szCs w:val="18"/>
          <w:lang w:eastAsia="sl-SI"/>
        </w:rPr>
      </w:pPr>
      <w:proofErr w:type="spellStart"/>
      <w:r w:rsidRPr="00AA4F9F">
        <w:rPr>
          <w:rFonts w:ascii="Tahoma" w:eastAsia="Calibri" w:hAnsi="Tahoma" w:cs="Tahoma"/>
          <w:sz w:val="18"/>
          <w:szCs w:val="18"/>
          <w:lang w:val="en-US" w:eastAsia="sl-SI"/>
        </w:rPr>
        <w:t>i</w:t>
      </w:r>
      <w:proofErr w:type="spellEnd"/>
      <w:r w:rsidRPr="00AA4F9F">
        <w:rPr>
          <w:rFonts w:ascii="Tahoma" w:eastAsia="Calibri" w:hAnsi="Tahoma" w:cs="Tahoma"/>
          <w:sz w:val="18"/>
          <w:szCs w:val="18"/>
          <w:lang w:eastAsia="sl-SI"/>
        </w:rPr>
        <w:t>zdelati načrt organizacije gradbišča;</w:t>
      </w:r>
    </w:p>
    <w:p w14:paraId="7C99F0A0"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lastRenderedPageBreak/>
        <w:t>izvesti vsa dela za organizacijo gradbišča, da se bo gradnja lahko začela in po zaključku gradbenih del odstraniti ves odpadni in pomožni material na gradbišču ter očistiti prostore, okolico in uporabljene transportne poti ter vzpostaviti prvotno stanje okolice, dovoznih poti, zelenic, cestišča ter drugih objektov, naprav in površin, ki sodijo v obseg njegovega pogodbenega dela,  kar vse je že upoštevano v pogodbeni ceni po tej pogodbi;</w:t>
      </w:r>
    </w:p>
    <w:p w14:paraId="38B11BA4"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pisno obvesti</w:t>
      </w:r>
      <w:proofErr w:type="spellStart"/>
      <w:r w:rsidRPr="00AA4F9F">
        <w:rPr>
          <w:rFonts w:ascii="Tahoma" w:eastAsia="Calibri" w:hAnsi="Tahoma" w:cs="Tahoma"/>
          <w:sz w:val="18"/>
          <w:szCs w:val="18"/>
          <w:lang w:val="en-US" w:eastAsia="sl-SI"/>
        </w:rPr>
        <w:t>ti</w:t>
      </w:r>
      <w:proofErr w:type="spellEnd"/>
      <w:r w:rsidRPr="00AA4F9F">
        <w:rPr>
          <w:rFonts w:ascii="Tahoma" w:eastAsia="Calibri" w:hAnsi="Tahoma" w:cs="Tahoma"/>
          <w:sz w:val="18"/>
          <w:szCs w:val="18"/>
          <w:lang w:eastAsia="sl-SI"/>
        </w:rPr>
        <w:t xml:space="preserve"> naročnika o pričetku in končanju del;</w:t>
      </w:r>
    </w:p>
    <w:p w14:paraId="7D7E439B"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pričeti z deli v pogodbeno dogovorjenem roku, dela izvajati skladno z določili te pogodbe in jih dokončati v roku, določenem s pogodbo;</w:t>
      </w:r>
    </w:p>
    <w:p w14:paraId="6FF49A20"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izvajati dela strokovno pravilno in kvalitetno v skladu z razpisno dokumentacijo, to pogodbo, projektno in tehnično dokumentacijo, z gradbenimi predpisi, ki veljajo za gradnjo, ki jo izvaja,  v skladu z drugimi veljavnimi predpisi, po pravilih gradbene stroke ter navodilih naročnika oziroma pooblaščenega nadzornika;</w:t>
      </w:r>
    </w:p>
    <w:p w14:paraId="15C9B18B"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uporabiti materiale v kvaliteti predvideni s popisi del in veljavnimi standardi;</w:t>
      </w:r>
    </w:p>
    <w:p w14:paraId="75ACD4F8" w14:textId="77777777" w:rsidR="00AA4F9F" w:rsidRPr="00AA4F9F" w:rsidRDefault="00AA4F9F" w:rsidP="00AA4F9F">
      <w:pPr>
        <w:numPr>
          <w:ilvl w:val="0"/>
          <w:numId w:val="27"/>
        </w:numPr>
        <w:spacing w:line="276" w:lineRule="auto"/>
        <w:ind w:right="28"/>
        <w:contextualSpacing/>
        <w:jc w:val="both"/>
        <w:rPr>
          <w:rFonts w:ascii="Tahoma" w:eastAsia="Calibri" w:hAnsi="Tahoma" w:cs="Tahoma"/>
          <w:sz w:val="18"/>
          <w:szCs w:val="18"/>
          <w:lang w:eastAsia="sl-SI"/>
        </w:rPr>
      </w:pPr>
      <w:r w:rsidRPr="00AA4F9F">
        <w:rPr>
          <w:rFonts w:ascii="Tahoma" w:eastAsia="Calibri" w:hAnsi="Tahoma" w:cs="Tahoma"/>
          <w:sz w:val="18"/>
          <w:szCs w:val="18"/>
          <w:lang w:eastAsia="sl-SI"/>
        </w:rPr>
        <w:t>pred vgradnjo bo za vsak material predložil ustrezne ateste, certifikate in izjave o lastnosti materialov iz katerih nedvoumno izhaja skladnost s predpisi in popisom del. Ustreznost materialov potrdi pooblaščeni nadzornik. Vgradnja materialov, ki jih ni potrdil pooblaščeni nadzornik ni dovoljena.</w:t>
      </w:r>
    </w:p>
    <w:p w14:paraId="02732622"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 xml:space="preserve">na svoje stroške organizirati izvedbo vseh predpisanih preizkusov in meritev, v skladu z veljavno zakonodajo. Prav tako se izvajalec obvezuje, da bo organiziral vse preizkuse in meritve, ki jih bo odredil naročnik ali pooblaščeni nadzornik, s tem, da strošek preiskav ali meritev krije tista pogodbena stranka, ki ji je s preiskavami oz. meritvami dokazana nepravilnost. Preiskave in meritve lahko izvaja le neodvisna institucija, ki ima za opravljanje predmetne dejavnosti ustrezen certifikat in pooblastila. </w:t>
      </w:r>
    </w:p>
    <w:p w14:paraId="168A9988"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voditi gradbeni dnevnik in knjigo obračunskih izmer, ažurno za ves čas gradnje;</w:t>
      </w:r>
    </w:p>
    <w:p w14:paraId="5E30AC35"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opozoriti naročnika na morebitne pomanjkljivosti ali nepravilnosti, ki jih je kot strokovno usposobljen izvajalec pri izvajanju del odkril (opozorilo poda z vpisom v gradbeni dnevnik);</w:t>
      </w:r>
    </w:p>
    <w:p w14:paraId="0C4B47C5"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pravočasno pisno obvestiti naročnika o vseh spremembah, ki bi imele za posledico drugačen način izvedbe ali povečanje količin in pogodbeno dogovorjenih rokov;</w:t>
      </w:r>
    </w:p>
    <w:p w14:paraId="3F0D143A"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izvesti za naročnika po njegovem naročilu tudi eventualna nepredvidena in dodatna dela;</w:t>
      </w:r>
    </w:p>
    <w:p w14:paraId="73CDCFBB"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izvajati vsa dela s strokovno usposobljenimi delavci in odgovarjati ter garantirati za svoje delo, kakor tudi za delo svojih podizvajalcev;</w:t>
      </w:r>
    </w:p>
    <w:p w14:paraId="39A730E5"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ob dokončanju del predati vso predpisano dokumentacijo o kvaliteti izvedenih del, ustrezno dokazilo o zanesljivosti objekta z dokazno dokumentacijo. Vsa dokazila se predajo v dveh izvodih.</w:t>
      </w:r>
    </w:p>
    <w:p w14:paraId="5E0B93B0"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sodelovati na tehničnem pregledu in odpraviti vse morebitne napake in pomanjkljivosti ugotovljene na tehničnem pregledu;</w:t>
      </w:r>
    </w:p>
    <w:p w14:paraId="7D2DA040"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sodelovati pri kvalitativnem pregledu in končnem prevzemu;</w:t>
      </w:r>
    </w:p>
    <w:p w14:paraId="5A69A4DE"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v roku, oziroma odpraviti vse napake in pomanjkljivosti v zapisniku o kvalitativnem pregledu pogodbenih del;</w:t>
      </w:r>
    </w:p>
    <w:p w14:paraId="21E6CEF6"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2E9E85F1" w14:textId="77777777" w:rsidR="00AA4F9F" w:rsidRPr="00AA4F9F" w:rsidRDefault="00AA4F9F" w:rsidP="00AA4F9F">
      <w:pPr>
        <w:numPr>
          <w:ilvl w:val="0"/>
          <w:numId w:val="27"/>
        </w:numPr>
        <w:ind w:right="28"/>
        <w:contextualSpacing/>
        <w:jc w:val="both"/>
        <w:rPr>
          <w:rFonts w:ascii="Tahoma" w:hAnsi="Tahoma" w:cs="Tahoma"/>
          <w:sz w:val="18"/>
          <w:szCs w:val="18"/>
          <w:lang w:eastAsia="sl-SI"/>
        </w:rPr>
      </w:pPr>
      <w:r w:rsidRPr="00AA4F9F">
        <w:rPr>
          <w:rFonts w:ascii="Tahoma" w:hAnsi="Tahoma" w:cs="Tahoma"/>
          <w:sz w:val="18"/>
          <w:szCs w:val="18"/>
          <w:lang w:eastAsia="sl-SI"/>
        </w:rPr>
        <w:t xml:space="preserve">pravočasno ukreniti, kar je treba za varnost delavcev, mimoidočih, prometa, sosednjih objektov ter varnost same gradnje in del , ki se izvajajo na gradbišču, opreme, materiala in strojnega parka; </w:t>
      </w:r>
    </w:p>
    <w:p w14:paraId="12852879"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lastRenderedPageBreak/>
        <w:t>izvesti vse aktivnosti v skladu z veljavnim Pravilnikom o gradbiščih in  Uredbo o zagotavljanju varnosti in zdravja pri delu na začasnih in premičnih gradbiščih, če ni določeno drugače;</w:t>
      </w:r>
    </w:p>
    <w:p w14:paraId="196E6D18"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na svoje stroške organizirati gradbišče, urediti dostopne poti in deponije;</w:t>
      </w:r>
    </w:p>
    <w:p w14:paraId="3C5C01F8"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p>
    <w:p w14:paraId="30C44F2D"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 xml:space="preserve">da bo med izvajanjem pogodbenih del samostojno poskrbel za vse potrebne skupne ukrepe varstva pri delu, varstva okolja in varstva pred požarom oz. slednje tudi uskladil z izvajalcem drugih del na objektu. Za posledice morebitne opustitve, za svoj sklop pogodbenih del, pa prevzema polno odgovornost; </w:t>
      </w:r>
    </w:p>
    <w:p w14:paraId="761E4125" w14:textId="77777777" w:rsidR="00AA4F9F" w:rsidRPr="00AA4F9F" w:rsidRDefault="00AA4F9F" w:rsidP="00AA4F9F">
      <w:pPr>
        <w:numPr>
          <w:ilvl w:val="0"/>
          <w:numId w:val="27"/>
        </w:numPr>
        <w:contextualSpacing/>
        <w:jc w:val="both"/>
        <w:rPr>
          <w:rFonts w:ascii="Tahoma" w:hAnsi="Tahoma" w:cs="Tahoma"/>
          <w:sz w:val="18"/>
          <w:szCs w:val="18"/>
          <w:lang w:eastAsia="sl-SI"/>
        </w:rPr>
      </w:pPr>
      <w:r w:rsidRPr="00AA4F9F">
        <w:rPr>
          <w:rFonts w:ascii="Tahoma" w:hAnsi="Tahoma" w:cs="Tahoma"/>
          <w:sz w:val="18"/>
          <w:szCs w:val="18"/>
          <w:lang w:eastAsia="sl-SI"/>
        </w:rPr>
        <w:t>v primeru zahteve naročnika zamenjati vodstvo gradbišča ali posameznika iz operative, v kolikor le-ti ne upoštevajo zahtev predstavnikov naročnika oz. nadzornika ali malomarno  oziroma nekvalitetno izvajajo dela;</w:t>
      </w:r>
    </w:p>
    <w:p w14:paraId="01B61371"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upoštevati strokovne ocene in pripombe nadzornika glede kvalitete izvedenih del in že med izvajanjem del sproti odpraviti napake in pomanjkljivosti, na katere ga ta opozori;</w:t>
      </w:r>
    </w:p>
    <w:p w14:paraId="41149836"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naročnika obvešča</w:t>
      </w:r>
      <w:r w:rsidRPr="00AA4F9F">
        <w:rPr>
          <w:rFonts w:ascii="Tahoma" w:hAnsi="Tahoma" w:cs="Tahoma"/>
          <w:sz w:val="18"/>
          <w:szCs w:val="18"/>
          <w:lang w:eastAsia="sl-SI" w:bidi="en-US"/>
        </w:rPr>
        <w:t>ti</w:t>
      </w:r>
      <w:r w:rsidRPr="00AA4F9F">
        <w:rPr>
          <w:rFonts w:ascii="Tahoma" w:hAnsi="Tahoma" w:cs="Tahoma"/>
          <w:sz w:val="18"/>
          <w:szCs w:val="18"/>
          <w:lang w:val="zh-CN" w:eastAsia="sl-SI" w:bidi="en-US"/>
        </w:rPr>
        <w:t xml:space="preserve"> o vsem, kar bi lahko vplivalo na izvršitev pogodbenih del;</w:t>
      </w:r>
    </w:p>
    <w:p w14:paraId="4E20385E"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vsak predlog sprememb pri izvajanju de</w:t>
      </w:r>
      <w:r w:rsidRPr="00AA4F9F">
        <w:rPr>
          <w:rFonts w:ascii="Tahoma" w:hAnsi="Tahoma" w:cs="Tahoma"/>
          <w:sz w:val="18"/>
          <w:szCs w:val="18"/>
          <w:lang w:eastAsia="sl-SI" w:bidi="en-US"/>
        </w:rPr>
        <w:t>l</w:t>
      </w:r>
      <w:r w:rsidRPr="00AA4F9F">
        <w:rPr>
          <w:rFonts w:ascii="Tahoma" w:hAnsi="Tahoma" w:cs="Tahoma"/>
          <w:sz w:val="18"/>
          <w:szCs w:val="18"/>
          <w:lang w:val="zh-CN" w:eastAsia="sl-SI" w:bidi="en-US"/>
        </w:rPr>
        <w:t xml:space="preserve"> dokumentira</w:t>
      </w:r>
      <w:r w:rsidRPr="00AA4F9F">
        <w:rPr>
          <w:rFonts w:ascii="Tahoma" w:hAnsi="Tahoma" w:cs="Tahoma"/>
          <w:sz w:val="18"/>
          <w:szCs w:val="18"/>
          <w:lang w:eastAsia="sl-SI" w:bidi="en-US"/>
        </w:rPr>
        <w:t>ti</w:t>
      </w:r>
      <w:r w:rsidRPr="00AA4F9F">
        <w:rPr>
          <w:rFonts w:ascii="Tahoma" w:hAnsi="Tahoma" w:cs="Tahoma"/>
          <w:sz w:val="18"/>
          <w:szCs w:val="18"/>
          <w:lang w:val="zh-CN" w:eastAsia="sl-SI" w:bidi="en-US"/>
        </w:rPr>
        <w:t xml:space="preserve"> in zanje pridobi</w:t>
      </w:r>
      <w:r w:rsidRPr="00AA4F9F">
        <w:rPr>
          <w:rFonts w:ascii="Tahoma" w:hAnsi="Tahoma" w:cs="Tahoma"/>
          <w:sz w:val="18"/>
          <w:szCs w:val="18"/>
          <w:lang w:eastAsia="sl-SI" w:bidi="en-US"/>
        </w:rPr>
        <w:t>ti</w:t>
      </w:r>
      <w:r w:rsidRPr="00AA4F9F">
        <w:rPr>
          <w:rFonts w:ascii="Tahoma" w:hAnsi="Tahoma" w:cs="Tahoma"/>
          <w:sz w:val="18"/>
          <w:szCs w:val="18"/>
          <w:lang w:val="zh-CN" w:eastAsia="sl-SI" w:bidi="en-US"/>
        </w:rPr>
        <w:t xml:space="preserve"> predhodno soglasje nadzornika in naročnika;</w:t>
      </w:r>
    </w:p>
    <w:p w14:paraId="451F5C71"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voditi evidenco o količini in vrsti gradbenih odpadkov v skladu z veljavno zakonodajo;</w:t>
      </w:r>
    </w:p>
    <w:p w14:paraId="5F2A4346"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 xml:space="preserve">izvesti vsa dela kot dober strokovnjak; </w:t>
      </w:r>
    </w:p>
    <w:p w14:paraId="7363C7AB"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 xml:space="preserve">izvesti dela po tej pogodbi v skladu s ponudbenim predračunom oz. ponudbo, s pravili stroke, ob upoštevanju vseh veljavnih predpisov, ki urejajo področje predmeta te pogodbe in vsemi veljavnimi predpisi, ki veljajo v Republiki Sloveniji; </w:t>
      </w:r>
    </w:p>
    <w:p w14:paraId="55EFD2E5"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poskrbeti za deponijo komunalnih odpadkov ter odvoz in ravnati z odpadki, ki nastanejo pri gradbenih delih v skladu z določili Uredbe o ravnanju z odpadki, ki nastanejo pri gradbenih delih (Uradni list RS, št- 34/2008)</w:t>
      </w:r>
      <w:r w:rsidRPr="00AA4F9F">
        <w:rPr>
          <w:rFonts w:ascii="Tahoma" w:hAnsi="Tahoma" w:cs="Tahoma"/>
          <w:sz w:val="18"/>
          <w:szCs w:val="18"/>
          <w:lang w:eastAsia="sl-SI" w:bidi="en-US"/>
        </w:rPr>
        <w:t xml:space="preserve"> in ostalo zakonodajo</w:t>
      </w:r>
      <w:r w:rsidRPr="00AA4F9F">
        <w:rPr>
          <w:rFonts w:ascii="Tahoma" w:hAnsi="Tahoma" w:cs="Tahoma"/>
          <w:sz w:val="18"/>
          <w:szCs w:val="18"/>
          <w:lang w:val="zh-CN" w:eastAsia="sl-SI" w:bidi="en-US"/>
        </w:rPr>
        <w:t>,</w:t>
      </w:r>
    </w:p>
    <w:p w14:paraId="34359F8F" w14:textId="77777777" w:rsidR="00AA4F9F" w:rsidRPr="00AA4F9F" w:rsidRDefault="00AA4F9F" w:rsidP="00AA4F9F">
      <w:pPr>
        <w:numPr>
          <w:ilvl w:val="0"/>
          <w:numId w:val="28"/>
        </w:numPr>
        <w:rPr>
          <w:rFonts w:ascii="Tahoma" w:hAnsi="Tahoma" w:cs="Tahoma"/>
          <w:sz w:val="18"/>
          <w:szCs w:val="18"/>
          <w:lang w:val="zh-CN" w:eastAsia="sl-SI" w:bidi="en-US"/>
        </w:rPr>
      </w:pPr>
      <w:r w:rsidRPr="00AA4F9F">
        <w:rPr>
          <w:rFonts w:ascii="Tahoma" w:hAnsi="Tahoma" w:cs="Tahoma"/>
          <w:sz w:val="18"/>
          <w:szCs w:val="18"/>
          <w:lang w:val="zh-CN" w:eastAsia="sl-SI" w:bidi="en-US"/>
        </w:rPr>
        <w:t>izvesti oz. upoštevati druge obveznosti, ki so določene s pogodbo</w:t>
      </w:r>
      <w:r w:rsidRPr="00AA4F9F">
        <w:rPr>
          <w:rFonts w:ascii="Tahoma" w:hAnsi="Tahoma" w:cs="Tahoma"/>
          <w:sz w:val="18"/>
          <w:szCs w:val="18"/>
          <w:lang w:eastAsia="sl-SI" w:bidi="en-US"/>
        </w:rPr>
        <w:t xml:space="preserve"> in zakonom</w:t>
      </w:r>
      <w:r w:rsidRPr="00AA4F9F">
        <w:rPr>
          <w:rFonts w:ascii="Tahoma" w:hAnsi="Tahoma" w:cs="Tahoma"/>
          <w:sz w:val="18"/>
          <w:szCs w:val="18"/>
          <w:lang w:val="zh-CN" w:eastAsia="sl-SI" w:bidi="en-US"/>
        </w:rPr>
        <w:t xml:space="preserve">. </w:t>
      </w:r>
    </w:p>
    <w:p w14:paraId="0836F404" w14:textId="77777777" w:rsidR="00AA4F9F" w:rsidRPr="00AA4F9F" w:rsidRDefault="00AA4F9F" w:rsidP="00AA4F9F">
      <w:pPr>
        <w:jc w:val="both"/>
        <w:rPr>
          <w:rFonts w:ascii="Tahoma" w:hAnsi="Tahoma" w:cs="Tahoma"/>
          <w:sz w:val="18"/>
          <w:szCs w:val="18"/>
          <w:lang w:eastAsia="sl-SI"/>
        </w:rPr>
      </w:pPr>
    </w:p>
    <w:p w14:paraId="3F3BE05F"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odgovarja za vso škodo, ki nastane naročniku in tretjim osebam in izvira iz njegovega dela in njegovih pogodbenih obveznosti.</w:t>
      </w:r>
    </w:p>
    <w:p w14:paraId="771B68B6" w14:textId="77777777" w:rsidR="00AA4F9F" w:rsidRPr="00AA4F9F" w:rsidRDefault="00AA4F9F" w:rsidP="00AA4F9F">
      <w:pPr>
        <w:jc w:val="both"/>
        <w:rPr>
          <w:rFonts w:ascii="Tahoma" w:hAnsi="Tahoma" w:cs="Tahoma"/>
          <w:sz w:val="18"/>
          <w:szCs w:val="18"/>
          <w:lang w:eastAsia="sl-SI"/>
        </w:rPr>
      </w:pPr>
    </w:p>
    <w:p w14:paraId="718D03E7"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Odobritev s strani naročnika</w:t>
      </w:r>
    </w:p>
    <w:p w14:paraId="49DBA370" w14:textId="77777777" w:rsidR="00AA4F9F" w:rsidRPr="00AA4F9F" w:rsidRDefault="00AA4F9F" w:rsidP="00AA4F9F">
      <w:pPr>
        <w:numPr>
          <w:ilvl w:val="0"/>
          <w:numId w:val="17"/>
        </w:numPr>
        <w:spacing w:line="276" w:lineRule="auto"/>
        <w:contextualSpacing/>
        <w:jc w:val="center"/>
        <w:rPr>
          <w:rFonts w:ascii="Tahoma" w:eastAsia="Calibri" w:hAnsi="Tahoma" w:cs="Tahoma"/>
          <w:sz w:val="18"/>
          <w:szCs w:val="18"/>
          <w:lang w:eastAsia="sl-SI"/>
        </w:rPr>
      </w:pPr>
      <w:r w:rsidRPr="00AA4F9F">
        <w:rPr>
          <w:rFonts w:ascii="Tahoma" w:eastAsia="Calibri" w:hAnsi="Tahoma" w:cs="Tahoma"/>
          <w:sz w:val="18"/>
          <w:szCs w:val="18"/>
          <w:lang w:eastAsia="sl-SI"/>
        </w:rPr>
        <w:t>člen</w:t>
      </w:r>
    </w:p>
    <w:p w14:paraId="0A19D688" w14:textId="77777777" w:rsidR="00AA4F9F" w:rsidRPr="00AA4F9F" w:rsidRDefault="00AA4F9F" w:rsidP="00AA4F9F">
      <w:pPr>
        <w:spacing w:line="276" w:lineRule="auto"/>
        <w:jc w:val="both"/>
        <w:rPr>
          <w:rFonts w:ascii="Tahoma" w:eastAsia="Calibri" w:hAnsi="Tahoma" w:cs="Tahoma"/>
          <w:sz w:val="18"/>
          <w:szCs w:val="18"/>
          <w:lang w:eastAsia="sl-SI"/>
        </w:rPr>
      </w:pPr>
    </w:p>
    <w:p w14:paraId="1C47E6E4"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 xml:space="preserve">Nobena poslovna listina v zvezi z izvajanjem del, razen v primerih, ki jih izrecno določa ta pogodba, ne more biti veljavna in naročnika ne obvezuje, če je predhodno ne odobri pooblaščeni predstavnik naročnika. </w:t>
      </w:r>
    </w:p>
    <w:p w14:paraId="0D71773F" w14:textId="77777777" w:rsidR="00AA4F9F" w:rsidRPr="00AA4F9F" w:rsidRDefault="00AA4F9F" w:rsidP="00AA4F9F">
      <w:pPr>
        <w:jc w:val="both"/>
        <w:rPr>
          <w:rFonts w:ascii="Tahoma" w:hAnsi="Tahoma" w:cs="Tahoma"/>
          <w:sz w:val="18"/>
          <w:szCs w:val="18"/>
          <w:lang w:eastAsia="sl-SI"/>
        </w:rPr>
      </w:pPr>
    </w:p>
    <w:p w14:paraId="54F86B20"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Kakršnokoli odstopanje od projektne dokumentacije ali te pogodbe s strani izvajalca brez predhodne odobritve naročnika je neveljavno, izvajalec pa je za nepotrebno odstopanje od projektne dokumentacije naročniku odškodninsko odgovoren in mora na zahtevo naročnika takoj vzpostaviti pravilno stanje gradnje.</w:t>
      </w:r>
    </w:p>
    <w:p w14:paraId="59329027" w14:textId="77777777" w:rsidR="00AA4F9F" w:rsidRPr="00AA4F9F" w:rsidRDefault="00AA4F9F" w:rsidP="00AA4F9F">
      <w:pPr>
        <w:jc w:val="both"/>
        <w:rPr>
          <w:rFonts w:ascii="Tahoma" w:hAnsi="Tahoma" w:cs="Tahoma"/>
          <w:sz w:val="18"/>
          <w:szCs w:val="18"/>
          <w:lang w:eastAsia="sl-SI"/>
        </w:rPr>
      </w:pPr>
    </w:p>
    <w:p w14:paraId="03D106BB"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Zavarovanja</w:t>
      </w:r>
    </w:p>
    <w:p w14:paraId="04FBF041" w14:textId="77777777" w:rsidR="00AA4F9F" w:rsidRPr="00AA4F9F" w:rsidRDefault="00AA4F9F" w:rsidP="00AA4F9F">
      <w:pPr>
        <w:numPr>
          <w:ilvl w:val="0"/>
          <w:numId w:val="17"/>
        </w:numPr>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03CA98E" w14:textId="77777777" w:rsidR="00AA4F9F" w:rsidRPr="00AA4F9F" w:rsidRDefault="00AA4F9F" w:rsidP="00AA4F9F">
      <w:pPr>
        <w:ind w:left="1276"/>
        <w:jc w:val="both"/>
        <w:rPr>
          <w:rFonts w:ascii="Tahoma" w:hAnsi="Tahoma" w:cs="Tahoma"/>
          <w:sz w:val="18"/>
          <w:szCs w:val="18"/>
          <w:lang w:eastAsia="sl-SI"/>
        </w:rPr>
      </w:pPr>
    </w:p>
    <w:p w14:paraId="4241926A"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Izvajalec mora naročniku v 8 (osmih) dneh po sklenitvi Pogodbe predložiti dokazila, da je sklenil zavarovanja v skladu z veljavnim gradbenim zakonom.</w:t>
      </w:r>
    </w:p>
    <w:p w14:paraId="689AC093" w14:textId="77777777" w:rsidR="00AA4F9F" w:rsidRPr="00AA4F9F" w:rsidRDefault="00AA4F9F" w:rsidP="00AA4F9F">
      <w:pPr>
        <w:jc w:val="both"/>
        <w:rPr>
          <w:rFonts w:ascii="Tahoma" w:hAnsi="Tahoma" w:cs="Tahoma"/>
          <w:sz w:val="18"/>
          <w:szCs w:val="18"/>
          <w:lang w:eastAsia="sl-SI"/>
        </w:rPr>
      </w:pPr>
    </w:p>
    <w:p w14:paraId="13DABFF7"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lastRenderedPageBreak/>
        <w:t>Tuji ponudnik mora imeti enako zavarovanje kot slovenski ponudnik, pri čemer mora zavarovanje kriti škodo, ki nastane v Republiki Sloveniji.</w:t>
      </w:r>
    </w:p>
    <w:p w14:paraId="4A03242C" w14:textId="77777777" w:rsidR="00AA4F9F" w:rsidRPr="00AA4F9F" w:rsidRDefault="00AA4F9F" w:rsidP="00AA4F9F">
      <w:pPr>
        <w:jc w:val="both"/>
        <w:rPr>
          <w:rFonts w:ascii="Tahoma" w:hAnsi="Tahoma" w:cs="Tahoma"/>
          <w:sz w:val="18"/>
          <w:szCs w:val="18"/>
          <w:lang w:eastAsia="sl-SI"/>
        </w:rPr>
      </w:pPr>
    </w:p>
    <w:p w14:paraId="758F83B9"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1DBD44F3" w14:textId="77777777" w:rsidR="00AA4F9F" w:rsidRPr="00AA4F9F" w:rsidRDefault="00AA4F9F" w:rsidP="00AA4F9F">
      <w:pPr>
        <w:jc w:val="both"/>
        <w:rPr>
          <w:rFonts w:ascii="Tahoma" w:hAnsi="Tahoma" w:cs="Tahoma"/>
          <w:sz w:val="18"/>
          <w:szCs w:val="18"/>
          <w:lang w:eastAsia="sl-SI"/>
        </w:rPr>
      </w:pPr>
    </w:p>
    <w:p w14:paraId="010AD1C2" w14:textId="77777777" w:rsidR="00AA4F9F" w:rsidRPr="00AA4F9F" w:rsidRDefault="00AA4F9F" w:rsidP="00AA4F9F">
      <w:pPr>
        <w:jc w:val="both"/>
        <w:rPr>
          <w:rFonts w:ascii="Tahoma" w:hAnsi="Tahoma" w:cs="Tahoma"/>
          <w:sz w:val="18"/>
          <w:szCs w:val="18"/>
          <w:lang w:eastAsia="sl-SI"/>
        </w:rPr>
      </w:pPr>
      <w:bookmarkStart w:id="148" w:name="_Hlk536775020"/>
      <w:r w:rsidRPr="00AA4F9F">
        <w:rPr>
          <w:rFonts w:ascii="Tahoma" w:hAnsi="Tahoma" w:cs="Tahoma"/>
          <w:sz w:val="18"/>
          <w:szCs w:val="18"/>
          <w:lang w:eastAsia="sl-SI"/>
        </w:rPr>
        <w:t xml:space="preserve">Če izvajalec v 8 (osmih) dneh od sklenitve pogodbe ne predloži zavarovalnih polic, iz katerih izhaja, da zajemajo vsa zahtevana zavarovanja iz razpisne dokumentacije ali drugih dokazil, ki to dokazujejo, bo naročnik vnovčil finančno zavarovanje za resnost ponudbe. </w:t>
      </w:r>
    </w:p>
    <w:bookmarkEnd w:id="148"/>
    <w:p w14:paraId="171DAACA" w14:textId="77777777" w:rsidR="00AA4F9F" w:rsidRPr="00AA4F9F" w:rsidRDefault="00AA4F9F" w:rsidP="00AA4F9F">
      <w:pPr>
        <w:jc w:val="both"/>
        <w:rPr>
          <w:rFonts w:ascii="Tahoma" w:hAnsi="Tahoma" w:cs="Tahoma"/>
          <w:color w:val="000000"/>
          <w:sz w:val="18"/>
          <w:szCs w:val="18"/>
          <w:lang w:eastAsia="sl-SI"/>
        </w:rPr>
      </w:pPr>
    </w:p>
    <w:p w14:paraId="682DBA68"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Pogodbena kazen</w:t>
      </w:r>
    </w:p>
    <w:p w14:paraId="3D5527DF"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06E77061" w14:textId="77777777" w:rsidR="00AA4F9F" w:rsidRPr="00AA4F9F" w:rsidRDefault="00AA4F9F" w:rsidP="00AA4F9F">
      <w:pPr>
        <w:ind w:left="720" w:right="-286"/>
        <w:contextualSpacing/>
        <w:rPr>
          <w:rFonts w:ascii="Tahoma" w:hAnsi="Tahoma" w:cs="Tahoma"/>
          <w:sz w:val="18"/>
          <w:szCs w:val="18"/>
          <w:lang w:eastAsia="sl-SI"/>
        </w:rPr>
      </w:pPr>
    </w:p>
    <w:p w14:paraId="77CEEEF5"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w:t>
      </w:r>
    </w:p>
    <w:p w14:paraId="58B23645" w14:textId="77777777" w:rsidR="00AA4F9F" w:rsidRPr="00AA4F9F" w:rsidRDefault="00AA4F9F" w:rsidP="00AA4F9F">
      <w:pPr>
        <w:jc w:val="both"/>
        <w:rPr>
          <w:rFonts w:ascii="Tahoma" w:eastAsia="Times New Roman" w:hAnsi="Tahoma" w:cs="Tahoma"/>
          <w:sz w:val="18"/>
          <w:szCs w:val="18"/>
          <w:lang w:eastAsia="sl-SI"/>
        </w:rPr>
      </w:pPr>
    </w:p>
    <w:p w14:paraId="47D8EC47"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67ED3941" w14:textId="77777777" w:rsidR="00AA4F9F" w:rsidRPr="00AA4F9F" w:rsidRDefault="00AA4F9F" w:rsidP="00AA4F9F">
      <w:pPr>
        <w:jc w:val="both"/>
        <w:rPr>
          <w:rFonts w:ascii="Tahoma" w:eastAsia="Times New Roman" w:hAnsi="Tahoma" w:cs="Tahoma"/>
          <w:sz w:val="18"/>
          <w:szCs w:val="18"/>
          <w:lang w:eastAsia="sl-SI"/>
        </w:rPr>
      </w:pPr>
    </w:p>
    <w:p w14:paraId="12BA6E2C"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1521559E" w14:textId="77777777" w:rsidR="00AA4F9F" w:rsidRPr="00AA4F9F" w:rsidRDefault="00AA4F9F" w:rsidP="00AA4F9F">
      <w:pPr>
        <w:jc w:val="both"/>
        <w:rPr>
          <w:rFonts w:ascii="Tahoma" w:eastAsia="Times New Roman" w:hAnsi="Tahoma" w:cs="Tahoma"/>
          <w:sz w:val="18"/>
          <w:szCs w:val="18"/>
          <w:lang w:eastAsia="sl-SI"/>
        </w:rPr>
      </w:pPr>
    </w:p>
    <w:p w14:paraId="3ADE5AC0"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Pogodbena kazen se obračunava na celotno dogovorjeno pogodbeno vrednost, vpliv prej dovršenega dela objekta oz. izvedbe, ki pomeni ekonomsko-tehnično celoto in se lahko kot takšen samostojno uporablja, nima učinka na osnovo za obračun pogodbene kazni. </w:t>
      </w:r>
    </w:p>
    <w:p w14:paraId="7F4C551B" w14:textId="77777777" w:rsidR="00AA4F9F" w:rsidRPr="00AA4F9F" w:rsidRDefault="00AA4F9F" w:rsidP="00AA4F9F">
      <w:pPr>
        <w:jc w:val="both"/>
        <w:rPr>
          <w:rFonts w:ascii="Tahoma" w:eastAsia="Times New Roman" w:hAnsi="Tahoma" w:cs="Tahoma"/>
          <w:sz w:val="18"/>
          <w:szCs w:val="18"/>
          <w:lang w:val="en-US" w:eastAsia="sl-SI"/>
        </w:rPr>
      </w:pPr>
      <w:r w:rsidRPr="00AA4F9F">
        <w:rPr>
          <w:rFonts w:ascii="Tahoma" w:eastAsia="Times New Roman" w:hAnsi="Tahoma" w:cs="Tahoma"/>
          <w:sz w:val="18"/>
          <w:szCs w:val="18"/>
          <w:lang w:eastAsia="sl-SI"/>
        </w:rPr>
        <w:t xml:space="preserve"> </w:t>
      </w:r>
    </w:p>
    <w:p w14:paraId="2E69F973"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val="en-US" w:eastAsia="sl-SI"/>
        </w:rPr>
        <w:t>P</w:t>
      </w:r>
      <w:proofErr w:type="spellStart"/>
      <w:r w:rsidRPr="00AA4F9F">
        <w:rPr>
          <w:rFonts w:ascii="Tahoma" w:eastAsia="Times New Roman" w:hAnsi="Tahoma" w:cs="Tahoma"/>
          <w:sz w:val="18"/>
          <w:szCs w:val="18"/>
          <w:lang w:eastAsia="sl-SI"/>
        </w:rPr>
        <w:t>ogodbena</w:t>
      </w:r>
      <w:proofErr w:type="spellEnd"/>
      <w:r w:rsidRPr="00AA4F9F">
        <w:rPr>
          <w:rFonts w:ascii="Tahoma" w:eastAsia="Times New Roman" w:hAnsi="Tahoma" w:cs="Tahoma"/>
          <w:sz w:val="18"/>
          <w:szCs w:val="18"/>
          <w:lang w:eastAsia="sl-SI"/>
        </w:rPr>
        <w:t xml:space="preserve"> kazen se obračunava do podpisa zapisnika o končnem prevzemu (zapisnika o primopredaji del) s katerim se sprejema in izroči objekt.  </w:t>
      </w:r>
    </w:p>
    <w:p w14:paraId="3293885F"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 </w:t>
      </w:r>
    </w:p>
    <w:p w14:paraId="60E364F3"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Uveljavitev pravice do pogodbene kazni se lahko zahteva najpozneje ob podpisu končnega obračuna. </w:t>
      </w:r>
    </w:p>
    <w:p w14:paraId="0EA4A036" w14:textId="77777777" w:rsidR="00AA4F9F" w:rsidRPr="00AA4F9F" w:rsidRDefault="00AA4F9F" w:rsidP="00AA4F9F">
      <w:pPr>
        <w:jc w:val="both"/>
        <w:rPr>
          <w:rFonts w:ascii="Tahoma" w:eastAsia="Times New Roman" w:hAnsi="Tahoma" w:cs="Tahoma"/>
          <w:sz w:val="18"/>
          <w:szCs w:val="18"/>
          <w:lang w:eastAsia="sl-SI"/>
        </w:rPr>
      </w:pPr>
    </w:p>
    <w:p w14:paraId="5CA2FA9A"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374CE9E" w14:textId="77777777" w:rsidR="00AA4F9F" w:rsidRPr="00AA4F9F" w:rsidRDefault="00AA4F9F" w:rsidP="00AA4F9F">
      <w:pPr>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 </w:t>
      </w:r>
    </w:p>
    <w:p w14:paraId="63277A15"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7C836D0A" w14:textId="77777777" w:rsidR="00AA4F9F" w:rsidRPr="00AA4F9F" w:rsidRDefault="00AA4F9F" w:rsidP="00AA4F9F">
      <w:pPr>
        <w:jc w:val="both"/>
        <w:rPr>
          <w:rFonts w:ascii="Tahoma" w:eastAsia="Times New Roman" w:hAnsi="Tahoma" w:cs="Tahoma"/>
          <w:sz w:val="18"/>
          <w:szCs w:val="18"/>
          <w:lang w:eastAsia="sl-SI"/>
        </w:rPr>
      </w:pPr>
    </w:p>
    <w:p w14:paraId="58FB0AAC"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Pogodbena kazen se ne sme kumulirati. </w:t>
      </w:r>
    </w:p>
    <w:p w14:paraId="31D55402" w14:textId="77777777" w:rsidR="00AA4F9F" w:rsidRPr="00AA4F9F" w:rsidRDefault="00AA4F9F" w:rsidP="00AA4F9F">
      <w:pPr>
        <w:rPr>
          <w:rFonts w:ascii="Tahoma" w:eastAsia="Times New Roman" w:hAnsi="Tahoma" w:cs="Tahoma"/>
          <w:b/>
          <w:sz w:val="18"/>
          <w:szCs w:val="18"/>
          <w:lang w:eastAsia="sl-SI"/>
        </w:rPr>
      </w:pPr>
    </w:p>
    <w:p w14:paraId="60049D4D" w14:textId="77777777" w:rsidR="00AA4F9F" w:rsidRPr="00AA4F9F" w:rsidRDefault="00AA4F9F" w:rsidP="00AA4F9F">
      <w:pPr>
        <w:rPr>
          <w:rFonts w:ascii="Tahoma" w:eastAsia="Times New Roman" w:hAnsi="Tahoma" w:cs="Tahoma"/>
          <w:b/>
          <w:sz w:val="18"/>
          <w:szCs w:val="18"/>
          <w:lang w:eastAsia="sl-SI"/>
        </w:rPr>
      </w:pPr>
      <w:r w:rsidRPr="00AA4F9F">
        <w:rPr>
          <w:rFonts w:ascii="Tahoma" w:eastAsia="Times New Roman" w:hAnsi="Tahoma" w:cs="Tahoma"/>
          <w:b/>
          <w:sz w:val="18"/>
          <w:szCs w:val="18"/>
          <w:lang w:eastAsia="sl-SI"/>
        </w:rPr>
        <w:lastRenderedPageBreak/>
        <w:t>Opredelitev škode</w:t>
      </w:r>
    </w:p>
    <w:p w14:paraId="2C13853D" w14:textId="77777777" w:rsidR="00AA4F9F" w:rsidRPr="00AA4F9F" w:rsidRDefault="00AA4F9F" w:rsidP="00AA4F9F">
      <w:pPr>
        <w:numPr>
          <w:ilvl w:val="0"/>
          <w:numId w:val="17"/>
        </w:numPr>
        <w:jc w:val="center"/>
        <w:rPr>
          <w:rFonts w:ascii="Tahoma" w:eastAsia="Times New Roman" w:hAnsi="Tahoma" w:cs="Tahoma"/>
          <w:sz w:val="18"/>
          <w:szCs w:val="18"/>
          <w:lang w:eastAsia="sl-SI"/>
        </w:rPr>
      </w:pPr>
      <w:r w:rsidRPr="00AA4F9F">
        <w:rPr>
          <w:rFonts w:ascii="Tahoma" w:eastAsia="Times New Roman" w:hAnsi="Tahoma" w:cs="Tahoma"/>
          <w:sz w:val="18"/>
          <w:szCs w:val="18"/>
          <w:lang w:eastAsia="sl-SI"/>
        </w:rPr>
        <w:t>člen</w:t>
      </w:r>
    </w:p>
    <w:p w14:paraId="03EB4F14" w14:textId="77777777" w:rsidR="00AA4F9F" w:rsidRPr="00AA4F9F" w:rsidRDefault="00AA4F9F" w:rsidP="00AA4F9F">
      <w:pPr>
        <w:rPr>
          <w:rFonts w:ascii="Tahoma" w:eastAsia="Times New Roman" w:hAnsi="Tahoma" w:cs="Tahoma"/>
          <w:b/>
          <w:sz w:val="18"/>
          <w:szCs w:val="18"/>
          <w:lang w:eastAsia="sl-SI"/>
        </w:rPr>
      </w:pPr>
    </w:p>
    <w:p w14:paraId="7545648A" w14:textId="77777777" w:rsidR="00AA4F9F" w:rsidRPr="00AA4F9F" w:rsidRDefault="00AA4F9F" w:rsidP="00AA4F9F">
      <w:pPr>
        <w:jc w:val="both"/>
        <w:rPr>
          <w:rFonts w:ascii="Tahoma" w:eastAsia="Times New Roman" w:hAnsi="Tahoma" w:cs="Tahoma"/>
          <w:sz w:val="18"/>
          <w:szCs w:val="18"/>
          <w:lang w:eastAsia="sl-SI"/>
        </w:rPr>
      </w:pPr>
      <w:r w:rsidRPr="00AA4F9F">
        <w:rPr>
          <w:rFonts w:ascii="Tahoma" w:eastAsia="Times New Roman" w:hAnsi="Tahoma" w:cs="Tahoma"/>
          <w:sz w:val="18"/>
          <w:szCs w:val="18"/>
          <w:lang w:eastAsia="sl-SI"/>
        </w:rPr>
        <w:t xml:space="preserve">Glede povračila povzročene škode veljajo splošna pravila veljavne zakonodaje. Med povzročeno škodo spada npr. stroški izvedbe novega postopka javnega naročanja; stroški priprave nove projektne dokumentacije, razlika med ceno iz odpovedane pogodbe in novo sklenjeno pogodbo; škoda zaradi nastale zamude; morebitna izguba </w:t>
      </w:r>
      <w:proofErr w:type="spellStart"/>
      <w:r w:rsidRPr="00AA4F9F">
        <w:rPr>
          <w:rFonts w:ascii="Tahoma" w:eastAsia="Times New Roman" w:hAnsi="Tahoma" w:cs="Tahoma"/>
          <w:sz w:val="18"/>
          <w:szCs w:val="18"/>
          <w:lang w:eastAsia="sl-SI"/>
        </w:rPr>
        <w:t>sofinancerskih</w:t>
      </w:r>
      <w:proofErr w:type="spellEnd"/>
      <w:r w:rsidRPr="00AA4F9F">
        <w:rPr>
          <w:rFonts w:ascii="Tahoma" w:eastAsia="Times New Roman" w:hAnsi="Tahoma" w:cs="Tahoma"/>
          <w:sz w:val="18"/>
          <w:szCs w:val="18"/>
          <w:lang w:eastAsia="sl-SI"/>
        </w:rPr>
        <w:t xml:space="preserve"> sredstev; morebitna ostala škoda, ki bi nastala zato, ker naročnik v vmesnem  obdobju ni mogel izvajati predmetnega javnega naročila,... </w:t>
      </w:r>
    </w:p>
    <w:p w14:paraId="022EFDC5" w14:textId="77777777" w:rsidR="00AA4F9F" w:rsidRPr="00AA4F9F" w:rsidRDefault="00AA4F9F" w:rsidP="00AA4F9F">
      <w:pPr>
        <w:jc w:val="both"/>
        <w:rPr>
          <w:rFonts w:ascii="Tahoma" w:eastAsia="Times New Roman" w:hAnsi="Tahoma" w:cs="Tahoma"/>
          <w:color w:val="FF0000"/>
          <w:sz w:val="18"/>
          <w:szCs w:val="18"/>
          <w:lang w:eastAsia="sl-SI"/>
        </w:rPr>
      </w:pPr>
    </w:p>
    <w:p w14:paraId="5FCA16F3" w14:textId="77777777" w:rsidR="00AA4F9F" w:rsidRPr="00AA4F9F" w:rsidRDefault="00AA4F9F" w:rsidP="00AA4F9F">
      <w:pPr>
        <w:jc w:val="both"/>
        <w:rPr>
          <w:rFonts w:ascii="Tahoma" w:eastAsia="Times New Roman" w:hAnsi="Tahoma" w:cs="Tahoma"/>
          <w:b/>
          <w:sz w:val="18"/>
          <w:szCs w:val="18"/>
          <w:lang w:eastAsia="sl-SI"/>
        </w:rPr>
      </w:pPr>
      <w:r w:rsidRPr="00AA4F9F">
        <w:rPr>
          <w:rFonts w:ascii="Tahoma" w:eastAsia="Times New Roman" w:hAnsi="Tahoma" w:cs="Tahoma"/>
          <w:b/>
          <w:sz w:val="18"/>
          <w:szCs w:val="18"/>
          <w:lang w:eastAsia="sl-SI"/>
        </w:rPr>
        <w:t>Garancija za dobro izvedbo pogodbenih del</w:t>
      </w:r>
    </w:p>
    <w:p w14:paraId="66DF64CF" w14:textId="77777777" w:rsidR="00AA4F9F" w:rsidRPr="00AA4F9F" w:rsidRDefault="00AA4F9F" w:rsidP="00AA4F9F">
      <w:pPr>
        <w:jc w:val="both"/>
        <w:rPr>
          <w:rFonts w:ascii="Tahoma" w:hAnsi="Tahoma" w:cs="Tahoma"/>
          <w:sz w:val="18"/>
          <w:szCs w:val="18"/>
          <w:lang w:eastAsia="sl-SI"/>
        </w:rPr>
      </w:pPr>
    </w:p>
    <w:p w14:paraId="232B45B3"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4E1D981A" w14:textId="77777777" w:rsidR="00AA4F9F" w:rsidRPr="00AA4F9F" w:rsidRDefault="00AA4F9F" w:rsidP="00AA4F9F">
      <w:pPr>
        <w:jc w:val="both"/>
        <w:rPr>
          <w:rFonts w:ascii="Tahoma" w:hAnsi="Tahoma" w:cs="Tahoma"/>
          <w:sz w:val="18"/>
          <w:szCs w:val="18"/>
          <w:lang w:eastAsia="sl-SI"/>
        </w:rPr>
      </w:pPr>
    </w:p>
    <w:p w14:paraId="60610080"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Izvajalec se zavezuje izročiti naročniku v roku 8. (osmih) dni od sklenitve te pogodbe, kot pogoj za njeno veljavnost, nepreklicno in brezpogojno bančno garancijo ali kavcijsko zavarovanje pri zavarovalnici za dobro izvedbo pogodbenih obveznosti (v nadaljevanju: finančno zavarovanje), plačljivo na prvi poziv, po vzorcu iz razpisne dokumentacije, in sicer v višini 10 % (deset odstotkov od pogodbene </w:t>
      </w:r>
      <w:r w:rsidRPr="00AA4F9F">
        <w:rPr>
          <w:rFonts w:ascii="Tahoma" w:hAnsi="Tahoma" w:cs="Tahoma"/>
          <w:sz w:val="18"/>
          <w:szCs w:val="18"/>
          <w:lang w:eastAsia="sl-SI"/>
        </w:rPr>
        <w:t xml:space="preserve">cene z DDV </w:t>
      </w:r>
      <w:r w:rsidRPr="00AA4F9F">
        <w:rPr>
          <w:rFonts w:ascii="Tahoma" w:hAnsi="Tahoma" w:cs="Tahoma"/>
          <w:color w:val="000000"/>
          <w:sz w:val="18"/>
          <w:szCs w:val="18"/>
          <w:lang w:eastAsia="sl-SI"/>
        </w:rPr>
        <w:t>to je ___________________</w:t>
      </w:r>
      <w:r w:rsidRPr="00AA4F9F">
        <w:rPr>
          <w:rFonts w:ascii="Tahoma" w:hAnsi="Tahoma" w:cs="Tahoma"/>
          <w:sz w:val="18"/>
          <w:szCs w:val="18"/>
          <w:lang w:eastAsia="sl-SI"/>
        </w:rPr>
        <w:t xml:space="preserve"> EUR</w:t>
      </w:r>
      <w:r w:rsidRPr="00AA4F9F">
        <w:rPr>
          <w:rFonts w:ascii="Tahoma" w:hAnsi="Tahoma" w:cs="Tahoma"/>
          <w:color w:val="000000"/>
          <w:sz w:val="18"/>
          <w:szCs w:val="18"/>
          <w:lang w:eastAsia="sl-SI"/>
        </w:rPr>
        <w:t xml:space="preserve">, ki ga bo naročnik unovčil v primeru, če izvajalec svoje pogodbene obveznosti ne bo  izpolnil v dogovorjeni kakovosti, količini in rokih. Trajanje finančnega zavarovanja mora veljati </w:t>
      </w:r>
      <w:r w:rsidRPr="00AA4F9F">
        <w:rPr>
          <w:rFonts w:ascii="Tahoma" w:hAnsi="Tahoma" w:cs="Tahoma"/>
          <w:sz w:val="18"/>
          <w:szCs w:val="18"/>
          <w:lang w:eastAsia="sl-SI"/>
        </w:rPr>
        <w:t>še najmanj 90 (devetdeset) dni po preteku roka za dokončanje pogodbenih del.</w:t>
      </w:r>
      <w:r w:rsidRPr="00AA4F9F">
        <w:rPr>
          <w:rFonts w:ascii="Tahoma" w:hAnsi="Tahoma" w:cs="Tahoma"/>
          <w:color w:val="000000"/>
          <w:sz w:val="18"/>
          <w:szCs w:val="18"/>
          <w:lang w:eastAsia="sl-SI"/>
        </w:rPr>
        <w:t xml:space="preserve"> </w:t>
      </w:r>
    </w:p>
    <w:p w14:paraId="045D0D4A" w14:textId="77777777" w:rsidR="00AA4F9F" w:rsidRPr="00AA4F9F" w:rsidRDefault="00AA4F9F" w:rsidP="00AA4F9F">
      <w:pPr>
        <w:ind w:left="1276"/>
        <w:jc w:val="both"/>
        <w:rPr>
          <w:rFonts w:ascii="Tahoma" w:hAnsi="Tahoma" w:cs="Tahoma"/>
          <w:color w:val="000000"/>
          <w:sz w:val="18"/>
          <w:szCs w:val="18"/>
          <w:lang w:eastAsia="sl-SI"/>
        </w:rPr>
      </w:pPr>
    </w:p>
    <w:p w14:paraId="00D37ABF"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V kolikor izvajalec v navedenem roku iz prvega odstavka tega člena ne predloži finančnega zavarovanja za dobro izvedbo pogodbenih obveznosti, bo naročnik unovčil finančno zavarovanje za resnost ponudbe in odstopil od pogodbe.</w:t>
      </w:r>
    </w:p>
    <w:p w14:paraId="4C18A0F7" w14:textId="77777777" w:rsidR="00AA4F9F" w:rsidRPr="00AA4F9F" w:rsidRDefault="00AA4F9F" w:rsidP="00AA4F9F">
      <w:pPr>
        <w:ind w:left="1276"/>
        <w:jc w:val="both"/>
        <w:rPr>
          <w:rFonts w:ascii="Tahoma" w:hAnsi="Tahoma" w:cs="Tahoma"/>
          <w:color w:val="000000"/>
          <w:sz w:val="18"/>
          <w:szCs w:val="18"/>
          <w:lang w:eastAsia="sl-SI"/>
        </w:rPr>
      </w:pPr>
    </w:p>
    <w:p w14:paraId="67E40AAE"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Če se med trajanjem izvedbe pogodbe spremeni rok za izvedbo pogodbenih del, kakovost in količina, mora izvajalec predložiti v roku 10 (desetih) dni od sklenitve aneksa k tej pogodbi novo finančno zavarovanje z novim rokom trajanja le-te</w:t>
      </w:r>
      <w:r w:rsidRPr="00AA4F9F">
        <w:rPr>
          <w:rFonts w:ascii="Tahoma" w:hAnsi="Tahoma" w:cs="Tahoma"/>
          <w:sz w:val="18"/>
          <w:szCs w:val="18"/>
          <w:lang w:eastAsia="sl-SI"/>
        </w:rPr>
        <w:t>ga</w:t>
      </w:r>
      <w:r w:rsidRPr="00AA4F9F">
        <w:rPr>
          <w:rFonts w:ascii="Tahoma" w:hAnsi="Tahoma" w:cs="Tahoma"/>
          <w:color w:val="000000"/>
          <w:sz w:val="18"/>
          <w:szCs w:val="18"/>
          <w:lang w:eastAsia="sl-SI"/>
        </w:rPr>
        <w:t xml:space="preserve">,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327AB08B" w14:textId="77777777" w:rsidR="00AA4F9F" w:rsidRPr="00AA4F9F" w:rsidRDefault="00AA4F9F" w:rsidP="00AA4F9F">
      <w:pPr>
        <w:ind w:right="-286"/>
        <w:jc w:val="both"/>
        <w:rPr>
          <w:rFonts w:ascii="Tahoma" w:hAnsi="Tahoma" w:cs="Tahoma"/>
          <w:b/>
          <w:sz w:val="18"/>
          <w:szCs w:val="18"/>
          <w:lang w:eastAsia="sl-SI"/>
        </w:rPr>
      </w:pPr>
    </w:p>
    <w:p w14:paraId="27D39D96"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Garancije izvajalca za odpravo napak v garancijskem roku</w:t>
      </w:r>
    </w:p>
    <w:p w14:paraId="7C515C34" w14:textId="77777777" w:rsidR="00AA4F9F" w:rsidRPr="00AA4F9F" w:rsidRDefault="00AA4F9F" w:rsidP="00AA4F9F">
      <w:pPr>
        <w:ind w:right="-286"/>
        <w:jc w:val="both"/>
        <w:rPr>
          <w:rFonts w:ascii="Tahoma" w:hAnsi="Tahoma" w:cs="Tahoma"/>
          <w:b/>
          <w:sz w:val="18"/>
          <w:szCs w:val="18"/>
          <w:lang w:eastAsia="sl-SI"/>
        </w:rPr>
      </w:pPr>
    </w:p>
    <w:p w14:paraId="584B397D"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8E96153" w14:textId="77777777" w:rsidR="00AA4F9F" w:rsidRPr="00AA4F9F" w:rsidRDefault="00AA4F9F" w:rsidP="00AA4F9F">
      <w:pPr>
        <w:ind w:right="-286"/>
        <w:jc w:val="both"/>
        <w:rPr>
          <w:rFonts w:ascii="Tahoma" w:hAnsi="Tahoma" w:cs="Tahoma"/>
          <w:sz w:val="18"/>
          <w:szCs w:val="18"/>
          <w:lang w:eastAsia="sl-SI"/>
        </w:rPr>
      </w:pPr>
    </w:p>
    <w:p w14:paraId="0C47A318"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Izvajalec se s to pogodbo zavezuje, da bo odpravil vse stvarne napake, ki se bodo pokazale po prevzemu opravljenih del in daje garancijo za vsa opravljena GOI dela (tudi za dela podizvajalcev), in sicer:</w:t>
      </w:r>
    </w:p>
    <w:p w14:paraId="33487F73" w14:textId="77777777" w:rsidR="00AA4F9F" w:rsidRPr="00AA4F9F" w:rsidRDefault="00AA4F9F" w:rsidP="00AA4F9F">
      <w:pPr>
        <w:numPr>
          <w:ilvl w:val="0"/>
          <w:numId w:val="29"/>
        </w:num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ahoma" w:hAnsi="Tahoma" w:cs="Tahoma"/>
          <w:color w:val="000000"/>
          <w:sz w:val="18"/>
          <w:szCs w:val="18"/>
          <w:lang w:eastAsia="sl-SI"/>
        </w:rPr>
      </w:pPr>
      <w:r w:rsidRPr="00AA4F9F">
        <w:rPr>
          <w:rFonts w:ascii="Tahoma" w:hAnsi="Tahoma" w:cs="Tahoma"/>
          <w:color w:val="000000"/>
          <w:sz w:val="18"/>
          <w:szCs w:val="18"/>
          <w:lang w:eastAsia="sl-SI"/>
        </w:rPr>
        <w:t>splošni garancijski rok za izvedena dela 5 (pet) let,</w:t>
      </w:r>
    </w:p>
    <w:p w14:paraId="7F4E2D4C" w14:textId="77777777" w:rsidR="00AA4F9F" w:rsidRPr="00AA4F9F" w:rsidRDefault="00AA4F9F" w:rsidP="00AA4F9F">
      <w:pPr>
        <w:numPr>
          <w:ilvl w:val="0"/>
          <w:numId w:val="29"/>
        </w:num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ahoma" w:hAnsi="Tahoma" w:cs="Tahoma"/>
          <w:color w:val="000000"/>
          <w:sz w:val="18"/>
          <w:szCs w:val="18"/>
          <w:lang w:eastAsia="sl-SI"/>
        </w:rPr>
      </w:pPr>
      <w:r w:rsidRPr="00AA4F9F">
        <w:rPr>
          <w:rFonts w:ascii="Tahoma" w:hAnsi="Tahoma" w:cs="Tahoma"/>
          <w:color w:val="000000"/>
          <w:sz w:val="18"/>
          <w:szCs w:val="18"/>
          <w:lang w:eastAsia="sl-SI"/>
        </w:rPr>
        <w:t xml:space="preserve">garancijski rok za solidnost gradnje 10 (deset) let. </w:t>
      </w:r>
    </w:p>
    <w:p w14:paraId="752CCA98" w14:textId="77777777" w:rsidR="00AA4F9F" w:rsidRPr="00AA4F9F" w:rsidRDefault="00AA4F9F" w:rsidP="00AA4F9F">
      <w:p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Tahoma" w:hAnsi="Tahoma" w:cs="Tahoma"/>
          <w:color w:val="000000"/>
          <w:sz w:val="18"/>
          <w:szCs w:val="18"/>
          <w:lang w:eastAsia="sl-SI"/>
        </w:rPr>
      </w:pPr>
    </w:p>
    <w:p w14:paraId="52653183" w14:textId="77777777" w:rsidR="00AA4F9F" w:rsidRPr="00AA4F9F" w:rsidRDefault="00AA4F9F" w:rsidP="00AA4F9F">
      <w:p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textAlignment w:val="baseline"/>
        <w:rPr>
          <w:rFonts w:ascii="Tahoma" w:hAnsi="Tahoma" w:cs="Tahoma"/>
          <w:color w:val="000000"/>
          <w:sz w:val="18"/>
          <w:szCs w:val="18"/>
          <w:lang w:eastAsia="sl-SI"/>
        </w:rPr>
      </w:pPr>
      <w:r w:rsidRPr="00AA4F9F">
        <w:rPr>
          <w:rFonts w:ascii="Tahoma" w:eastAsia="DengXian" w:hAnsi="Tahoma" w:cs="Tahoma"/>
          <w:sz w:val="18"/>
          <w:szCs w:val="18"/>
          <w:lang w:eastAsia="sl-SI" w:bidi="he-IL"/>
        </w:rPr>
        <w:t xml:space="preserve">Izvajalec mora zagotoviti garancijsko dobo za </w:t>
      </w:r>
      <w:proofErr w:type="spellStart"/>
      <w:r w:rsidRPr="00AA4F9F">
        <w:rPr>
          <w:rFonts w:ascii="Tahoma" w:eastAsia="DengXian" w:hAnsi="Tahoma" w:cs="Tahoma"/>
          <w:sz w:val="18"/>
          <w:szCs w:val="18"/>
          <w:lang w:eastAsia="sl-SI" w:bidi="he-IL"/>
        </w:rPr>
        <w:t>fotonapetostne</w:t>
      </w:r>
      <w:proofErr w:type="spellEnd"/>
      <w:r w:rsidRPr="00AA4F9F">
        <w:rPr>
          <w:rFonts w:ascii="Tahoma" w:eastAsia="DengXian" w:hAnsi="Tahoma" w:cs="Tahoma"/>
          <w:sz w:val="18"/>
          <w:szCs w:val="18"/>
          <w:lang w:eastAsia="sl-SI" w:bidi="he-IL"/>
        </w:rPr>
        <w:t xml:space="preserve"> panele s celotnim sistemom za zagotavljanje električne energije v trajanju najmanj pet (5) let.</w:t>
      </w:r>
    </w:p>
    <w:p w14:paraId="0F295804" w14:textId="77777777" w:rsidR="00AA4F9F" w:rsidRPr="00AA4F9F" w:rsidRDefault="00AA4F9F" w:rsidP="00AA4F9F">
      <w:pPr>
        <w:tabs>
          <w:tab w:val="left" w:pos="0"/>
          <w:tab w:val="left" w:pos="34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ahoma" w:hAnsi="Tahoma" w:cs="Tahoma"/>
          <w:color w:val="000000"/>
          <w:sz w:val="18"/>
          <w:szCs w:val="18"/>
          <w:lang w:eastAsia="sl-SI"/>
        </w:rPr>
      </w:pPr>
    </w:p>
    <w:p w14:paraId="40225ABC" w14:textId="77777777" w:rsidR="00AA4F9F" w:rsidRPr="00AA4F9F" w:rsidRDefault="00AA4F9F" w:rsidP="00AA4F9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lang w:eastAsia="sl-SI"/>
        </w:rPr>
      </w:pPr>
      <w:r w:rsidRPr="00AA4F9F">
        <w:rPr>
          <w:rFonts w:ascii="Tahoma" w:hAnsi="Tahoma" w:cs="Tahoma"/>
          <w:sz w:val="18"/>
          <w:szCs w:val="18"/>
          <w:lang w:eastAsia="sl-SI"/>
        </w:rPr>
        <w:t>Garancijski roki začnejo teči z dnem izročitve garancije za odpravo napak v garancijskem roku naročniku.</w:t>
      </w:r>
    </w:p>
    <w:p w14:paraId="00FFAA81" w14:textId="77777777" w:rsidR="00AA4F9F" w:rsidRPr="00AA4F9F" w:rsidRDefault="00AA4F9F" w:rsidP="00AA4F9F">
      <w:pPr>
        <w:jc w:val="both"/>
        <w:rPr>
          <w:rFonts w:ascii="Tahoma" w:hAnsi="Tahoma" w:cs="Tahoma"/>
          <w:sz w:val="18"/>
          <w:szCs w:val="18"/>
          <w:lang w:eastAsia="sl-SI"/>
        </w:rPr>
      </w:pPr>
    </w:p>
    <w:p w14:paraId="6B3CBFEC" w14:textId="77777777" w:rsidR="00AA4F9F" w:rsidRPr="00AA4F9F" w:rsidRDefault="00AA4F9F" w:rsidP="00AA4F9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lang w:eastAsia="sl-SI"/>
        </w:rPr>
      </w:pPr>
      <w:r w:rsidRPr="00AA4F9F">
        <w:rPr>
          <w:rFonts w:ascii="Tahoma" w:hAnsi="Tahoma" w:cs="Tahoma"/>
          <w:sz w:val="18"/>
          <w:szCs w:val="18"/>
          <w:lang w:eastAsia="sl-SI"/>
        </w:rPr>
        <w:lastRenderedPageBreak/>
        <w:t>Če bo v garancijskem roku zaradi odprave reklamirane napake izvršeno določeno popravilo ali bo zamenjan določen material ali del opreme, potem prične teči garancijski rok, za ta popravljen ali zamenjan material ali del opreme, znova od zapisniškega prevzema reklamiranih del dalje. </w:t>
      </w:r>
    </w:p>
    <w:p w14:paraId="149BAF42" w14:textId="77777777" w:rsidR="00AA4F9F" w:rsidRPr="00AA4F9F" w:rsidRDefault="00AA4F9F" w:rsidP="00AA4F9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sz w:val="18"/>
          <w:szCs w:val="18"/>
          <w:lang w:eastAsia="sl-SI"/>
        </w:rPr>
      </w:pPr>
    </w:p>
    <w:p w14:paraId="339F32FF"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Izvajalec je dolžan na svoje stroške odpraviti vse pomanjkljivosti, za katere jamči in ki se pokažejo med garancijskim rokom.</w:t>
      </w:r>
    </w:p>
    <w:p w14:paraId="7D742711" w14:textId="77777777" w:rsidR="00AA4F9F" w:rsidRPr="00AA4F9F" w:rsidRDefault="00AA4F9F" w:rsidP="00AA4F9F">
      <w:pPr>
        <w:jc w:val="both"/>
        <w:rPr>
          <w:rFonts w:ascii="Tahoma" w:hAnsi="Tahoma" w:cs="Tahoma"/>
          <w:b/>
          <w:sz w:val="18"/>
          <w:szCs w:val="18"/>
          <w:lang w:eastAsia="sl-SI"/>
        </w:rPr>
      </w:pPr>
    </w:p>
    <w:p w14:paraId="6C0BAD7C"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170B670F" w14:textId="77777777" w:rsidR="00AA4F9F" w:rsidRPr="00AA4F9F" w:rsidRDefault="00AA4F9F" w:rsidP="00AA4F9F">
      <w:pPr>
        <w:ind w:left="360" w:right="-286"/>
        <w:contextualSpacing/>
        <w:jc w:val="both"/>
        <w:rPr>
          <w:rFonts w:ascii="Tahoma" w:hAnsi="Tahoma" w:cs="Tahoma"/>
          <w:sz w:val="18"/>
          <w:szCs w:val="18"/>
          <w:lang w:eastAsia="sl-SI"/>
        </w:rPr>
      </w:pPr>
    </w:p>
    <w:p w14:paraId="2B7D6B6A" w14:textId="77777777" w:rsidR="00AA4F9F" w:rsidRPr="00AA4F9F" w:rsidRDefault="00AA4F9F" w:rsidP="00AA4F9F">
      <w:pPr>
        <w:autoSpaceDE w:val="0"/>
        <w:autoSpaceDN w:val="0"/>
        <w:adjustRightInd w:val="0"/>
        <w:rPr>
          <w:rFonts w:ascii="Tahoma" w:hAnsi="Tahoma" w:cs="Tahoma"/>
          <w:sz w:val="18"/>
          <w:szCs w:val="18"/>
          <w:lang w:eastAsia="sl-SI"/>
        </w:rPr>
      </w:pPr>
      <w:r w:rsidRPr="00AA4F9F">
        <w:rPr>
          <w:rFonts w:ascii="Tahoma" w:hAnsi="Tahoma" w:cs="Tahoma"/>
          <w:sz w:val="18"/>
          <w:szCs w:val="18"/>
          <w:lang w:eastAsia="sl-SI"/>
        </w:rPr>
        <w:t>Za skrite napake, ki se pokažejo v garancijski dobi, je naročnik dolžan obvestiti izvajalca brez odlašanja. Stranki sporazumno določita primeren rok za odpravo napak, če to ne bo mogoče, pa ga določi naročnik sam.</w:t>
      </w:r>
    </w:p>
    <w:p w14:paraId="058E877F" w14:textId="77777777" w:rsidR="00AA4F9F" w:rsidRPr="00AA4F9F" w:rsidRDefault="00AA4F9F" w:rsidP="00AA4F9F">
      <w:pPr>
        <w:autoSpaceDE w:val="0"/>
        <w:autoSpaceDN w:val="0"/>
        <w:adjustRightInd w:val="0"/>
        <w:rPr>
          <w:rFonts w:ascii="Tahoma" w:hAnsi="Tahoma" w:cs="Tahoma"/>
          <w:sz w:val="18"/>
          <w:szCs w:val="18"/>
          <w:lang w:eastAsia="sl-SI"/>
        </w:rPr>
      </w:pPr>
    </w:p>
    <w:p w14:paraId="47F0B946" w14:textId="77777777" w:rsidR="00AA4F9F" w:rsidRPr="00AA4F9F" w:rsidRDefault="00AA4F9F" w:rsidP="00AA4F9F">
      <w:pPr>
        <w:autoSpaceDE w:val="0"/>
        <w:autoSpaceDN w:val="0"/>
        <w:adjustRightInd w:val="0"/>
        <w:rPr>
          <w:rFonts w:ascii="Tahoma" w:hAnsi="Tahoma" w:cs="Tahoma"/>
          <w:sz w:val="18"/>
          <w:szCs w:val="18"/>
          <w:lang w:eastAsia="sl-SI"/>
        </w:rPr>
      </w:pPr>
      <w:r w:rsidRPr="00AA4F9F">
        <w:rPr>
          <w:rFonts w:ascii="Tahoma" w:hAnsi="Tahoma" w:cs="Tahoma"/>
          <w:sz w:val="18"/>
          <w:szCs w:val="18"/>
          <w:lang w:eastAsia="sl-SI"/>
        </w:rPr>
        <w:t>Izvajalec je k odpravi napak dolžan pristopiti v dogovorjenem roku, v nujnih primerih pa takoj, ko je to mogoče.</w:t>
      </w:r>
    </w:p>
    <w:p w14:paraId="79009DB9" w14:textId="77777777" w:rsidR="00AA4F9F" w:rsidRPr="00AA4F9F" w:rsidRDefault="00AA4F9F" w:rsidP="00AA4F9F">
      <w:pPr>
        <w:autoSpaceDE w:val="0"/>
        <w:autoSpaceDN w:val="0"/>
        <w:adjustRightInd w:val="0"/>
        <w:rPr>
          <w:rFonts w:ascii="Tahoma" w:hAnsi="Tahoma" w:cs="Tahoma"/>
          <w:sz w:val="18"/>
          <w:szCs w:val="18"/>
          <w:lang w:eastAsia="sl-SI"/>
        </w:rPr>
      </w:pPr>
    </w:p>
    <w:p w14:paraId="27AFC69B" w14:textId="77777777" w:rsidR="00AA4F9F" w:rsidRPr="00AA4F9F" w:rsidRDefault="00AA4F9F" w:rsidP="00AA4F9F">
      <w:pPr>
        <w:autoSpaceDE w:val="0"/>
        <w:autoSpaceDN w:val="0"/>
        <w:adjustRightInd w:val="0"/>
        <w:jc w:val="both"/>
        <w:rPr>
          <w:rFonts w:ascii="Tahoma" w:hAnsi="Tahoma" w:cs="Tahoma"/>
          <w:sz w:val="18"/>
          <w:szCs w:val="18"/>
          <w:lang w:eastAsia="sl-SI"/>
        </w:rPr>
      </w:pPr>
      <w:r w:rsidRPr="00AA4F9F">
        <w:rPr>
          <w:rFonts w:ascii="Tahoma" w:hAnsi="Tahoma" w:cs="Tahoma"/>
          <w:sz w:val="18"/>
          <w:szCs w:val="18"/>
          <w:lang w:eastAsia="sl-SI"/>
        </w:rPr>
        <w:t>Če izvajalec k odpravi napak ne pristopi in jih ne odpravi v primernem roku, jih po načelu dobrega gospodarja odpravi naročnik na stroške izvajalca in se poplača iz finančnega zavarovanja za odpravo napak v garancijskem roku.</w:t>
      </w:r>
    </w:p>
    <w:p w14:paraId="1D6300A7" w14:textId="77777777" w:rsidR="00AA4F9F" w:rsidRPr="00AA4F9F" w:rsidRDefault="00AA4F9F" w:rsidP="00AA4F9F">
      <w:pPr>
        <w:ind w:right="-286"/>
        <w:jc w:val="both"/>
        <w:rPr>
          <w:rFonts w:ascii="Tahoma" w:hAnsi="Tahoma" w:cs="Tahoma"/>
          <w:b/>
          <w:sz w:val="18"/>
          <w:szCs w:val="18"/>
          <w:lang w:eastAsia="sl-SI"/>
        </w:rPr>
      </w:pPr>
    </w:p>
    <w:p w14:paraId="7A1CC00F"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Prevzem pogodbenih del in predložitev garancije za odpravo napak v garancijskem roku</w:t>
      </w:r>
    </w:p>
    <w:p w14:paraId="3C0104E6" w14:textId="77777777" w:rsidR="00AA4F9F" w:rsidRPr="00AA4F9F" w:rsidRDefault="00AA4F9F" w:rsidP="00AA4F9F">
      <w:pPr>
        <w:ind w:right="-286"/>
        <w:jc w:val="both"/>
        <w:rPr>
          <w:rFonts w:ascii="Tahoma" w:hAnsi="Tahoma" w:cs="Tahoma"/>
          <w:b/>
          <w:sz w:val="18"/>
          <w:szCs w:val="18"/>
          <w:lang w:eastAsia="sl-SI"/>
        </w:rPr>
      </w:pPr>
    </w:p>
    <w:p w14:paraId="0E25B25E"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57386636" w14:textId="77777777" w:rsidR="00AA4F9F" w:rsidRPr="00AA4F9F" w:rsidRDefault="00AA4F9F" w:rsidP="00AA4F9F">
      <w:pPr>
        <w:ind w:right="-286"/>
        <w:jc w:val="center"/>
        <w:rPr>
          <w:rFonts w:ascii="Tahoma" w:hAnsi="Tahoma" w:cs="Tahoma"/>
          <w:sz w:val="18"/>
          <w:szCs w:val="18"/>
          <w:lang w:eastAsia="sl-SI"/>
        </w:rPr>
      </w:pPr>
    </w:p>
    <w:p w14:paraId="29B609F3"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Izvajalec mora takoj po dokončanju del pisno obvestiti naročnika, da so pogodbena dela končana. Naročnik prevzame od izvajalca pogodbena dela, ko so izpolnjeni vsi pogoji navedeni v naslednjih odstavkih tega člena. </w:t>
      </w:r>
    </w:p>
    <w:p w14:paraId="47A86B12" w14:textId="77777777" w:rsidR="00AA4F9F" w:rsidRPr="00AA4F9F" w:rsidRDefault="00AA4F9F" w:rsidP="00AA4F9F">
      <w:pPr>
        <w:jc w:val="both"/>
        <w:rPr>
          <w:rFonts w:ascii="Tahoma" w:hAnsi="Tahoma" w:cs="Tahoma"/>
          <w:color w:val="000000"/>
          <w:sz w:val="18"/>
          <w:szCs w:val="18"/>
          <w:lang w:eastAsia="sl-SI"/>
        </w:rPr>
      </w:pPr>
    </w:p>
    <w:p w14:paraId="2320696F"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Naročnik se zavezuje opraviti primopredajo s pregledom izvedenih del najkasneje v roku petih (5) koledarskih dni po prejemu izvajalčevega obvestila o zaključku del ter poziva na pregled del oziroma v najkrajšem možnem roku, ko je to mogoče.</w:t>
      </w:r>
    </w:p>
    <w:p w14:paraId="2D797D46"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28C7B7E1"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V primeru, da izvajalec neupravičeno zavlačuje s pozivom naročniku na pregled del, lahko naročnik sam razpiše datum kvalitetnega pregleda, na katerega povabi tudi izvajalca.</w:t>
      </w:r>
    </w:p>
    <w:p w14:paraId="10E5F73A"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614A204B"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O kvalitetnem pregledu izvedenih del sestavijo pooblaščeni predstavniki pogodbenih strank zapisnik, v katerem natančno ugotovijo predvsem:</w:t>
      </w:r>
    </w:p>
    <w:p w14:paraId="73C5CE3C"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ali izvedena dela ustrezajo določilom te pogodbe, veljavnim zakonskim predpisom in pravilom stroke;</w:t>
      </w:r>
    </w:p>
    <w:p w14:paraId="0685D0B5"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datume začetka in zaključka del in datum prevzema del;</w:t>
      </w:r>
    </w:p>
    <w:p w14:paraId="56A45B70"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kakovost izvedenih del in morebitne pripombe naročnika v zvezi z njo;</w:t>
      </w:r>
    </w:p>
    <w:p w14:paraId="7A54AD8D"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opredelitev del, ki jih je izvajalec dolžan ponovno izvesti, dokončati ali popraviti ter rok za to;</w:t>
      </w:r>
    </w:p>
    <w:p w14:paraId="1D930092"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opredelitev vseh morebitnih očitnih napak, ki se jih ugotovi pri vidnem pregledu del ter rok za njihovo odpravo;</w:t>
      </w:r>
    </w:p>
    <w:p w14:paraId="2B89AEBE"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morebitna odprta, med predstavniki pogodbenih strank, sporna vprašanja tehnične narave;</w:t>
      </w:r>
    </w:p>
    <w:p w14:paraId="5C01705C"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 ali naročnik uveljavlja pogodbeno kazen, </w:t>
      </w:r>
    </w:p>
    <w:p w14:paraId="3E40623F"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ali se šteje, da so bila izvedena dela prevzeta ali ne.</w:t>
      </w:r>
    </w:p>
    <w:p w14:paraId="4705E925"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48CE1D9D" w14:textId="77777777" w:rsidR="00AA4F9F" w:rsidRPr="00AA4F9F" w:rsidRDefault="00AA4F9F" w:rsidP="00AA4F9F">
      <w:pPr>
        <w:widowControl w:val="0"/>
        <w:autoSpaceDE w:val="0"/>
        <w:autoSpaceDN w:val="0"/>
        <w:adjustRightInd w:val="0"/>
        <w:ind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Ob primopredaji je dolžan izvajalec predati naročniku tudi vso potrebno dokumentacijo, ki se nanaša na izvedena dela in vso vgrajeno opremo kot na primer:</w:t>
      </w:r>
    </w:p>
    <w:p w14:paraId="2652DC77"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lastRenderedPageBreak/>
        <w:t>- certifikate, izjave o skladnosti s standardi, ustrezne tehnične, projektne in ostale dokumente,</w:t>
      </w:r>
    </w:p>
    <w:p w14:paraId="53E07F32"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garancijske liste za brezhibno delovanje predmeta pogodbe,</w:t>
      </w:r>
    </w:p>
    <w:p w14:paraId="667C8351"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navodila za uporabo, obratovanje in vzdrževanje v slovenskem jeziku, ter druge listine, določene s pogodbo.</w:t>
      </w:r>
    </w:p>
    <w:p w14:paraId="51C6B8AE"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4FA7C786"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AA4F9F">
        <w:rPr>
          <w:rFonts w:ascii="Tahoma" w:eastAsia="DengXian" w:hAnsi="Tahoma" w:cs="Tahoma"/>
          <w:sz w:val="18"/>
          <w:szCs w:val="18"/>
          <w:lang w:eastAsia="sl-SI" w:bidi="he-IL"/>
        </w:rPr>
        <w:t>odložni</w:t>
      </w:r>
      <w:proofErr w:type="spellEnd"/>
      <w:r w:rsidRPr="00AA4F9F">
        <w:rPr>
          <w:rFonts w:ascii="Tahoma" w:eastAsia="DengXian" w:hAnsi="Tahoma" w:cs="Tahoma"/>
          <w:sz w:val="18"/>
          <w:szCs w:val="18"/>
          <w:lang w:eastAsia="sl-SI" w:bidi="he-IL"/>
        </w:rPr>
        <w:t xml:space="preserve"> pogoj za veljavnost primopredajnega zapisnika. </w:t>
      </w:r>
    </w:p>
    <w:p w14:paraId="729E3120"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39CF8379"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Če izvajalec tudi v tem postavljenem roku ne predloži zahtevane manjkajoče dokumentacije se šteje, da sistem ni bil uspešno prevzet, čeprav je bilo zapisniško ugotovljeno, da na sistemu ni ugotovljenih pomanjkljivosti in napak. S prekoračitvijo roka iz tega odstavka, izvajalec pride v zamudo, naročnik pa začne obračunavati pogodbeno kazen. </w:t>
      </w:r>
    </w:p>
    <w:p w14:paraId="68F393B1"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6375EC3A"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V primeru, da katerakoli stranka neupravičeno odkloni udeležbo pri kvalitetnem pregledu del ali podpis zapisnika ali se ne odzove na poziv nasprotne stranke, lahko kvalitetni pregled izvedenih del opravi samo druga pogodbena stranka, ki tudi sama pripravi in podpiše zapisnik. V takšnem primeru pogodbena stranka, ki je opravila pregled enostransko, ne sme trpeti nikakršnih negativnih posledic zaradi nesodelovanja druge pogodbene stranke.</w:t>
      </w:r>
    </w:p>
    <w:p w14:paraId="3DF461BC"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63563C04"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Če pogodbeni stranki z zapisnikom o kvalitetnem pregledu ugotovita, da mora izvajalec določena dela</w:t>
      </w:r>
    </w:p>
    <w:p w14:paraId="7E4953AB"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končati ali jih ponovno izvesti, mora naročnik izvajalcu dati primeren rok, v katerem naj ta dela dokonča in jih ponovno izvede.</w:t>
      </w:r>
    </w:p>
    <w:p w14:paraId="5E1BCEBD"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p>
    <w:p w14:paraId="6BD7202B"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Če izvajalec v postavljenem roku tega ne stori, sme naročnik angažirati drugega izvajalca, ki ta dela izvede na izvajalčev račun. Naročnik si sme pri tem obračunati poleg morebitne razlike v ceni tudi manipulativne stroške v višini največ 2 % od skupne vrednosti izvedenih del, ki jih je izvedel drugi izvajalec.</w:t>
      </w:r>
    </w:p>
    <w:p w14:paraId="36FA06F6" w14:textId="77777777" w:rsidR="00AA4F9F" w:rsidRPr="00AA4F9F" w:rsidRDefault="00AA4F9F" w:rsidP="00AA4F9F">
      <w:pPr>
        <w:widowControl w:val="0"/>
        <w:autoSpaceDE w:val="0"/>
        <w:autoSpaceDN w:val="0"/>
        <w:adjustRightInd w:val="0"/>
        <w:ind w:right="19"/>
        <w:jc w:val="both"/>
        <w:rPr>
          <w:rFonts w:ascii="Tahoma" w:eastAsia="DengXian" w:hAnsi="Tahoma" w:cs="Tahoma"/>
          <w:sz w:val="18"/>
          <w:szCs w:val="18"/>
          <w:lang w:eastAsia="sl-SI" w:bidi="he-IL"/>
        </w:rPr>
      </w:pPr>
    </w:p>
    <w:p w14:paraId="30E9D03A"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Če pogodbeni stranki ugotovita, da je naročnik povsem zadovoljen z izpolnitvijo pogodbe in da na kvalitetnem pregledu ni bilo ugotovljenih nobenih pomanjkljivosti in napak, v zapisniku opredelita,  da se šteje sistem (vsa izvedena dela) za uspešno izveden. V tem primeru je takšen zapisnik hkrati tudi primopredajni zapisnik. V tem primeru se šteje, da so dela prevzeta. </w:t>
      </w:r>
    </w:p>
    <w:p w14:paraId="14E61824" w14:textId="77777777" w:rsidR="00AA4F9F" w:rsidRPr="00AA4F9F" w:rsidRDefault="00AA4F9F" w:rsidP="00AA4F9F">
      <w:pPr>
        <w:widowControl w:val="0"/>
        <w:autoSpaceDE w:val="0"/>
        <w:autoSpaceDN w:val="0"/>
        <w:adjustRightInd w:val="0"/>
        <w:ind w:left="28" w:right="19"/>
        <w:jc w:val="both"/>
        <w:rPr>
          <w:rFonts w:ascii="Tahoma" w:eastAsia="DengXian" w:hAnsi="Tahoma" w:cs="Tahoma"/>
          <w:sz w:val="18"/>
          <w:szCs w:val="18"/>
          <w:lang w:eastAsia="sl-SI" w:bidi="he-IL"/>
        </w:rPr>
      </w:pPr>
    </w:p>
    <w:p w14:paraId="5A38D31A"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Prevzem pogodbenih del se lahko izvede le pod pogojem, da:</w:t>
      </w:r>
    </w:p>
    <w:p w14:paraId="510764DC" w14:textId="77777777" w:rsidR="00AA4F9F" w:rsidRPr="00AA4F9F" w:rsidRDefault="00AA4F9F" w:rsidP="00AA4F9F">
      <w:pPr>
        <w:jc w:val="both"/>
        <w:rPr>
          <w:rFonts w:ascii="Tahoma" w:hAnsi="Tahoma" w:cs="Tahoma"/>
          <w:color w:val="000000"/>
          <w:sz w:val="18"/>
          <w:szCs w:val="18"/>
          <w:lang w:eastAsia="sl-SI"/>
        </w:rPr>
      </w:pPr>
    </w:p>
    <w:p w14:paraId="23B532A7"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so predane naročniku in projektantu tehnične podlage za izdelavo projekta izvedenih del, </w:t>
      </w:r>
    </w:p>
    <w:p w14:paraId="7964E544"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je izročena naročniku tehnična dokumentacija proizvajalca iz katere izhaja, da uporabljeni gradbeni proizvodi izpolnjujejo naročnikove zahteve,  </w:t>
      </w:r>
    </w:p>
    <w:p w14:paraId="2EBC4F2D"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je opravljen tehnični pregled in so odpravljene vse pomanjkljivosti, ugotovljene na tehničnem pregledu, </w:t>
      </w:r>
    </w:p>
    <w:p w14:paraId="0936335D"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je opravljen komisijski kvalitativni pregled in so odpravljene vse pomanjkljivosti, ugotovljene na komisijskem kvalitativnem pregledu.</w:t>
      </w:r>
    </w:p>
    <w:p w14:paraId="7F5D2B3B"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p>
    <w:p w14:paraId="34507C55" w14:textId="77777777" w:rsidR="00AA4F9F" w:rsidRPr="00AA4F9F" w:rsidRDefault="00AA4F9F" w:rsidP="00AA4F9F">
      <w:pPr>
        <w:widowControl w:val="0"/>
        <w:autoSpaceDE w:val="0"/>
        <w:autoSpaceDN w:val="0"/>
        <w:adjustRightInd w:val="0"/>
        <w:jc w:val="both"/>
        <w:rPr>
          <w:rFonts w:ascii="Tahoma" w:eastAsia="DengXian" w:hAnsi="Tahoma" w:cs="Tahoma"/>
          <w:sz w:val="18"/>
          <w:szCs w:val="18"/>
          <w:lang w:eastAsia="sl-SI" w:bidi="he-IL"/>
        </w:rPr>
      </w:pPr>
      <w:r w:rsidRPr="00AA4F9F">
        <w:rPr>
          <w:rFonts w:ascii="Tahoma" w:eastAsia="DengXian" w:hAnsi="Tahoma" w:cs="Tahoma"/>
          <w:sz w:val="18"/>
          <w:szCs w:val="18"/>
          <w:lang w:eastAsia="sl-SI" w:bidi="he-IL"/>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0EBE9323" w14:textId="77777777" w:rsidR="00AA4F9F" w:rsidRPr="00AA4F9F" w:rsidRDefault="00AA4F9F" w:rsidP="00AA4F9F">
      <w:pPr>
        <w:jc w:val="both"/>
        <w:rPr>
          <w:rFonts w:ascii="Tahoma" w:hAnsi="Tahoma" w:cs="Tahoma"/>
          <w:color w:val="000000"/>
          <w:sz w:val="18"/>
          <w:szCs w:val="18"/>
          <w:lang w:eastAsia="sl-SI"/>
        </w:rPr>
      </w:pPr>
    </w:p>
    <w:p w14:paraId="401F596A"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Začasni prevzem pogodbenih del se izvede pod pogojem, da:</w:t>
      </w:r>
    </w:p>
    <w:p w14:paraId="0DB61E17" w14:textId="77777777" w:rsidR="00AA4F9F" w:rsidRPr="00AA4F9F" w:rsidRDefault="00AA4F9F" w:rsidP="00AA4F9F">
      <w:pPr>
        <w:jc w:val="both"/>
        <w:rPr>
          <w:rFonts w:ascii="Tahoma" w:hAnsi="Tahoma" w:cs="Tahoma"/>
          <w:color w:val="000000"/>
          <w:sz w:val="18"/>
          <w:szCs w:val="18"/>
          <w:lang w:eastAsia="sl-SI"/>
        </w:rPr>
      </w:pPr>
    </w:p>
    <w:p w14:paraId="1EACFF05"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so predane naročniku in projektantu tehnične podlage za izdelavo projekta izvedenih del, </w:t>
      </w:r>
    </w:p>
    <w:p w14:paraId="6DC0322A"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je izročena naročniku tehnična dokumentacija proizvajalca iz katere izhaja, da uporabljeni gradbeni proizvodi izpolnjujejo naročnikove zahteve, </w:t>
      </w:r>
    </w:p>
    <w:p w14:paraId="01515CD0"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je opravljen tehnični pregled in so odpravljene vse pomanjkljivosti, ugotovljene na tehničnem pregledu, </w:t>
      </w:r>
    </w:p>
    <w:p w14:paraId="29624C3D" w14:textId="77777777" w:rsidR="00AA4F9F" w:rsidRPr="00AA4F9F" w:rsidRDefault="00AA4F9F" w:rsidP="00AA4F9F">
      <w:pPr>
        <w:numPr>
          <w:ilvl w:val="0"/>
          <w:numId w:val="30"/>
        </w:numPr>
        <w:spacing w:line="276" w:lineRule="auto"/>
        <w:contextualSpacing/>
        <w:jc w:val="both"/>
        <w:rPr>
          <w:rFonts w:ascii="Tahoma" w:hAnsi="Tahoma" w:cs="Tahoma"/>
          <w:color w:val="000000"/>
          <w:sz w:val="18"/>
          <w:szCs w:val="18"/>
          <w:lang w:eastAsia="sl-SI"/>
        </w:rPr>
      </w:pPr>
      <w:r w:rsidRPr="00AA4F9F">
        <w:rPr>
          <w:rFonts w:ascii="Tahoma" w:hAnsi="Tahoma" w:cs="Tahoma"/>
          <w:color w:val="000000"/>
          <w:sz w:val="18"/>
          <w:szCs w:val="18"/>
          <w:lang w:eastAsia="sl-SI"/>
        </w:rPr>
        <w:t>je opravljen komisijski kvalitativni pregled in so odpravljene vse pomanjkljivosti, ugotovljene na komisijskem kvalitativnem pregledu.</w:t>
      </w:r>
    </w:p>
    <w:p w14:paraId="3B138E3D" w14:textId="77777777" w:rsidR="00AA4F9F" w:rsidRPr="00AA4F9F" w:rsidRDefault="00AA4F9F" w:rsidP="00AA4F9F">
      <w:pPr>
        <w:spacing w:line="276" w:lineRule="auto"/>
        <w:ind w:left="720"/>
        <w:contextualSpacing/>
        <w:jc w:val="both"/>
        <w:rPr>
          <w:rFonts w:ascii="Tahoma" w:hAnsi="Tahoma" w:cs="Tahoma"/>
          <w:color w:val="000000"/>
          <w:sz w:val="18"/>
          <w:szCs w:val="18"/>
          <w:lang w:eastAsia="sl-SI"/>
        </w:rPr>
      </w:pPr>
    </w:p>
    <w:p w14:paraId="78448379"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O prevzemu se sestavi zapisnik o začasnem prevzemu del na podlagi katerega izvajalec prične s postopkom pridobitve bančne garancije ali kavcijskega zavarovanja za odpravo napak v garancijskem roku. </w:t>
      </w:r>
    </w:p>
    <w:p w14:paraId="7774C239" w14:textId="77777777" w:rsidR="00AA4F9F" w:rsidRPr="00AA4F9F" w:rsidRDefault="00AA4F9F" w:rsidP="00AA4F9F">
      <w:pPr>
        <w:jc w:val="both"/>
        <w:rPr>
          <w:rFonts w:ascii="Tahoma" w:hAnsi="Tahoma" w:cs="Tahoma"/>
          <w:color w:val="000000"/>
          <w:sz w:val="18"/>
          <w:szCs w:val="18"/>
          <w:lang w:eastAsia="sl-SI"/>
        </w:rPr>
      </w:pPr>
    </w:p>
    <w:p w14:paraId="554BFBEB"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Rok za predajo bančne garancije ali kavcijskega zavarovanja za odpravo napak v garancijskem roku in izvedbo končnega prevzema del je 14 dni od izvedenega začasnega prevzema pogodbenih del.</w:t>
      </w:r>
    </w:p>
    <w:p w14:paraId="5F0C3FE9" w14:textId="77777777" w:rsidR="00AA4F9F" w:rsidRPr="00AA4F9F" w:rsidRDefault="00AA4F9F" w:rsidP="00AA4F9F">
      <w:pPr>
        <w:tabs>
          <w:tab w:val="left" w:pos="8040"/>
        </w:tabs>
        <w:jc w:val="both"/>
        <w:rPr>
          <w:rFonts w:ascii="Tahoma" w:hAnsi="Tahoma" w:cs="Tahoma"/>
          <w:color w:val="000000"/>
          <w:sz w:val="18"/>
          <w:szCs w:val="18"/>
          <w:lang w:eastAsia="sl-SI"/>
        </w:rPr>
      </w:pPr>
      <w:r w:rsidRPr="00AA4F9F">
        <w:rPr>
          <w:rFonts w:ascii="Tahoma" w:hAnsi="Tahoma" w:cs="Tahoma"/>
          <w:color w:val="000000"/>
          <w:sz w:val="18"/>
          <w:szCs w:val="18"/>
          <w:lang w:eastAsia="sl-SI"/>
        </w:rPr>
        <w:tab/>
      </w:r>
    </w:p>
    <w:p w14:paraId="73FCA9CE"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Izvajalec mora ob končnem prevzemu pogodbenih del izročiti naročniku nepreklicno in brezpogojno bančno garancijo ali kavcijsko zavarovanje za odpravo napak v garancijskem roku, plačljivo na prvi poziv, po vzorcu  iz razpisne dokumentacije (v nadaljevanju: garancija), in sicer v višini </w:t>
      </w:r>
      <w:r w:rsidRPr="00AA4F9F">
        <w:rPr>
          <w:rFonts w:ascii="Tahoma" w:hAnsi="Tahoma" w:cs="Tahoma"/>
          <w:sz w:val="18"/>
          <w:szCs w:val="18"/>
          <w:lang w:eastAsia="sl-SI"/>
        </w:rPr>
        <w:t xml:space="preserve">5 </w:t>
      </w:r>
      <w:r w:rsidRPr="00AA4F9F">
        <w:rPr>
          <w:rFonts w:ascii="Tahoma" w:hAnsi="Tahoma" w:cs="Tahoma"/>
          <w:color w:val="000000"/>
          <w:sz w:val="18"/>
          <w:szCs w:val="18"/>
          <w:lang w:eastAsia="sl-SI"/>
        </w:rPr>
        <w:t xml:space="preserve">% (pet odstotkov) od končne pogodbene </w:t>
      </w:r>
      <w:r w:rsidRPr="00AA4F9F">
        <w:rPr>
          <w:rFonts w:ascii="Tahoma" w:hAnsi="Tahoma" w:cs="Tahoma"/>
          <w:sz w:val="18"/>
          <w:szCs w:val="18"/>
          <w:lang w:eastAsia="sl-SI"/>
        </w:rPr>
        <w:t>cene z DDV</w:t>
      </w:r>
      <w:r w:rsidRPr="00AA4F9F">
        <w:rPr>
          <w:rFonts w:ascii="Tahoma" w:hAnsi="Tahoma" w:cs="Tahoma"/>
          <w:color w:val="000000"/>
          <w:sz w:val="18"/>
          <w:szCs w:val="18"/>
          <w:lang w:eastAsia="sl-SI"/>
        </w:rPr>
        <w:t>. Rok trajanja garancije je za 30 (trideset) dni daljši kot splošni garancijski rok za izvedena dela, določen s to pogodbo. Garancija služi naročniku kot jamstvo za vestno izpolnjevanje izvajalčevih obveznosti do naročnika v času garancijskega roka. V kolikor se garancijski rok podaljša, se mora hkrati podaljšati za enak čas tudi rok trajanja garancije.</w:t>
      </w:r>
    </w:p>
    <w:p w14:paraId="3F0B2DB6" w14:textId="77777777" w:rsidR="00AA4F9F" w:rsidRPr="00AA4F9F" w:rsidRDefault="00AA4F9F" w:rsidP="00AA4F9F">
      <w:pPr>
        <w:jc w:val="both"/>
        <w:rPr>
          <w:rFonts w:ascii="Tahoma" w:hAnsi="Tahoma" w:cs="Tahoma"/>
          <w:color w:val="000000"/>
          <w:sz w:val="18"/>
          <w:szCs w:val="18"/>
          <w:lang w:eastAsia="sl-SI"/>
        </w:rPr>
      </w:pPr>
    </w:p>
    <w:p w14:paraId="2AE56BEC"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O končnem prevzemu del se sestavi zapisnik. </w:t>
      </w:r>
    </w:p>
    <w:p w14:paraId="3E69F72E" w14:textId="77777777" w:rsidR="00AA4F9F" w:rsidRPr="00AA4F9F" w:rsidRDefault="00AA4F9F" w:rsidP="00AA4F9F">
      <w:pPr>
        <w:ind w:left="1276"/>
        <w:jc w:val="both"/>
        <w:rPr>
          <w:rFonts w:ascii="Tahoma" w:hAnsi="Tahoma" w:cs="Tahoma"/>
          <w:sz w:val="18"/>
          <w:szCs w:val="18"/>
          <w:lang w:eastAsia="sl-SI"/>
        </w:rPr>
      </w:pPr>
    </w:p>
    <w:p w14:paraId="023C6D44"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Brez predložene garancije končni prevzem ni opravljen.</w:t>
      </w:r>
    </w:p>
    <w:p w14:paraId="63387D1A" w14:textId="77777777" w:rsidR="00AA4F9F" w:rsidRPr="00AA4F9F" w:rsidRDefault="00AA4F9F" w:rsidP="00AA4F9F">
      <w:pPr>
        <w:jc w:val="both"/>
        <w:rPr>
          <w:rFonts w:ascii="Tahoma" w:hAnsi="Tahoma" w:cs="Tahoma"/>
          <w:color w:val="000000"/>
          <w:sz w:val="18"/>
          <w:szCs w:val="18"/>
          <w:lang w:eastAsia="sl-SI"/>
        </w:rPr>
      </w:pPr>
    </w:p>
    <w:p w14:paraId="09243F85"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V kolikor izvajalec v navedenem roku iz drugega odstavka tega člena ne predloži finančnega zavarovanja za odpravo napak v garancijskem roku, bo naročnik unovčil finančno zavarovanje za dobro izvedbo pogodbenih obveznosti.</w:t>
      </w:r>
    </w:p>
    <w:p w14:paraId="4EA5791A" w14:textId="77777777" w:rsidR="00AA4F9F" w:rsidRPr="00AA4F9F" w:rsidRDefault="00AA4F9F" w:rsidP="00AA4F9F">
      <w:pPr>
        <w:jc w:val="both"/>
        <w:rPr>
          <w:rFonts w:ascii="Tahoma" w:hAnsi="Tahoma" w:cs="Tahoma"/>
          <w:color w:val="000000"/>
          <w:sz w:val="18"/>
          <w:szCs w:val="18"/>
          <w:lang w:eastAsia="sl-SI"/>
        </w:rPr>
      </w:pPr>
    </w:p>
    <w:p w14:paraId="3D23C598" w14:textId="77777777" w:rsidR="00AA4F9F" w:rsidRPr="00AA4F9F" w:rsidRDefault="00AA4F9F" w:rsidP="00AA4F9F">
      <w:pPr>
        <w:numPr>
          <w:ilvl w:val="0"/>
          <w:numId w:val="17"/>
        </w:numPr>
        <w:jc w:val="center"/>
        <w:rPr>
          <w:rFonts w:ascii="Tahoma" w:hAnsi="Tahoma" w:cs="Tahoma"/>
          <w:color w:val="000000"/>
          <w:sz w:val="18"/>
          <w:szCs w:val="18"/>
          <w:lang w:eastAsia="sl-SI"/>
        </w:rPr>
      </w:pPr>
      <w:r w:rsidRPr="00AA4F9F">
        <w:rPr>
          <w:rFonts w:ascii="Tahoma" w:hAnsi="Tahoma" w:cs="Tahoma"/>
          <w:color w:val="000000"/>
          <w:sz w:val="18"/>
          <w:szCs w:val="18"/>
          <w:lang w:eastAsia="sl-SI"/>
        </w:rPr>
        <w:t>člen</w:t>
      </w:r>
    </w:p>
    <w:p w14:paraId="20602852" w14:textId="77777777" w:rsidR="00AA4F9F" w:rsidRPr="00AA4F9F" w:rsidRDefault="00AA4F9F" w:rsidP="00AA4F9F">
      <w:pPr>
        <w:jc w:val="both"/>
        <w:rPr>
          <w:rFonts w:ascii="Tahoma" w:hAnsi="Tahoma" w:cs="Tahoma"/>
          <w:color w:val="000000"/>
          <w:sz w:val="18"/>
          <w:szCs w:val="18"/>
          <w:lang w:eastAsia="sl-SI"/>
        </w:rPr>
      </w:pPr>
    </w:p>
    <w:p w14:paraId="23F78BEF" w14:textId="77777777" w:rsidR="00AA4F9F" w:rsidRPr="00AA4F9F" w:rsidRDefault="00AA4F9F" w:rsidP="00AA4F9F">
      <w:pPr>
        <w:jc w:val="both"/>
        <w:rPr>
          <w:rFonts w:ascii="Tahoma" w:hAnsi="Tahoma" w:cs="Tahoma"/>
          <w:b/>
          <w:color w:val="000000"/>
          <w:sz w:val="18"/>
          <w:szCs w:val="18"/>
          <w:lang w:eastAsia="sl-SI"/>
        </w:rPr>
      </w:pPr>
      <w:r w:rsidRPr="00AA4F9F">
        <w:rPr>
          <w:rFonts w:ascii="Tahoma" w:hAnsi="Tahoma" w:cs="Tahoma"/>
          <w:b/>
          <w:color w:val="000000"/>
          <w:sz w:val="18"/>
          <w:szCs w:val="18"/>
          <w:lang w:eastAsia="sl-SI"/>
        </w:rPr>
        <w:t xml:space="preserve">Temeljne </w:t>
      </w:r>
      <w:proofErr w:type="spellStart"/>
      <w:r w:rsidRPr="00AA4F9F">
        <w:rPr>
          <w:rFonts w:ascii="Tahoma" w:hAnsi="Tahoma" w:cs="Tahoma"/>
          <w:b/>
          <w:color w:val="000000"/>
          <w:sz w:val="18"/>
          <w:szCs w:val="18"/>
          <w:lang w:eastAsia="sl-SI"/>
        </w:rPr>
        <w:t>okoljske</w:t>
      </w:r>
      <w:proofErr w:type="spellEnd"/>
      <w:r w:rsidRPr="00AA4F9F">
        <w:rPr>
          <w:rFonts w:ascii="Tahoma" w:hAnsi="Tahoma" w:cs="Tahoma"/>
          <w:b/>
          <w:color w:val="000000"/>
          <w:sz w:val="18"/>
          <w:szCs w:val="18"/>
          <w:lang w:eastAsia="sl-SI"/>
        </w:rPr>
        <w:t xml:space="preserve"> zahteve</w:t>
      </w:r>
    </w:p>
    <w:p w14:paraId="6AC027DD" w14:textId="77777777" w:rsidR="00AA4F9F" w:rsidRPr="00AA4F9F" w:rsidRDefault="00AA4F9F" w:rsidP="00AA4F9F">
      <w:pPr>
        <w:jc w:val="both"/>
        <w:rPr>
          <w:rFonts w:ascii="Tahoma" w:hAnsi="Tahoma" w:cs="Tahoma"/>
          <w:color w:val="000000"/>
          <w:sz w:val="18"/>
          <w:szCs w:val="18"/>
          <w:lang w:eastAsia="sl-SI"/>
        </w:rPr>
      </w:pPr>
    </w:p>
    <w:p w14:paraId="68C63388" w14:textId="77777777" w:rsidR="00AA4F9F" w:rsidRPr="00AA4F9F" w:rsidRDefault="00AA4F9F" w:rsidP="00AA4F9F">
      <w:pPr>
        <w:widowControl w:val="0"/>
        <w:tabs>
          <w:tab w:val="left" w:pos="8498"/>
        </w:tabs>
        <w:autoSpaceDE w:val="0"/>
        <w:autoSpaceDN w:val="0"/>
        <w:spacing w:line="229" w:lineRule="exact"/>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Ponudnik    mora    najkasneje    pri   primopredaji   objekta  naročniku  posredovati (tehnično) </w:t>
      </w:r>
      <w:r w:rsidRPr="00AA4F9F">
        <w:rPr>
          <w:rFonts w:ascii="Tahoma" w:eastAsia="Arial" w:hAnsi="Tahoma" w:cs="Tahoma"/>
          <w:color w:val="000000"/>
          <w:sz w:val="18"/>
          <w:szCs w:val="18"/>
          <w:lang w:eastAsia="sl-SI"/>
        </w:rPr>
        <w:t xml:space="preserve">dokumentacijo proizvajalca, iz katere izhaja, da uporabljeni (gradbeni) materiali oz. rastline izpolnjujejo naročnikove zahteve glede deleža uporabljenih umetnih in recikliranih materialov oz. glede temeljnih </w:t>
      </w:r>
      <w:proofErr w:type="spellStart"/>
      <w:r w:rsidRPr="00AA4F9F">
        <w:rPr>
          <w:rFonts w:ascii="Tahoma" w:eastAsia="Arial" w:hAnsi="Tahoma" w:cs="Tahoma"/>
          <w:color w:val="000000"/>
          <w:sz w:val="18"/>
          <w:szCs w:val="18"/>
          <w:lang w:eastAsia="sl-SI"/>
        </w:rPr>
        <w:t>okoljskih</w:t>
      </w:r>
      <w:proofErr w:type="spellEnd"/>
      <w:r w:rsidRPr="00AA4F9F">
        <w:rPr>
          <w:rFonts w:ascii="Tahoma" w:eastAsia="Arial" w:hAnsi="Tahoma" w:cs="Tahoma"/>
          <w:color w:val="000000"/>
          <w:sz w:val="18"/>
          <w:szCs w:val="18"/>
          <w:lang w:eastAsia="sl-SI"/>
        </w:rPr>
        <w:t xml:space="preserve"> zahtev.</w:t>
      </w:r>
    </w:p>
    <w:p w14:paraId="16B3D7FA" w14:textId="77777777" w:rsidR="00AA4F9F" w:rsidRPr="00AA4F9F" w:rsidRDefault="00AA4F9F" w:rsidP="00AA4F9F">
      <w:pPr>
        <w:ind w:right="-286"/>
        <w:jc w:val="both"/>
        <w:rPr>
          <w:rFonts w:ascii="Tahoma" w:hAnsi="Tahoma" w:cs="Tahoma"/>
          <w:b/>
          <w:sz w:val="18"/>
          <w:szCs w:val="18"/>
          <w:lang w:eastAsia="sl-SI"/>
        </w:rPr>
      </w:pPr>
    </w:p>
    <w:p w14:paraId="0C71570F" w14:textId="77777777" w:rsidR="00AA4F9F" w:rsidRPr="00AA4F9F" w:rsidRDefault="00AA4F9F" w:rsidP="00AA4F9F">
      <w:pPr>
        <w:jc w:val="both"/>
        <w:rPr>
          <w:rFonts w:ascii="Tahoma" w:hAnsi="Tahoma" w:cs="Tahoma"/>
          <w:b/>
          <w:color w:val="000000"/>
          <w:sz w:val="18"/>
          <w:szCs w:val="18"/>
          <w:lang w:eastAsia="sl-SI"/>
        </w:rPr>
      </w:pPr>
    </w:p>
    <w:p w14:paraId="732587A1" w14:textId="77777777" w:rsidR="00AA4F9F" w:rsidRPr="00AA4F9F" w:rsidRDefault="00AA4F9F" w:rsidP="00AA4F9F">
      <w:pPr>
        <w:jc w:val="both"/>
        <w:rPr>
          <w:rFonts w:ascii="Tahoma" w:hAnsi="Tahoma" w:cs="Tahoma"/>
          <w:b/>
          <w:color w:val="000000"/>
          <w:sz w:val="18"/>
          <w:szCs w:val="18"/>
          <w:lang w:eastAsia="sl-SI"/>
        </w:rPr>
      </w:pPr>
      <w:r w:rsidRPr="00AA4F9F">
        <w:rPr>
          <w:rFonts w:ascii="Tahoma" w:hAnsi="Tahoma" w:cs="Tahoma"/>
          <w:b/>
          <w:color w:val="000000"/>
          <w:sz w:val="18"/>
          <w:szCs w:val="18"/>
          <w:lang w:eastAsia="sl-SI"/>
        </w:rPr>
        <w:t>Varstvo podatkov</w:t>
      </w:r>
    </w:p>
    <w:p w14:paraId="01D119A3"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4DD1364A" w14:textId="77777777" w:rsidR="00AA4F9F" w:rsidRPr="00AA4F9F" w:rsidRDefault="00AA4F9F" w:rsidP="00AA4F9F">
      <w:pPr>
        <w:jc w:val="both"/>
        <w:rPr>
          <w:rFonts w:ascii="Tahoma" w:hAnsi="Tahoma" w:cs="Tahoma"/>
          <w:b/>
          <w:color w:val="000000"/>
          <w:sz w:val="18"/>
          <w:szCs w:val="18"/>
          <w:lang w:eastAsia="sl-SI"/>
        </w:rPr>
      </w:pPr>
    </w:p>
    <w:p w14:paraId="6E1C97F0"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59FDC7F9" w14:textId="77777777" w:rsidR="00AA4F9F" w:rsidRPr="00AA4F9F" w:rsidRDefault="00AA4F9F" w:rsidP="00AA4F9F">
      <w:pPr>
        <w:ind w:left="1276"/>
        <w:jc w:val="both"/>
        <w:rPr>
          <w:rFonts w:ascii="Tahoma" w:hAnsi="Tahoma" w:cs="Tahoma"/>
          <w:color w:val="000000"/>
          <w:sz w:val="18"/>
          <w:szCs w:val="18"/>
          <w:lang w:eastAsia="sl-SI"/>
        </w:rPr>
      </w:pPr>
    </w:p>
    <w:p w14:paraId="77ED89F9"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lastRenderedPageBreak/>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6ED31296" w14:textId="77777777" w:rsidR="00AA4F9F" w:rsidRPr="00AA4F9F" w:rsidRDefault="00AA4F9F" w:rsidP="00AA4F9F">
      <w:pPr>
        <w:ind w:left="1276"/>
        <w:jc w:val="both"/>
        <w:rPr>
          <w:rFonts w:ascii="Tahoma" w:hAnsi="Tahoma" w:cs="Tahoma"/>
          <w:color w:val="000000"/>
          <w:sz w:val="18"/>
          <w:szCs w:val="18"/>
          <w:lang w:eastAsia="sl-SI"/>
        </w:rPr>
      </w:pPr>
    </w:p>
    <w:p w14:paraId="327CEB85"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V primeru kršitve določb o varovanju poslovne skrivnosti, sta pogodbeni stranki odškodninsko odgovorni za vso posredno in neposredno škodo.</w:t>
      </w:r>
    </w:p>
    <w:p w14:paraId="7D641DDC" w14:textId="77777777" w:rsidR="00AA4F9F" w:rsidRPr="00AA4F9F" w:rsidRDefault="00AA4F9F" w:rsidP="00AA4F9F">
      <w:pPr>
        <w:jc w:val="both"/>
        <w:rPr>
          <w:rFonts w:ascii="Tahoma" w:hAnsi="Tahoma" w:cs="Tahoma"/>
          <w:color w:val="000000"/>
          <w:sz w:val="18"/>
          <w:szCs w:val="18"/>
          <w:lang w:eastAsia="sl-SI"/>
        </w:rPr>
      </w:pPr>
    </w:p>
    <w:p w14:paraId="04DA8B3E"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Pooblaščeni predstavniki pogodbenih strank</w:t>
      </w:r>
    </w:p>
    <w:p w14:paraId="4F1C88FD" w14:textId="77777777" w:rsidR="00AA4F9F" w:rsidRPr="00AA4F9F" w:rsidRDefault="00AA4F9F" w:rsidP="00AA4F9F">
      <w:pPr>
        <w:ind w:right="-286"/>
        <w:jc w:val="both"/>
        <w:rPr>
          <w:rFonts w:ascii="Tahoma" w:hAnsi="Tahoma" w:cs="Tahoma"/>
          <w:sz w:val="18"/>
          <w:szCs w:val="18"/>
          <w:lang w:eastAsia="sl-SI"/>
        </w:rPr>
      </w:pPr>
    </w:p>
    <w:p w14:paraId="14C025FC"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2A7DE062" w14:textId="77777777" w:rsidR="00AA4F9F" w:rsidRPr="00AA4F9F" w:rsidRDefault="00AA4F9F" w:rsidP="00AA4F9F">
      <w:pPr>
        <w:jc w:val="both"/>
        <w:rPr>
          <w:rFonts w:ascii="Tahoma" w:hAnsi="Tahoma" w:cs="Tahoma"/>
          <w:sz w:val="18"/>
          <w:szCs w:val="18"/>
          <w:lang w:eastAsia="sl-SI"/>
        </w:rPr>
      </w:pPr>
    </w:p>
    <w:p w14:paraId="3A15CD0B"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Pooblaščen predstavnik naročnika za izvajanje te pogodbe je: _________________________, e-mail: __________________________________ tel. št. _________________________________, ki je skrbnik/ca te pogodbe.</w:t>
      </w:r>
    </w:p>
    <w:p w14:paraId="7167F6BC" w14:textId="77777777" w:rsidR="00AA4F9F" w:rsidRPr="00AA4F9F" w:rsidRDefault="00AA4F9F" w:rsidP="00AA4F9F">
      <w:pPr>
        <w:ind w:left="1276"/>
        <w:jc w:val="both"/>
        <w:rPr>
          <w:rFonts w:ascii="Tahoma" w:hAnsi="Tahoma" w:cs="Tahoma"/>
          <w:color w:val="000000"/>
          <w:sz w:val="18"/>
          <w:szCs w:val="18"/>
          <w:lang w:eastAsia="sl-SI"/>
        </w:rPr>
      </w:pPr>
    </w:p>
    <w:p w14:paraId="3C717F09"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Odgovorni vodja del izvajalca je: _________________________ e-mail______________________ tel. št. ___________.</w:t>
      </w:r>
    </w:p>
    <w:p w14:paraId="6923561B" w14:textId="77777777" w:rsidR="00AA4F9F" w:rsidRPr="00AA4F9F" w:rsidRDefault="00AA4F9F" w:rsidP="00AA4F9F">
      <w:pPr>
        <w:ind w:left="1276"/>
        <w:jc w:val="both"/>
        <w:rPr>
          <w:rFonts w:ascii="Tahoma" w:hAnsi="Tahoma" w:cs="Tahoma"/>
          <w:color w:val="000000"/>
          <w:sz w:val="18"/>
          <w:szCs w:val="18"/>
          <w:lang w:eastAsia="sl-SI"/>
        </w:rPr>
      </w:pPr>
    </w:p>
    <w:p w14:paraId="0BAB41D9"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Pooblaščen predstavnik na strani izvajalca: ____________________________e-mail: _____________________   tel. št. ___________________________.</w:t>
      </w:r>
    </w:p>
    <w:p w14:paraId="4409D4DC" w14:textId="77777777" w:rsidR="00AA4F9F" w:rsidRPr="00AA4F9F" w:rsidRDefault="00AA4F9F" w:rsidP="00AA4F9F">
      <w:pPr>
        <w:jc w:val="both"/>
        <w:rPr>
          <w:rFonts w:ascii="Tahoma" w:hAnsi="Tahoma" w:cs="Tahoma"/>
          <w:color w:val="000000"/>
          <w:sz w:val="18"/>
          <w:szCs w:val="18"/>
          <w:lang w:eastAsia="sl-SI"/>
        </w:rPr>
      </w:pPr>
    </w:p>
    <w:p w14:paraId="4837CA26" w14:textId="77777777" w:rsidR="00AA4F9F" w:rsidRPr="00AA4F9F" w:rsidRDefault="00AA4F9F" w:rsidP="00AA4F9F">
      <w:pPr>
        <w:jc w:val="both"/>
        <w:rPr>
          <w:rFonts w:ascii="Tahoma" w:hAnsi="Tahoma" w:cs="Tahoma"/>
          <w:color w:val="000000"/>
          <w:sz w:val="18"/>
          <w:szCs w:val="18"/>
          <w:lang w:eastAsia="sl-SI"/>
        </w:rPr>
      </w:pPr>
    </w:p>
    <w:p w14:paraId="1F52DF8F"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Nadzor nad gradnjo, kot tudi urejanje vseh drugih vprašanj, ki bodo nastala ob izvajanju te pogodbe, bo naročnik uredil pred začetkom izvajanja pogodbenih del in o tem obvestil izvajalca.</w:t>
      </w:r>
    </w:p>
    <w:p w14:paraId="49573CED" w14:textId="77777777" w:rsidR="00AA4F9F" w:rsidRPr="00AA4F9F" w:rsidRDefault="00AA4F9F" w:rsidP="00AA4F9F">
      <w:pPr>
        <w:ind w:left="1276"/>
        <w:jc w:val="both"/>
        <w:rPr>
          <w:rFonts w:ascii="Tahoma" w:hAnsi="Tahoma" w:cs="Tahoma"/>
          <w:color w:val="000000"/>
          <w:sz w:val="18"/>
          <w:szCs w:val="18"/>
          <w:lang w:eastAsia="sl-SI"/>
        </w:rPr>
      </w:pPr>
    </w:p>
    <w:p w14:paraId="32C930FB"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Izvajalec mora na zahtevo naročnika zamenjati odgovorno osebo, če delo opravlja nestrokovno ali v nasprotju z interesi naročnika.</w:t>
      </w:r>
    </w:p>
    <w:p w14:paraId="6B68E1B3" w14:textId="77777777" w:rsidR="00AA4F9F" w:rsidRPr="00AA4F9F" w:rsidRDefault="00AA4F9F" w:rsidP="00AA4F9F">
      <w:pPr>
        <w:overflowPunct w:val="0"/>
        <w:autoSpaceDE w:val="0"/>
        <w:autoSpaceDN w:val="0"/>
        <w:adjustRightInd w:val="0"/>
        <w:ind w:left="1276"/>
        <w:jc w:val="both"/>
        <w:textAlignment w:val="baseline"/>
        <w:rPr>
          <w:rFonts w:ascii="Tahoma" w:hAnsi="Tahoma" w:cs="Tahoma"/>
          <w:color w:val="000000"/>
          <w:sz w:val="18"/>
          <w:szCs w:val="18"/>
          <w:lang w:eastAsia="sl-SI"/>
        </w:rPr>
      </w:pPr>
    </w:p>
    <w:p w14:paraId="31A78C09" w14:textId="77777777" w:rsidR="00AA4F9F" w:rsidRPr="00AA4F9F" w:rsidRDefault="00AA4F9F" w:rsidP="00AA4F9F">
      <w:pPr>
        <w:overflowPunct w:val="0"/>
        <w:autoSpaceDE w:val="0"/>
        <w:autoSpaceDN w:val="0"/>
        <w:adjustRightInd w:val="0"/>
        <w:jc w:val="both"/>
        <w:textAlignment w:val="baseline"/>
        <w:rPr>
          <w:rFonts w:ascii="Tahoma" w:hAnsi="Tahoma" w:cs="Tahoma"/>
          <w:color w:val="000000"/>
          <w:sz w:val="18"/>
          <w:szCs w:val="18"/>
          <w:lang w:eastAsia="sl-SI"/>
        </w:rPr>
      </w:pPr>
      <w:r w:rsidRPr="00AA4F9F">
        <w:rPr>
          <w:rFonts w:ascii="Tahoma" w:hAnsi="Tahoma" w:cs="Tahoma"/>
          <w:color w:val="000000"/>
          <w:sz w:val="18"/>
          <w:szCs w:val="18"/>
          <w:lang w:eastAsia="sl-SI"/>
        </w:rPr>
        <w:t>Izvajanje nalog koordinatorja za varnost in zdravje pri delu v izvajalni fazi projekta bo naročnik uredil pred začetkom izvajanja pogodbenih del in o tem obvestil izvajalca.</w:t>
      </w:r>
    </w:p>
    <w:p w14:paraId="03B4006D" w14:textId="77777777" w:rsidR="00AA4F9F" w:rsidRPr="00AA4F9F" w:rsidRDefault="00AA4F9F" w:rsidP="00AA4F9F">
      <w:pPr>
        <w:jc w:val="both"/>
        <w:rPr>
          <w:rFonts w:ascii="Tahoma" w:hAnsi="Tahoma" w:cs="Tahoma"/>
          <w:sz w:val="18"/>
          <w:szCs w:val="18"/>
          <w:lang w:eastAsia="sl-SI"/>
        </w:rPr>
      </w:pPr>
    </w:p>
    <w:p w14:paraId="2B811031"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primeru spremembe pooblaščenih predstavnikov pogodbenih del se pogodbeni stranki pisno obvestita.</w:t>
      </w:r>
    </w:p>
    <w:p w14:paraId="1157034B" w14:textId="77777777" w:rsidR="00AA4F9F" w:rsidRPr="00AA4F9F" w:rsidRDefault="00AA4F9F" w:rsidP="00AA4F9F">
      <w:pPr>
        <w:jc w:val="both"/>
        <w:rPr>
          <w:rFonts w:ascii="Tahoma" w:hAnsi="Tahoma" w:cs="Tahoma"/>
          <w:sz w:val="18"/>
          <w:szCs w:val="18"/>
          <w:lang w:eastAsia="sl-SI"/>
        </w:rPr>
      </w:pPr>
    </w:p>
    <w:p w14:paraId="5225FF67"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Odstop od pogodbe</w:t>
      </w:r>
    </w:p>
    <w:p w14:paraId="16C4043D"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78E34843" w14:textId="77777777" w:rsidR="00AA4F9F" w:rsidRPr="00AA4F9F" w:rsidRDefault="00AA4F9F" w:rsidP="00AA4F9F">
      <w:pPr>
        <w:jc w:val="both"/>
        <w:rPr>
          <w:rFonts w:ascii="Tahoma" w:hAnsi="Tahoma" w:cs="Tahoma"/>
          <w:b/>
          <w:color w:val="000000"/>
          <w:sz w:val="18"/>
          <w:szCs w:val="18"/>
          <w:lang w:eastAsia="sl-SI"/>
        </w:rPr>
      </w:pPr>
    </w:p>
    <w:p w14:paraId="425823B5"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 xml:space="preserve">Naročnik lahko odstopi od pogodbe, če izvajalec ne začne z izvedbo del v roku, določenem s to pogodbo in niti v naknadnem roku, ki mu ga določi naročnik. </w:t>
      </w:r>
    </w:p>
    <w:p w14:paraId="4A5EA9D9" w14:textId="77777777" w:rsidR="00AA4F9F" w:rsidRPr="00AA4F9F" w:rsidRDefault="00AA4F9F" w:rsidP="00AA4F9F">
      <w:pPr>
        <w:ind w:left="1276"/>
        <w:jc w:val="both"/>
        <w:rPr>
          <w:rFonts w:ascii="Tahoma" w:hAnsi="Tahoma" w:cs="Tahoma"/>
          <w:color w:val="000000"/>
          <w:sz w:val="18"/>
          <w:szCs w:val="18"/>
          <w:lang w:eastAsia="sl-SI"/>
        </w:rPr>
      </w:pPr>
    </w:p>
    <w:p w14:paraId="2CA6D488" w14:textId="77777777" w:rsidR="00AA4F9F" w:rsidRPr="00AA4F9F" w:rsidRDefault="00AA4F9F" w:rsidP="00AA4F9F">
      <w:pPr>
        <w:jc w:val="both"/>
        <w:rPr>
          <w:rFonts w:ascii="Tahoma" w:hAnsi="Tahoma" w:cs="Tahoma"/>
          <w:color w:val="000000"/>
          <w:sz w:val="18"/>
          <w:szCs w:val="18"/>
          <w:lang w:eastAsia="sl-SI"/>
        </w:rPr>
      </w:pPr>
      <w:r w:rsidRPr="00AA4F9F">
        <w:rPr>
          <w:rFonts w:ascii="Tahoma" w:hAnsi="Tahoma" w:cs="Tahoma"/>
          <w:color w:val="000000"/>
          <w:sz w:val="18"/>
          <w:szCs w:val="18"/>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17343210"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p>
    <w:p w14:paraId="48713C52"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r w:rsidRPr="00AA4F9F">
        <w:rPr>
          <w:rFonts w:ascii="Tahoma" w:hAnsi="Tahoma" w:cs="Tahoma"/>
          <w:color w:val="000000"/>
          <w:sz w:val="18"/>
          <w:szCs w:val="18"/>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3B23EB95"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p>
    <w:p w14:paraId="6C118C24" w14:textId="77777777" w:rsidR="00AA4F9F" w:rsidRPr="00AA4F9F" w:rsidRDefault="00AA4F9F" w:rsidP="00AA4F9F">
      <w:pPr>
        <w:widowControl w:val="0"/>
        <w:autoSpaceDE w:val="0"/>
        <w:autoSpaceDN w:val="0"/>
        <w:spacing w:line="229" w:lineRule="exact"/>
        <w:rPr>
          <w:rFonts w:ascii="Tahoma" w:eastAsia="Arial" w:hAnsi="Tahoma" w:cs="Tahoma"/>
          <w:color w:val="000000"/>
          <w:sz w:val="18"/>
          <w:szCs w:val="18"/>
          <w:lang w:eastAsia="sl-SI"/>
        </w:rPr>
      </w:pPr>
      <w:r w:rsidRPr="00AA4F9F">
        <w:rPr>
          <w:rFonts w:ascii="Tahoma" w:hAnsi="Tahoma" w:cs="Tahoma"/>
          <w:color w:val="000000"/>
          <w:sz w:val="18"/>
          <w:szCs w:val="18"/>
          <w:lang w:eastAsia="sl-SI"/>
        </w:rPr>
        <w:lastRenderedPageBreak/>
        <w:t xml:space="preserve">Naročnik lahko odstopi od pogodbe, če ponudnik ne izpolnjuje temeljnih </w:t>
      </w:r>
      <w:proofErr w:type="spellStart"/>
      <w:r w:rsidRPr="00AA4F9F">
        <w:rPr>
          <w:rFonts w:ascii="Tahoma" w:hAnsi="Tahoma" w:cs="Tahoma"/>
          <w:color w:val="000000"/>
          <w:sz w:val="18"/>
          <w:szCs w:val="18"/>
          <w:lang w:eastAsia="sl-SI"/>
        </w:rPr>
        <w:t>okoljskih</w:t>
      </w:r>
      <w:proofErr w:type="spellEnd"/>
      <w:r w:rsidRPr="00AA4F9F">
        <w:rPr>
          <w:rFonts w:ascii="Tahoma" w:hAnsi="Tahoma" w:cs="Tahoma"/>
          <w:color w:val="000000"/>
          <w:sz w:val="18"/>
          <w:szCs w:val="18"/>
          <w:lang w:eastAsia="sl-SI"/>
        </w:rPr>
        <w:t xml:space="preserve"> zahtev naročnika</w:t>
      </w:r>
      <w:r w:rsidRPr="00AA4F9F">
        <w:rPr>
          <w:rFonts w:ascii="Tahoma" w:eastAsia="Arial" w:hAnsi="Tahoma" w:cs="Tahoma"/>
          <w:color w:val="000000"/>
          <w:sz w:val="18"/>
          <w:szCs w:val="18"/>
          <w:lang w:eastAsia="sl-SI"/>
        </w:rPr>
        <w:t>.</w:t>
      </w:r>
    </w:p>
    <w:p w14:paraId="783A392F"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p>
    <w:p w14:paraId="6CB0C6DE"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sz w:val="18"/>
          <w:szCs w:val="18"/>
          <w:lang w:eastAsia="sl-SI"/>
        </w:rPr>
      </w:pPr>
      <w:r w:rsidRPr="00AA4F9F">
        <w:rPr>
          <w:rFonts w:ascii="Tahoma" w:hAnsi="Tahoma" w:cs="Tahoma"/>
          <w:sz w:val="18"/>
          <w:szCs w:val="18"/>
          <w:lang w:eastAsia="sl-SI"/>
        </w:rPr>
        <w:t xml:space="preserve">Naročnik in izvajalec lahko odstopita od pogodbe v drugih primerih, določenih s pogodbo. </w:t>
      </w:r>
    </w:p>
    <w:p w14:paraId="54CA2A28"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color w:val="000000"/>
          <w:sz w:val="18"/>
          <w:szCs w:val="18"/>
          <w:lang w:eastAsia="sl-SI"/>
        </w:rPr>
      </w:pPr>
    </w:p>
    <w:p w14:paraId="6AC035F1"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sz w:val="18"/>
          <w:szCs w:val="18"/>
          <w:lang w:eastAsia="sl-SI"/>
        </w:rPr>
      </w:pPr>
      <w:r w:rsidRPr="00AA4F9F">
        <w:rPr>
          <w:rFonts w:ascii="Tahoma" w:hAnsi="Tahoma" w:cs="Tahoma"/>
          <w:sz w:val="18"/>
          <w:szCs w:val="18"/>
          <w:lang w:eastAsia="sl-SI"/>
        </w:rPr>
        <w:t>V primeru odstopa od pogodbe po tem členu je izvajalec dolžan povrniti naročniku vso škodo.</w:t>
      </w:r>
    </w:p>
    <w:p w14:paraId="6AE25097" w14:textId="77777777" w:rsidR="00AA4F9F" w:rsidRPr="00AA4F9F" w:rsidRDefault="00AA4F9F" w:rsidP="00AA4F9F">
      <w:pPr>
        <w:ind w:left="1276"/>
        <w:contextualSpacing/>
        <w:jc w:val="center"/>
        <w:rPr>
          <w:rFonts w:ascii="Tahoma" w:hAnsi="Tahoma" w:cs="Tahoma"/>
          <w:color w:val="000000"/>
          <w:sz w:val="18"/>
          <w:szCs w:val="18"/>
          <w:lang w:eastAsia="sl-SI"/>
        </w:rPr>
      </w:pPr>
    </w:p>
    <w:p w14:paraId="073A9C3B" w14:textId="77777777" w:rsidR="00AA4F9F" w:rsidRPr="00AA4F9F" w:rsidRDefault="00AA4F9F" w:rsidP="00AA4F9F">
      <w:pPr>
        <w:numPr>
          <w:ilvl w:val="0"/>
          <w:numId w:val="17"/>
        </w:numPr>
        <w:contextualSpacing/>
        <w:jc w:val="center"/>
        <w:rPr>
          <w:rFonts w:ascii="Tahoma" w:hAnsi="Tahoma" w:cs="Tahoma"/>
          <w:color w:val="000000"/>
          <w:sz w:val="18"/>
          <w:szCs w:val="18"/>
          <w:lang w:eastAsia="sl-SI"/>
        </w:rPr>
      </w:pPr>
      <w:r w:rsidRPr="00AA4F9F">
        <w:rPr>
          <w:rFonts w:ascii="Tahoma" w:hAnsi="Tahoma" w:cs="Tahoma"/>
          <w:color w:val="000000"/>
          <w:sz w:val="18"/>
          <w:szCs w:val="18"/>
          <w:lang w:eastAsia="sl-SI"/>
        </w:rPr>
        <w:t>člen</w:t>
      </w:r>
    </w:p>
    <w:p w14:paraId="6E884225"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left="1276"/>
        <w:jc w:val="both"/>
        <w:rPr>
          <w:rFonts w:ascii="Tahoma" w:hAnsi="Tahoma" w:cs="Tahoma"/>
          <w:color w:val="000000"/>
          <w:sz w:val="18"/>
          <w:szCs w:val="18"/>
          <w:lang w:eastAsia="sl-SI"/>
        </w:rPr>
      </w:pPr>
    </w:p>
    <w:p w14:paraId="7C5E86EA"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sz w:val="18"/>
          <w:szCs w:val="18"/>
          <w:lang w:eastAsia="sl-SI"/>
        </w:rPr>
      </w:pPr>
      <w:r w:rsidRPr="00AA4F9F">
        <w:rPr>
          <w:rFonts w:ascii="Tahoma" w:hAnsi="Tahoma" w:cs="Tahoma"/>
          <w:sz w:val="18"/>
          <w:szCs w:val="18"/>
          <w:lang w:eastAsia="sl-SI"/>
        </w:rPr>
        <w:t xml:space="preserve">V primeru, če je naročnik seznanjen, da je pristojni državni organ ali sodišče s pravnomočno odločitvijo ugotovilo kršitev delovne, </w:t>
      </w:r>
      <w:proofErr w:type="spellStart"/>
      <w:r w:rsidRPr="00AA4F9F">
        <w:rPr>
          <w:rFonts w:ascii="Tahoma" w:hAnsi="Tahoma" w:cs="Tahoma"/>
          <w:sz w:val="18"/>
          <w:szCs w:val="18"/>
          <w:lang w:eastAsia="sl-SI"/>
        </w:rPr>
        <w:t>okoljske</w:t>
      </w:r>
      <w:proofErr w:type="spellEnd"/>
      <w:r w:rsidRPr="00AA4F9F">
        <w:rPr>
          <w:rFonts w:ascii="Tahoma" w:hAnsi="Tahoma" w:cs="Tahoma"/>
          <w:sz w:val="18"/>
          <w:szCs w:val="18"/>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516ABA6A"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b/>
          <w:bCs/>
          <w:sz w:val="18"/>
          <w:szCs w:val="18"/>
          <w:lang w:eastAsia="sl-SI"/>
        </w:rPr>
      </w:pPr>
    </w:p>
    <w:p w14:paraId="067E54A5"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b/>
          <w:bCs/>
          <w:sz w:val="18"/>
          <w:szCs w:val="18"/>
          <w:lang w:eastAsia="sl-SI"/>
        </w:rPr>
      </w:pPr>
      <w:r w:rsidRPr="00AA4F9F">
        <w:rPr>
          <w:rFonts w:ascii="Tahoma" w:hAnsi="Tahoma" w:cs="Tahoma"/>
          <w:b/>
          <w:bCs/>
          <w:sz w:val="18"/>
          <w:szCs w:val="18"/>
          <w:lang w:eastAsia="sl-SI"/>
        </w:rPr>
        <w:t>Zmanjšanje obsega javnega naročila</w:t>
      </w:r>
    </w:p>
    <w:p w14:paraId="3781F324" w14:textId="77777777" w:rsidR="00AA4F9F" w:rsidRPr="00AA4F9F" w:rsidRDefault="00AA4F9F" w:rsidP="00AA4F9F">
      <w:p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ahoma" w:hAnsi="Tahoma" w:cs="Tahoma"/>
          <w:sz w:val="18"/>
          <w:szCs w:val="18"/>
          <w:lang w:eastAsia="sl-SI"/>
        </w:rPr>
      </w:pPr>
    </w:p>
    <w:p w14:paraId="0F598492" w14:textId="77777777" w:rsidR="00AA4F9F" w:rsidRPr="00AA4F9F" w:rsidRDefault="00AA4F9F" w:rsidP="00AA4F9F">
      <w:pPr>
        <w:numPr>
          <w:ilvl w:val="0"/>
          <w:numId w:val="17"/>
        </w:numPr>
        <w:contextualSpacing/>
        <w:jc w:val="center"/>
        <w:rPr>
          <w:rFonts w:ascii="Tahoma" w:hAnsi="Tahoma" w:cs="Tahoma"/>
          <w:color w:val="000000"/>
          <w:sz w:val="18"/>
          <w:szCs w:val="18"/>
          <w:lang w:eastAsia="sl-SI"/>
        </w:rPr>
      </w:pPr>
      <w:r w:rsidRPr="00AA4F9F">
        <w:rPr>
          <w:rFonts w:ascii="Tahoma" w:hAnsi="Tahoma" w:cs="Tahoma"/>
          <w:color w:val="000000"/>
          <w:sz w:val="18"/>
          <w:szCs w:val="18"/>
          <w:lang w:eastAsia="sl-SI"/>
        </w:rPr>
        <w:t>člen</w:t>
      </w:r>
    </w:p>
    <w:p w14:paraId="783F9C5E" w14:textId="77777777" w:rsidR="00AA4F9F" w:rsidRPr="00AA4F9F" w:rsidRDefault="00AA4F9F" w:rsidP="00AA4F9F">
      <w:pPr>
        <w:ind w:right="-286"/>
        <w:jc w:val="both"/>
        <w:rPr>
          <w:rFonts w:ascii="Tahoma" w:hAnsi="Tahoma" w:cs="Tahoma"/>
          <w:b/>
          <w:sz w:val="18"/>
          <w:szCs w:val="18"/>
          <w:lang w:eastAsia="sl-SI"/>
        </w:rPr>
      </w:pPr>
    </w:p>
    <w:p w14:paraId="3B5EBF5B" w14:textId="77777777" w:rsidR="00AA4F9F" w:rsidRPr="00AA4F9F" w:rsidRDefault="00AA4F9F" w:rsidP="00AA4F9F">
      <w:pPr>
        <w:spacing w:after="5" w:line="266" w:lineRule="auto"/>
        <w:ind w:right="54" w:hanging="10"/>
        <w:jc w:val="both"/>
        <w:rPr>
          <w:rFonts w:ascii="Tahoma" w:eastAsia="Arial" w:hAnsi="Tahoma" w:cs="Tahoma"/>
          <w:sz w:val="18"/>
          <w:szCs w:val="18"/>
        </w:rPr>
      </w:pPr>
      <w:r w:rsidRPr="00AA4F9F">
        <w:rPr>
          <w:rFonts w:ascii="Tahoma" w:eastAsia="Arial" w:hAnsi="Tahoma" w:cs="Tahoma"/>
          <w:sz w:val="18"/>
          <w:szCs w:val="18"/>
        </w:rPr>
        <w:t xml:space="preserve">Naročnik si pridržuje pravico ob oddaji dela najugodnejšemu ponudniku obseg dela zmanjšati, pri čemer izbrani ponudnik nima pravice do kakršnihkoli zahtevkov iz naslova neoddanega dela javnega naročila.  </w:t>
      </w:r>
    </w:p>
    <w:p w14:paraId="3CDFCD9E" w14:textId="77777777" w:rsidR="00AA4F9F" w:rsidRPr="00AA4F9F" w:rsidRDefault="00AA4F9F" w:rsidP="00AA4F9F">
      <w:pPr>
        <w:spacing w:after="9" w:line="256" w:lineRule="auto"/>
        <w:rPr>
          <w:rFonts w:ascii="Tahoma" w:eastAsia="Arial" w:hAnsi="Tahoma" w:cs="Tahoma"/>
          <w:sz w:val="18"/>
          <w:szCs w:val="18"/>
        </w:rPr>
      </w:pPr>
      <w:r w:rsidRPr="00AA4F9F">
        <w:rPr>
          <w:rFonts w:ascii="Tahoma" w:eastAsia="Arial" w:hAnsi="Tahoma" w:cs="Tahoma"/>
          <w:sz w:val="18"/>
          <w:szCs w:val="18"/>
        </w:rPr>
        <w:t xml:space="preserve"> </w:t>
      </w:r>
    </w:p>
    <w:p w14:paraId="70DFEBC8" w14:textId="77777777" w:rsidR="00AA4F9F" w:rsidRPr="00AA4F9F" w:rsidRDefault="00AA4F9F" w:rsidP="00AA4F9F">
      <w:pPr>
        <w:spacing w:after="252" w:line="266" w:lineRule="auto"/>
        <w:ind w:right="54" w:hanging="10"/>
        <w:jc w:val="both"/>
        <w:rPr>
          <w:rFonts w:ascii="Tahoma" w:eastAsia="Arial" w:hAnsi="Tahoma" w:cs="Tahoma"/>
          <w:sz w:val="18"/>
          <w:szCs w:val="18"/>
        </w:rPr>
      </w:pPr>
      <w:r w:rsidRPr="00AA4F9F">
        <w:rPr>
          <w:rFonts w:ascii="Tahoma" w:eastAsia="Arial" w:hAnsi="Tahoma" w:cs="Tahoma"/>
          <w:sz w:val="18"/>
          <w:szCs w:val="18"/>
        </w:rPr>
        <w:t xml:space="preserve">Ponudnik prav tako ne bo mogel uveljavljati naknadnih podražitev iz naslova nepopolne ali neustrezne dokumentacije v zvezi z oddajo javnega naročila za tiste dele izvedbe javnega naročila, ki v dokumentaciji v zvezi z oddajo javnega naročila niso bili ustrezno opredeljeni, pa bi jih glede na predmet javnega naročila in na celotno dokumentacijo ponudnik lahko predvidel. </w:t>
      </w:r>
    </w:p>
    <w:p w14:paraId="59653923" w14:textId="77777777" w:rsidR="00AA4F9F" w:rsidRPr="00AA4F9F" w:rsidRDefault="00AA4F9F" w:rsidP="00AA4F9F">
      <w:pPr>
        <w:ind w:right="-286"/>
        <w:jc w:val="both"/>
        <w:outlineLvl w:val="0"/>
        <w:rPr>
          <w:rFonts w:ascii="Tahoma" w:hAnsi="Tahoma" w:cs="Tahoma"/>
          <w:b/>
          <w:sz w:val="18"/>
          <w:szCs w:val="18"/>
          <w:lang w:eastAsia="sl-SI"/>
        </w:rPr>
      </w:pPr>
      <w:bookmarkStart w:id="149" w:name="_Toc351380"/>
      <w:bookmarkStart w:id="150" w:name="_Toc530035391"/>
      <w:bookmarkStart w:id="151" w:name="_Toc17881063"/>
      <w:bookmarkStart w:id="152" w:name="_Toc7210"/>
      <w:bookmarkStart w:id="153" w:name="_Toc11787"/>
      <w:bookmarkStart w:id="154" w:name="_Toc77141941"/>
      <w:bookmarkStart w:id="155" w:name="_Toc222313995"/>
      <w:r w:rsidRPr="00AA4F9F">
        <w:rPr>
          <w:rFonts w:ascii="Tahoma" w:hAnsi="Tahoma" w:cs="Tahoma"/>
          <w:b/>
          <w:sz w:val="18"/>
          <w:szCs w:val="18"/>
          <w:lang w:eastAsia="sl-SI"/>
        </w:rPr>
        <w:t>Spremembe pogodbe</w:t>
      </w:r>
      <w:bookmarkEnd w:id="149"/>
      <w:bookmarkEnd w:id="150"/>
      <w:bookmarkEnd w:id="151"/>
      <w:bookmarkEnd w:id="152"/>
      <w:bookmarkEnd w:id="153"/>
      <w:bookmarkEnd w:id="154"/>
      <w:bookmarkEnd w:id="155"/>
    </w:p>
    <w:p w14:paraId="1B4DD9B2"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14A53D4F" w14:textId="77777777" w:rsidR="00AA4F9F" w:rsidRPr="00AA4F9F" w:rsidRDefault="00AA4F9F" w:rsidP="00AA4F9F">
      <w:pPr>
        <w:ind w:left="720" w:right="-286"/>
        <w:contextualSpacing/>
        <w:rPr>
          <w:rFonts w:ascii="Tahoma" w:hAnsi="Tahoma" w:cs="Tahoma"/>
          <w:sz w:val="18"/>
          <w:szCs w:val="18"/>
          <w:lang w:eastAsia="sl-SI"/>
        </w:rPr>
      </w:pPr>
    </w:p>
    <w:p w14:paraId="222DC9A8" w14:textId="77777777" w:rsidR="00AA4F9F" w:rsidRPr="00AA4F9F" w:rsidRDefault="00AA4F9F" w:rsidP="00AA4F9F">
      <w:pPr>
        <w:spacing w:after="266" w:line="266" w:lineRule="auto"/>
        <w:ind w:right="54" w:hanging="10"/>
        <w:jc w:val="both"/>
        <w:rPr>
          <w:rFonts w:ascii="Tahoma" w:eastAsia="Arial" w:hAnsi="Tahoma" w:cs="Tahoma"/>
          <w:sz w:val="18"/>
          <w:szCs w:val="18"/>
        </w:rPr>
      </w:pPr>
      <w:r w:rsidRPr="00AA4F9F">
        <w:rPr>
          <w:rFonts w:ascii="Tahoma" w:eastAsia="Arial" w:hAnsi="Tahoma" w:cs="Tahoma"/>
          <w:sz w:val="18"/>
          <w:szCs w:val="18"/>
        </w:rPr>
        <w:t xml:space="preserve">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 </w:t>
      </w:r>
    </w:p>
    <w:p w14:paraId="519DF039"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 xml:space="preserve">Vse spremembe in dopolnitve te pogodbe se sklenejo v obliki pisnih aneksov k tej pogodbi, če ni s to pogodbo ali razpisno dokumentacijo drugače določeno. </w:t>
      </w:r>
    </w:p>
    <w:p w14:paraId="33158B68" w14:textId="77777777" w:rsidR="00AA4F9F" w:rsidRPr="00AA4F9F" w:rsidRDefault="00AA4F9F" w:rsidP="00AA4F9F">
      <w:pPr>
        <w:ind w:right="-286"/>
        <w:jc w:val="both"/>
        <w:rPr>
          <w:rFonts w:ascii="Tahoma" w:hAnsi="Tahoma" w:cs="Tahoma"/>
          <w:sz w:val="18"/>
          <w:szCs w:val="18"/>
          <w:lang w:eastAsia="sl-SI"/>
        </w:rPr>
      </w:pPr>
    </w:p>
    <w:p w14:paraId="5C91E04F" w14:textId="77777777" w:rsidR="00AA4F9F" w:rsidRPr="00AA4F9F" w:rsidRDefault="00AA4F9F" w:rsidP="00AA4F9F">
      <w:pPr>
        <w:ind w:right="-286"/>
        <w:jc w:val="both"/>
        <w:rPr>
          <w:rFonts w:ascii="Tahoma" w:hAnsi="Tahoma" w:cs="Tahoma"/>
          <w:sz w:val="18"/>
          <w:szCs w:val="18"/>
          <w:lang w:val="en-US" w:eastAsia="sl-SI"/>
        </w:rPr>
      </w:pPr>
      <w:r w:rsidRPr="00AA4F9F">
        <w:rPr>
          <w:rFonts w:ascii="Tahoma" w:hAnsi="Tahoma" w:cs="Tahoma"/>
          <w:sz w:val="18"/>
          <w:szCs w:val="18"/>
          <w:lang w:val="en-US" w:eastAsia="sl-SI"/>
        </w:rPr>
        <w:t xml:space="preserve">Ne glede </w:t>
      </w:r>
      <w:proofErr w:type="spellStart"/>
      <w:r w:rsidRPr="00AA4F9F">
        <w:rPr>
          <w:rFonts w:ascii="Tahoma" w:hAnsi="Tahoma" w:cs="Tahoma"/>
          <w:sz w:val="18"/>
          <w:szCs w:val="18"/>
          <w:lang w:val="en-US" w:eastAsia="sl-SI"/>
        </w:rPr>
        <w:t>na</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določbo</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prejšnjega</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odstavka</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tega</w:t>
      </w:r>
      <w:proofErr w:type="spellEnd"/>
      <w:r w:rsidRPr="00AA4F9F">
        <w:rPr>
          <w:rFonts w:ascii="Tahoma" w:hAnsi="Tahoma" w:cs="Tahoma"/>
          <w:sz w:val="18"/>
          <w:szCs w:val="18"/>
          <w:lang w:val="en-US" w:eastAsia="sl-SI"/>
        </w:rPr>
        <w:t xml:space="preserve"> </w:t>
      </w:r>
      <w:proofErr w:type="spellStart"/>
      <w:r w:rsidRPr="00AA4F9F">
        <w:rPr>
          <w:rFonts w:ascii="Tahoma" w:hAnsi="Tahoma" w:cs="Tahoma"/>
          <w:sz w:val="18"/>
          <w:szCs w:val="18"/>
          <w:lang w:val="en-US" w:eastAsia="sl-SI"/>
        </w:rPr>
        <w:t>člena</w:t>
      </w:r>
      <w:proofErr w:type="spellEnd"/>
      <w:r w:rsidRPr="00AA4F9F">
        <w:rPr>
          <w:rFonts w:ascii="Tahoma" w:hAnsi="Tahoma" w:cs="Tahoma"/>
          <w:sz w:val="18"/>
          <w:szCs w:val="18"/>
          <w:lang w:val="en-US" w:eastAsia="sl-SI"/>
        </w:rPr>
        <w:t xml:space="preserve"> so p</w:t>
      </w:r>
      <w:proofErr w:type="spellStart"/>
      <w:r w:rsidRPr="00AA4F9F">
        <w:rPr>
          <w:rFonts w:ascii="Tahoma" w:hAnsi="Tahoma" w:cs="Tahoma"/>
          <w:sz w:val="18"/>
          <w:szCs w:val="18"/>
          <w:lang w:eastAsia="sl-SI"/>
        </w:rPr>
        <w:t>ogodbene</w:t>
      </w:r>
      <w:proofErr w:type="spellEnd"/>
      <w:r w:rsidRPr="00AA4F9F">
        <w:rPr>
          <w:rFonts w:ascii="Tahoma" w:hAnsi="Tahoma" w:cs="Tahoma"/>
          <w:sz w:val="18"/>
          <w:szCs w:val="18"/>
          <w:lang w:eastAsia="sl-SI"/>
        </w:rPr>
        <w:t xml:space="preserve"> stranke soglasne, da bo naročnik, v primeru nominacij podizvajalcev, ki zahtevajo neposredno plačilo, z izvajalcem sklenil aneks k pogodbi.  V kolikor pa podizvajalec ne bo zahteval neposrednega plačila, pa mora izvajalec naročniku priglasiti podizvajalca, naročnik pa bo o tem vodil posebno evidenco, ne pa tudi sklenil aneksa k pogodbi</w:t>
      </w:r>
      <w:r w:rsidRPr="00AA4F9F">
        <w:rPr>
          <w:rFonts w:ascii="Tahoma" w:hAnsi="Tahoma" w:cs="Tahoma"/>
          <w:sz w:val="18"/>
          <w:szCs w:val="18"/>
          <w:lang w:val="en-US" w:eastAsia="sl-SI"/>
        </w:rPr>
        <w:t>.</w:t>
      </w:r>
    </w:p>
    <w:p w14:paraId="63571422" w14:textId="77777777" w:rsidR="00AA4F9F" w:rsidRPr="00AA4F9F" w:rsidRDefault="00AA4F9F" w:rsidP="00AA4F9F">
      <w:pPr>
        <w:ind w:right="-286"/>
        <w:jc w:val="both"/>
        <w:rPr>
          <w:rFonts w:ascii="Tahoma" w:hAnsi="Tahoma" w:cs="Tahoma"/>
          <w:b/>
          <w:sz w:val="18"/>
          <w:szCs w:val="18"/>
          <w:lang w:eastAsia="sl-SI"/>
        </w:rPr>
      </w:pPr>
    </w:p>
    <w:p w14:paraId="1EAC4999"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Reševanje sporov</w:t>
      </w:r>
    </w:p>
    <w:p w14:paraId="529045FA"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03D96808" w14:textId="77777777" w:rsidR="00AA4F9F" w:rsidRPr="00AA4F9F" w:rsidRDefault="00AA4F9F" w:rsidP="00AA4F9F">
      <w:pPr>
        <w:ind w:right="-286"/>
        <w:jc w:val="both"/>
        <w:rPr>
          <w:rFonts w:ascii="Tahoma" w:hAnsi="Tahoma" w:cs="Tahoma"/>
          <w:sz w:val="18"/>
          <w:szCs w:val="18"/>
          <w:lang w:eastAsia="sl-SI"/>
        </w:rPr>
      </w:pPr>
    </w:p>
    <w:p w14:paraId="4678B713" w14:textId="77777777" w:rsidR="00AA4F9F" w:rsidRPr="00AA4F9F" w:rsidRDefault="00AA4F9F" w:rsidP="00AA4F9F">
      <w:pPr>
        <w:ind w:right="-2"/>
        <w:jc w:val="both"/>
        <w:rPr>
          <w:rFonts w:ascii="Tahoma" w:hAnsi="Tahoma" w:cs="Tahoma"/>
          <w:sz w:val="18"/>
          <w:szCs w:val="18"/>
          <w:lang w:eastAsia="sl-SI"/>
        </w:rPr>
      </w:pPr>
      <w:r w:rsidRPr="00AA4F9F">
        <w:rPr>
          <w:rFonts w:ascii="Tahoma" w:hAnsi="Tahoma" w:cs="Tahoma"/>
          <w:sz w:val="18"/>
          <w:szCs w:val="18"/>
          <w:lang w:eastAsia="sl-SI"/>
        </w:rPr>
        <w:lastRenderedPageBreak/>
        <w:t>Morebitne spore iz te pogodbe bosta pogodbeni stranki</w:t>
      </w:r>
      <w:r w:rsidRPr="00AA4F9F">
        <w:rPr>
          <w:rFonts w:ascii="Tahoma" w:hAnsi="Tahoma" w:cs="Tahoma"/>
          <w:color w:val="FF0000"/>
          <w:sz w:val="18"/>
          <w:szCs w:val="18"/>
          <w:lang w:eastAsia="sl-SI"/>
        </w:rPr>
        <w:t xml:space="preserve"> </w:t>
      </w:r>
      <w:r w:rsidRPr="00AA4F9F">
        <w:rPr>
          <w:rFonts w:ascii="Tahoma" w:hAnsi="Tahoma" w:cs="Tahoma"/>
          <w:sz w:val="18"/>
          <w:szCs w:val="18"/>
          <w:lang w:eastAsia="sl-SI"/>
        </w:rPr>
        <w:t xml:space="preserve">reševali sporazumno, če pa to ne bo mogoče, bo o sporih odločalo pristojno sodišče v </w:t>
      </w:r>
      <w:r w:rsidRPr="00AA4F9F">
        <w:rPr>
          <w:rFonts w:ascii="Tahoma" w:hAnsi="Tahoma" w:cs="Tahoma"/>
          <w:sz w:val="18"/>
          <w:szCs w:val="18"/>
          <w:lang w:val="en-US" w:eastAsia="sl-SI"/>
        </w:rPr>
        <w:t xml:space="preserve">Slovenj </w:t>
      </w:r>
      <w:proofErr w:type="spellStart"/>
      <w:r w:rsidRPr="00AA4F9F">
        <w:rPr>
          <w:rFonts w:ascii="Tahoma" w:hAnsi="Tahoma" w:cs="Tahoma"/>
          <w:sz w:val="18"/>
          <w:szCs w:val="18"/>
          <w:lang w:val="en-US" w:eastAsia="sl-SI"/>
        </w:rPr>
        <w:t>Gradcu</w:t>
      </w:r>
      <w:proofErr w:type="spellEnd"/>
      <w:r w:rsidRPr="00AA4F9F">
        <w:rPr>
          <w:rFonts w:ascii="Tahoma" w:hAnsi="Tahoma" w:cs="Tahoma"/>
          <w:sz w:val="18"/>
          <w:szCs w:val="18"/>
          <w:lang w:eastAsia="sl-SI"/>
        </w:rPr>
        <w:t>.</w:t>
      </w:r>
    </w:p>
    <w:p w14:paraId="20142846" w14:textId="77777777" w:rsidR="00AA4F9F" w:rsidRPr="00AA4F9F" w:rsidRDefault="00AA4F9F" w:rsidP="00AA4F9F">
      <w:pPr>
        <w:ind w:right="-286"/>
        <w:jc w:val="both"/>
        <w:rPr>
          <w:rFonts w:ascii="Tahoma" w:hAnsi="Tahoma" w:cs="Tahoma"/>
          <w:b/>
          <w:sz w:val="18"/>
          <w:szCs w:val="18"/>
          <w:lang w:eastAsia="sl-SI"/>
        </w:rPr>
      </w:pPr>
    </w:p>
    <w:p w14:paraId="4059CD23" w14:textId="77777777" w:rsidR="00AA4F9F" w:rsidRPr="00AA4F9F" w:rsidRDefault="00AA4F9F" w:rsidP="00AA4F9F">
      <w:pPr>
        <w:ind w:right="-286"/>
        <w:jc w:val="both"/>
        <w:rPr>
          <w:rFonts w:ascii="Tahoma" w:hAnsi="Tahoma" w:cs="Tahoma"/>
          <w:b/>
          <w:sz w:val="18"/>
          <w:szCs w:val="18"/>
          <w:lang w:eastAsia="sl-SI"/>
        </w:rPr>
      </w:pPr>
    </w:p>
    <w:p w14:paraId="501F8B09" w14:textId="77777777" w:rsidR="00AA4F9F" w:rsidRPr="00AA4F9F" w:rsidRDefault="00AA4F9F" w:rsidP="00AA4F9F">
      <w:pPr>
        <w:ind w:right="-286"/>
        <w:jc w:val="both"/>
        <w:rPr>
          <w:rFonts w:ascii="Tahoma" w:hAnsi="Tahoma" w:cs="Tahoma"/>
          <w:b/>
          <w:sz w:val="18"/>
          <w:szCs w:val="18"/>
          <w:lang w:eastAsia="sl-SI"/>
        </w:rPr>
      </w:pPr>
      <w:r w:rsidRPr="00AA4F9F">
        <w:rPr>
          <w:rFonts w:ascii="Tahoma" w:hAnsi="Tahoma" w:cs="Tahoma"/>
          <w:b/>
          <w:sz w:val="18"/>
          <w:szCs w:val="18"/>
          <w:lang w:eastAsia="sl-SI"/>
        </w:rPr>
        <w:t>Uporaba prava</w:t>
      </w:r>
    </w:p>
    <w:p w14:paraId="6525B182"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7217AEE0" w14:textId="77777777" w:rsidR="00AA4F9F" w:rsidRPr="00AA4F9F" w:rsidRDefault="00AA4F9F" w:rsidP="00AA4F9F">
      <w:pPr>
        <w:ind w:right="-286"/>
        <w:jc w:val="both"/>
        <w:rPr>
          <w:rFonts w:ascii="Tahoma" w:hAnsi="Tahoma" w:cs="Tahoma"/>
          <w:b/>
          <w:sz w:val="18"/>
          <w:szCs w:val="18"/>
          <w:lang w:eastAsia="sl-SI"/>
        </w:rPr>
      </w:pPr>
    </w:p>
    <w:p w14:paraId="119CC1BC" w14:textId="77777777" w:rsidR="00AA4F9F" w:rsidRPr="00AA4F9F" w:rsidRDefault="00AA4F9F" w:rsidP="00AA4F9F">
      <w:pPr>
        <w:widowControl w:val="0"/>
        <w:tabs>
          <w:tab w:val="left" w:pos="9072"/>
        </w:tabs>
        <w:autoSpaceDE w:val="0"/>
        <w:autoSpaceDN w:val="0"/>
        <w:adjustRightInd w:val="0"/>
        <w:spacing w:before="18" w:line="240" w:lineRule="exact"/>
        <w:jc w:val="both"/>
        <w:rPr>
          <w:rFonts w:ascii="Tahoma" w:hAnsi="Tahoma" w:cs="Tahoma"/>
          <w:sz w:val="18"/>
          <w:szCs w:val="18"/>
          <w:lang w:eastAsia="sl-SI"/>
        </w:rPr>
      </w:pPr>
      <w:r w:rsidRPr="00AA4F9F">
        <w:rPr>
          <w:rFonts w:ascii="Tahoma" w:hAnsi="Tahoma" w:cs="Tahoma"/>
          <w:sz w:val="18"/>
          <w:szCs w:val="18"/>
          <w:lang w:eastAsia="sl-SI"/>
        </w:rPr>
        <w:t>Za vprašanja, ki jih pogodbeni stranki nista uredili s to pogodbo se uporabljajo določila Obligacijskega zakonika (Uradni list RS, št. </w:t>
      </w:r>
      <w:hyperlink r:id="rId29" w:tgtFrame="_blank" w:tooltip="Obligacijski zakonik (uradno prečiščeno besedilo) (OZ-UPB1)" w:history="1">
        <w:r w:rsidRPr="00AA4F9F">
          <w:rPr>
            <w:rFonts w:ascii="Tahoma" w:hAnsi="Tahoma" w:cs="Tahoma"/>
            <w:color w:val="0000FF"/>
            <w:sz w:val="18"/>
            <w:szCs w:val="18"/>
            <w:u w:val="single"/>
            <w:lang w:eastAsia="sl-SI"/>
          </w:rPr>
          <w:t>97/07</w:t>
        </w:r>
      </w:hyperlink>
      <w:r w:rsidRPr="00AA4F9F">
        <w:rPr>
          <w:rFonts w:ascii="Tahoma" w:hAnsi="Tahoma" w:cs="Tahoma"/>
          <w:sz w:val="18"/>
          <w:szCs w:val="18"/>
          <w:lang w:eastAsia="sl-SI"/>
        </w:rPr>
        <w:t> – uradno prečiščeno besedilo, </w:t>
      </w:r>
      <w:hyperlink r:id="rId30" w:tgtFrame="_blank" w:tooltip="Odločba o razveljavitvi 184. člena Obligacijskega zakonika" w:history="1">
        <w:r w:rsidRPr="00AA4F9F">
          <w:rPr>
            <w:rFonts w:ascii="Tahoma" w:hAnsi="Tahoma" w:cs="Tahoma"/>
            <w:color w:val="0000FF"/>
            <w:sz w:val="18"/>
            <w:szCs w:val="18"/>
            <w:u w:val="single"/>
            <w:lang w:eastAsia="sl-SI"/>
          </w:rPr>
          <w:t>64/16</w:t>
        </w:r>
      </w:hyperlink>
      <w:r w:rsidRPr="00AA4F9F">
        <w:rPr>
          <w:rFonts w:ascii="Tahoma" w:hAnsi="Tahoma" w:cs="Tahoma"/>
          <w:sz w:val="18"/>
          <w:szCs w:val="18"/>
          <w:lang w:eastAsia="sl-SI"/>
        </w:rPr>
        <w:t xml:space="preserve"> – </w:t>
      </w:r>
      <w:proofErr w:type="spellStart"/>
      <w:r w:rsidRPr="00AA4F9F">
        <w:rPr>
          <w:rFonts w:ascii="Tahoma" w:hAnsi="Tahoma" w:cs="Tahoma"/>
          <w:sz w:val="18"/>
          <w:szCs w:val="18"/>
          <w:lang w:eastAsia="sl-SI"/>
        </w:rPr>
        <w:t>odl</w:t>
      </w:r>
      <w:proofErr w:type="spellEnd"/>
      <w:r w:rsidRPr="00AA4F9F">
        <w:rPr>
          <w:rFonts w:ascii="Tahoma" w:hAnsi="Tahoma" w:cs="Tahoma"/>
          <w:sz w:val="18"/>
          <w:szCs w:val="18"/>
          <w:lang w:eastAsia="sl-SI"/>
        </w:rPr>
        <w:t>. US in </w:t>
      </w:r>
      <w:hyperlink r:id="rId31" w:tgtFrame="_blank" w:tooltip="Avtentična razlaga 631. člena Obligacijskega zakonika (OROZ631)" w:history="1">
        <w:r w:rsidRPr="00AA4F9F">
          <w:rPr>
            <w:rFonts w:ascii="Tahoma" w:hAnsi="Tahoma" w:cs="Tahoma"/>
            <w:color w:val="0000FF"/>
            <w:sz w:val="18"/>
            <w:szCs w:val="18"/>
            <w:u w:val="single"/>
            <w:lang w:eastAsia="sl-SI"/>
          </w:rPr>
          <w:t>20/18</w:t>
        </w:r>
      </w:hyperlink>
      <w:r w:rsidRPr="00AA4F9F">
        <w:rPr>
          <w:rFonts w:ascii="Tahoma" w:hAnsi="Tahoma" w:cs="Tahoma"/>
          <w:sz w:val="18"/>
          <w:szCs w:val="18"/>
          <w:lang w:eastAsia="sl-SI"/>
        </w:rPr>
        <w:t xml:space="preserve"> – OROZ631, v nadaljevanju: OZ), in drugi veljavni predpisi, ki urejajo predmetno področje. </w:t>
      </w:r>
    </w:p>
    <w:p w14:paraId="45C1149A" w14:textId="77777777" w:rsidR="00AA4F9F" w:rsidRPr="00AA4F9F" w:rsidRDefault="00AA4F9F" w:rsidP="00AA4F9F">
      <w:pPr>
        <w:widowControl w:val="0"/>
        <w:autoSpaceDE w:val="0"/>
        <w:autoSpaceDN w:val="0"/>
        <w:adjustRightInd w:val="0"/>
        <w:spacing w:before="242" w:line="260" w:lineRule="exact"/>
        <w:rPr>
          <w:rFonts w:ascii="Tahoma" w:hAnsi="Tahoma" w:cs="Tahoma"/>
          <w:b/>
          <w:sz w:val="18"/>
          <w:szCs w:val="18"/>
          <w:lang w:eastAsia="sl-SI"/>
        </w:rPr>
      </w:pPr>
      <w:r w:rsidRPr="00AA4F9F">
        <w:rPr>
          <w:rFonts w:ascii="Tahoma" w:hAnsi="Tahoma" w:cs="Tahoma"/>
          <w:b/>
          <w:sz w:val="18"/>
          <w:szCs w:val="18"/>
          <w:lang w:eastAsia="sl-SI"/>
        </w:rPr>
        <w:t>Socialna klavzula</w:t>
      </w:r>
    </w:p>
    <w:p w14:paraId="1B40207A" w14:textId="77777777" w:rsidR="00AA4F9F" w:rsidRPr="00AA4F9F" w:rsidRDefault="00AA4F9F" w:rsidP="00AA4F9F">
      <w:pPr>
        <w:widowControl w:val="0"/>
        <w:numPr>
          <w:ilvl w:val="0"/>
          <w:numId w:val="17"/>
        </w:numPr>
        <w:autoSpaceDE w:val="0"/>
        <w:autoSpaceDN w:val="0"/>
        <w:adjustRightInd w:val="0"/>
        <w:spacing w:line="260" w:lineRule="exact"/>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062ABB92" w14:textId="77777777" w:rsidR="00AA4F9F" w:rsidRPr="00AA4F9F" w:rsidRDefault="00AA4F9F" w:rsidP="00AA4F9F">
      <w:pPr>
        <w:widowControl w:val="0"/>
        <w:autoSpaceDE w:val="0"/>
        <w:autoSpaceDN w:val="0"/>
        <w:adjustRightInd w:val="0"/>
        <w:spacing w:line="260" w:lineRule="exact"/>
        <w:contextualSpacing/>
        <w:jc w:val="both"/>
        <w:rPr>
          <w:rFonts w:ascii="Tahoma" w:hAnsi="Tahoma" w:cs="Tahoma"/>
          <w:sz w:val="18"/>
          <w:szCs w:val="18"/>
          <w:lang w:eastAsia="sl-SI"/>
        </w:rPr>
      </w:pPr>
    </w:p>
    <w:p w14:paraId="306A7BF3" w14:textId="77777777" w:rsidR="00AA4F9F" w:rsidRPr="00AA4F9F" w:rsidRDefault="00AA4F9F" w:rsidP="00AA4F9F">
      <w:pPr>
        <w:jc w:val="both"/>
        <w:rPr>
          <w:rFonts w:ascii="Tahoma" w:hAnsi="Tahoma" w:cs="Tahoma"/>
          <w:sz w:val="18"/>
          <w:szCs w:val="18"/>
          <w:lang w:eastAsia="sl-SI" w:bidi="en-US"/>
        </w:rPr>
      </w:pPr>
      <w:r w:rsidRPr="00AA4F9F">
        <w:rPr>
          <w:rFonts w:ascii="Tahoma" w:hAnsi="Tahoma" w:cs="Tahoma"/>
          <w:sz w:val="18"/>
          <w:szCs w:val="18"/>
          <w:lang w:val="zh-CN" w:eastAsia="sl-SI" w:bidi="en-US"/>
        </w:rPr>
        <w:t>Pogodba preneha veljati, če je naročnik seznanjen, da je pristojni državni organ ali sodišče s pravnomočno odločitvijo ugotovilo kršitev delovne, okoljske ali socialne zakonodaje s strani izvajalca ali njegovega podizvajalca.</w:t>
      </w:r>
    </w:p>
    <w:p w14:paraId="0021DDB1" w14:textId="77777777" w:rsidR="00AA4F9F" w:rsidRPr="00AA4F9F" w:rsidRDefault="00AA4F9F" w:rsidP="00AA4F9F">
      <w:pPr>
        <w:jc w:val="both"/>
        <w:rPr>
          <w:rFonts w:ascii="Tahoma" w:hAnsi="Tahoma" w:cs="Tahoma"/>
          <w:sz w:val="18"/>
          <w:szCs w:val="18"/>
          <w:lang w:eastAsia="zh-CN" w:bidi="en-US"/>
        </w:rPr>
      </w:pPr>
    </w:p>
    <w:p w14:paraId="2E427C8F" w14:textId="77777777" w:rsidR="00AA4F9F" w:rsidRPr="00AA4F9F" w:rsidRDefault="00AA4F9F" w:rsidP="00AA4F9F">
      <w:pPr>
        <w:jc w:val="both"/>
        <w:rPr>
          <w:rFonts w:ascii="Tahoma" w:hAnsi="Tahoma" w:cs="Tahoma"/>
          <w:b/>
          <w:bCs/>
          <w:sz w:val="18"/>
          <w:szCs w:val="18"/>
          <w:lang w:eastAsia="zh-CN" w:bidi="en-US"/>
        </w:rPr>
      </w:pPr>
      <w:r w:rsidRPr="00AA4F9F">
        <w:rPr>
          <w:rFonts w:ascii="Tahoma" w:hAnsi="Tahoma" w:cs="Tahoma"/>
          <w:b/>
          <w:bCs/>
          <w:sz w:val="18"/>
          <w:szCs w:val="18"/>
          <w:lang w:eastAsia="zh-CN" w:bidi="en-US"/>
        </w:rPr>
        <w:t>Razvezni pogoj</w:t>
      </w:r>
    </w:p>
    <w:p w14:paraId="47B148B3" w14:textId="77777777" w:rsidR="00AA4F9F" w:rsidRPr="00AA4F9F" w:rsidRDefault="00AA4F9F" w:rsidP="00AA4F9F">
      <w:pPr>
        <w:numPr>
          <w:ilvl w:val="0"/>
          <w:numId w:val="17"/>
        </w:numPr>
        <w:jc w:val="center"/>
        <w:rPr>
          <w:rFonts w:ascii="Tahoma" w:hAnsi="Tahoma" w:cs="Tahoma"/>
          <w:sz w:val="18"/>
          <w:szCs w:val="18"/>
          <w:lang w:eastAsia="zh-CN" w:bidi="en-US"/>
        </w:rPr>
      </w:pPr>
      <w:r w:rsidRPr="00AA4F9F">
        <w:rPr>
          <w:rFonts w:ascii="Tahoma" w:hAnsi="Tahoma" w:cs="Tahoma"/>
          <w:sz w:val="18"/>
          <w:szCs w:val="18"/>
          <w:lang w:eastAsia="zh-CN" w:bidi="en-US"/>
        </w:rPr>
        <w:t>člen</w:t>
      </w:r>
    </w:p>
    <w:p w14:paraId="773EDF94" w14:textId="77777777" w:rsidR="00AA4F9F" w:rsidRPr="00AA4F9F" w:rsidRDefault="00AA4F9F" w:rsidP="00AA4F9F">
      <w:pPr>
        <w:jc w:val="both"/>
        <w:rPr>
          <w:rFonts w:ascii="Tahoma" w:hAnsi="Tahoma" w:cs="Tahoma"/>
          <w:sz w:val="18"/>
          <w:szCs w:val="18"/>
          <w:lang w:eastAsia="zh-CN" w:bidi="en-US"/>
        </w:rPr>
      </w:pPr>
    </w:p>
    <w:p w14:paraId="421427D4" w14:textId="77777777" w:rsidR="00AA4F9F" w:rsidRPr="00AA4F9F" w:rsidRDefault="00AA4F9F" w:rsidP="00AA4F9F">
      <w:pPr>
        <w:jc w:val="both"/>
        <w:rPr>
          <w:rFonts w:ascii="Tahoma" w:eastAsia="Times New Roman" w:hAnsi="Tahoma" w:cs="Tahoma"/>
          <w:sz w:val="18"/>
          <w:szCs w:val="18"/>
          <w:lang w:eastAsia="sl-SI" w:bidi="en-US"/>
        </w:rPr>
      </w:pPr>
      <w:r w:rsidRPr="00AA4F9F">
        <w:rPr>
          <w:rFonts w:ascii="Tahoma" w:eastAsia="Times New Roman" w:hAnsi="Tahoma" w:cs="Tahoma"/>
          <w:sz w:val="18"/>
          <w:szCs w:val="18"/>
          <w:lang w:val="x-none" w:eastAsia="sl-SI" w:bidi="en-US"/>
        </w:rPr>
        <w:t>V primerih javnih naročil, ki niso zajeti v prvem odstavku 67.a člena ZJN-3</w:t>
      </w:r>
      <w:r w:rsidRPr="00AA4F9F">
        <w:rPr>
          <w:rFonts w:ascii="Tahoma" w:eastAsia="Times New Roman" w:hAnsi="Tahoma" w:cs="Tahoma"/>
          <w:sz w:val="18"/>
          <w:szCs w:val="18"/>
          <w:lang w:eastAsia="sl-SI" w:bidi="en-US"/>
        </w:rPr>
        <w:t xml:space="preserve">, </w:t>
      </w:r>
      <w:r w:rsidRPr="00AA4F9F">
        <w:rPr>
          <w:rFonts w:ascii="Tahoma" w:eastAsia="Times New Roman" w:hAnsi="Tahoma" w:cs="Tahoma"/>
          <w:sz w:val="18"/>
          <w:szCs w:val="18"/>
          <w:lang w:eastAsia="sl-SI"/>
        </w:rPr>
        <w:t xml:space="preserve">preneha pogodba veljati, </w:t>
      </w:r>
      <w:r w:rsidRPr="00AA4F9F">
        <w:rPr>
          <w:rFonts w:ascii="Tahoma" w:eastAsia="Times New Roman" w:hAnsi="Tahoma" w:cs="Tahoma"/>
          <w:sz w:val="18"/>
          <w:szCs w:val="18"/>
          <w:lang w:val="x-none" w:eastAsia="sl-SI" w:bidi="en-US"/>
        </w:rPr>
        <w:t xml:space="preserve">če je naročnik seznanjen, da je sodišče s pravnomočno odločitvijo ugotovilo kršitev obveznosti iz drugega odstavka 3. člena </w:t>
      </w:r>
      <w:r w:rsidRPr="00AA4F9F">
        <w:rPr>
          <w:rFonts w:ascii="Tahoma" w:eastAsia="Times New Roman" w:hAnsi="Tahoma" w:cs="Tahoma"/>
          <w:sz w:val="18"/>
          <w:szCs w:val="18"/>
          <w:lang w:eastAsia="sl-SI"/>
        </w:rPr>
        <w:t>ZJN-3</w:t>
      </w:r>
      <w:r w:rsidRPr="00AA4F9F">
        <w:rPr>
          <w:rFonts w:ascii="Tahoma" w:eastAsia="Times New Roman" w:hAnsi="Tahoma" w:cs="Tahoma"/>
          <w:sz w:val="18"/>
          <w:szCs w:val="18"/>
          <w:lang w:val="x-none" w:eastAsia="sl-SI" w:bidi="en-U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AA4F9F">
        <w:rPr>
          <w:rFonts w:ascii="Tahoma" w:eastAsia="Times New Roman" w:hAnsi="Tahoma" w:cs="Tahoma"/>
          <w:sz w:val="18"/>
          <w:szCs w:val="18"/>
          <w:lang w:eastAsia="sl-SI"/>
        </w:rPr>
        <w:t>.</w:t>
      </w:r>
      <w:r w:rsidRPr="00AA4F9F">
        <w:rPr>
          <w:rFonts w:eastAsia="Times New Roman" w:cs="Arial"/>
          <w:lang w:eastAsia="sl-SI"/>
        </w:rPr>
        <w:t xml:space="preserve"> </w:t>
      </w:r>
      <w:r w:rsidRPr="00AA4F9F">
        <w:rPr>
          <w:rFonts w:ascii="Tahoma" w:eastAsia="Times New Roman" w:hAnsi="Tahoma" w:cs="Tahoma"/>
          <w:sz w:val="18"/>
          <w:szCs w:val="18"/>
          <w:lang w:val="x-none" w:eastAsia="sl-SI" w:bidi="en-US"/>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AA4F9F">
        <w:rPr>
          <w:rFonts w:ascii="Tahoma" w:eastAsia="Times New Roman" w:hAnsi="Tahoma" w:cs="Tahoma"/>
          <w:sz w:val="18"/>
          <w:szCs w:val="18"/>
          <w:lang w:eastAsia="sl-SI" w:bidi="en-US"/>
        </w:rPr>
        <w:t>«</w:t>
      </w:r>
    </w:p>
    <w:p w14:paraId="1A48BB9F" w14:textId="77777777" w:rsidR="00AA4F9F" w:rsidRPr="00AA4F9F" w:rsidRDefault="00AA4F9F" w:rsidP="00AA4F9F">
      <w:pPr>
        <w:rPr>
          <w:rFonts w:ascii="Tahoma" w:hAnsi="Tahoma" w:cs="Tahoma"/>
          <w:sz w:val="18"/>
          <w:szCs w:val="18"/>
          <w:lang w:eastAsia="zh-CN" w:bidi="en-US"/>
        </w:rPr>
      </w:pPr>
    </w:p>
    <w:p w14:paraId="735280CD" w14:textId="77777777" w:rsidR="00AA4F9F" w:rsidRPr="00AA4F9F" w:rsidRDefault="00AA4F9F" w:rsidP="00AA4F9F">
      <w:pPr>
        <w:rPr>
          <w:rFonts w:ascii="Tahoma" w:hAnsi="Tahoma" w:cs="Tahoma"/>
          <w:b/>
          <w:sz w:val="18"/>
          <w:szCs w:val="18"/>
          <w:lang w:val="zh-CN" w:eastAsia="sl-SI" w:bidi="en-US"/>
        </w:rPr>
      </w:pPr>
      <w:r w:rsidRPr="00AA4F9F">
        <w:rPr>
          <w:rFonts w:ascii="Tahoma" w:hAnsi="Tahoma" w:cs="Tahoma"/>
          <w:b/>
          <w:sz w:val="18"/>
          <w:szCs w:val="18"/>
          <w:lang w:val="zh-CN" w:eastAsia="sl-SI" w:bidi="en-US"/>
        </w:rPr>
        <w:t>Protikorupcijska klavzula</w:t>
      </w:r>
    </w:p>
    <w:p w14:paraId="3F242199"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6829BE6D" w14:textId="77777777" w:rsidR="00AA4F9F" w:rsidRPr="00AA4F9F" w:rsidRDefault="00AA4F9F" w:rsidP="00AA4F9F">
      <w:pPr>
        <w:jc w:val="both"/>
        <w:rPr>
          <w:rFonts w:ascii="Tahoma" w:hAnsi="Tahoma" w:cs="Tahoma"/>
          <w:sz w:val="18"/>
          <w:szCs w:val="18"/>
          <w:lang w:eastAsia="sl-SI"/>
        </w:rPr>
      </w:pPr>
    </w:p>
    <w:p w14:paraId="247B3F41"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27366A6B" w14:textId="77777777" w:rsidR="00AA4F9F" w:rsidRPr="00AA4F9F" w:rsidRDefault="00AA4F9F" w:rsidP="00AA4F9F">
      <w:pPr>
        <w:ind w:left="1276"/>
        <w:jc w:val="both"/>
        <w:rPr>
          <w:rFonts w:ascii="Tahoma" w:hAnsi="Tahoma" w:cs="Tahoma"/>
          <w:sz w:val="18"/>
          <w:szCs w:val="18"/>
          <w:lang w:eastAsia="sl-SI"/>
        </w:rPr>
      </w:pPr>
    </w:p>
    <w:p w14:paraId="6D9D617C"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49B1D15A" w14:textId="77777777" w:rsidR="00AA4F9F" w:rsidRPr="00AA4F9F" w:rsidRDefault="00AA4F9F" w:rsidP="00AA4F9F">
      <w:pPr>
        <w:tabs>
          <w:tab w:val="center" w:pos="4536"/>
          <w:tab w:val="right" w:pos="9072"/>
        </w:tabs>
        <w:jc w:val="both"/>
        <w:rPr>
          <w:rFonts w:ascii="Tahoma" w:hAnsi="Tahoma" w:cs="Tahoma"/>
          <w:sz w:val="18"/>
          <w:szCs w:val="18"/>
          <w:lang w:eastAsia="sl-SI"/>
        </w:rPr>
      </w:pPr>
    </w:p>
    <w:p w14:paraId="45B9348C" w14:textId="77777777" w:rsidR="00AA4F9F" w:rsidRPr="00AA4F9F" w:rsidRDefault="00AA4F9F" w:rsidP="00AA4F9F">
      <w:pPr>
        <w:jc w:val="both"/>
        <w:rPr>
          <w:rFonts w:ascii="Tahoma" w:hAnsi="Tahoma" w:cs="Tahoma"/>
          <w:b/>
          <w:sz w:val="18"/>
          <w:szCs w:val="18"/>
          <w:lang w:eastAsia="sl-SI"/>
        </w:rPr>
      </w:pPr>
      <w:r w:rsidRPr="00AA4F9F">
        <w:rPr>
          <w:rFonts w:ascii="Tahoma" w:hAnsi="Tahoma" w:cs="Tahoma"/>
          <w:b/>
          <w:sz w:val="18"/>
          <w:szCs w:val="18"/>
          <w:lang w:eastAsia="sl-SI"/>
        </w:rPr>
        <w:t>Končne določbe</w:t>
      </w:r>
    </w:p>
    <w:p w14:paraId="6D21CA4E"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445AFE4F" w14:textId="77777777" w:rsidR="00AA4F9F" w:rsidRPr="00AA4F9F" w:rsidRDefault="00AA4F9F" w:rsidP="00AA4F9F">
      <w:pPr>
        <w:ind w:right="-286"/>
        <w:jc w:val="both"/>
        <w:rPr>
          <w:rFonts w:ascii="Tahoma" w:hAnsi="Tahoma" w:cs="Tahoma"/>
          <w:sz w:val="18"/>
          <w:szCs w:val="18"/>
          <w:lang w:eastAsia="sl-SI"/>
        </w:rPr>
      </w:pPr>
    </w:p>
    <w:p w14:paraId="71DAECCB" w14:textId="77777777" w:rsidR="00AA4F9F" w:rsidRPr="00AA4F9F" w:rsidRDefault="00AA4F9F" w:rsidP="00AA4F9F">
      <w:pPr>
        <w:jc w:val="both"/>
        <w:rPr>
          <w:rFonts w:ascii="Tahoma" w:hAnsi="Tahoma" w:cs="Tahoma"/>
          <w:sz w:val="18"/>
          <w:szCs w:val="18"/>
          <w:lang w:eastAsia="sl-SI"/>
        </w:rPr>
      </w:pPr>
      <w:r w:rsidRPr="00AA4F9F">
        <w:rPr>
          <w:rFonts w:ascii="Tahoma" w:hAnsi="Tahoma" w:cs="Tahoma"/>
          <w:sz w:val="18"/>
          <w:szCs w:val="18"/>
          <w:lang w:eastAsia="sl-SI"/>
        </w:rPr>
        <w:t>Pogodba je sklenjena, ko jo podpišeta obe pogodbeni stranki in začne veljati z dnem predložitve finančnega  zavarovanja za dobro izvedbo pogodbenih obveznosti, pod pogojem, da je predloženo v skladu z določili te pogodbe.</w:t>
      </w:r>
    </w:p>
    <w:p w14:paraId="76BB2E9D" w14:textId="77777777" w:rsidR="00AA4F9F" w:rsidRPr="00AA4F9F" w:rsidRDefault="00AA4F9F" w:rsidP="00AA4F9F">
      <w:pPr>
        <w:jc w:val="both"/>
        <w:rPr>
          <w:rFonts w:ascii="Tahoma" w:hAnsi="Tahoma" w:cs="Tahoma"/>
          <w:sz w:val="18"/>
          <w:szCs w:val="18"/>
          <w:lang w:eastAsia="sl-SI"/>
        </w:rPr>
      </w:pPr>
    </w:p>
    <w:p w14:paraId="05F83B71" w14:textId="77777777" w:rsidR="00AA4F9F" w:rsidRPr="00AA4F9F" w:rsidRDefault="00AA4F9F" w:rsidP="00AA4F9F">
      <w:pPr>
        <w:numPr>
          <w:ilvl w:val="0"/>
          <w:numId w:val="17"/>
        </w:numPr>
        <w:ind w:right="-286"/>
        <w:contextualSpacing/>
        <w:jc w:val="center"/>
        <w:rPr>
          <w:rFonts w:ascii="Tahoma" w:hAnsi="Tahoma" w:cs="Tahoma"/>
          <w:sz w:val="18"/>
          <w:szCs w:val="18"/>
          <w:lang w:eastAsia="sl-SI"/>
        </w:rPr>
      </w:pPr>
      <w:r w:rsidRPr="00AA4F9F">
        <w:rPr>
          <w:rFonts w:ascii="Tahoma" w:hAnsi="Tahoma" w:cs="Tahoma"/>
          <w:sz w:val="18"/>
          <w:szCs w:val="18"/>
          <w:lang w:eastAsia="sl-SI"/>
        </w:rPr>
        <w:t>člen</w:t>
      </w:r>
    </w:p>
    <w:p w14:paraId="1F0D2203" w14:textId="77777777" w:rsidR="00AA4F9F" w:rsidRPr="00AA4F9F" w:rsidRDefault="00AA4F9F" w:rsidP="00AA4F9F">
      <w:pPr>
        <w:ind w:right="-286"/>
        <w:jc w:val="both"/>
        <w:rPr>
          <w:rFonts w:ascii="Tahoma" w:hAnsi="Tahoma" w:cs="Tahoma"/>
          <w:sz w:val="18"/>
          <w:szCs w:val="18"/>
          <w:lang w:eastAsia="sl-SI"/>
        </w:rPr>
      </w:pPr>
    </w:p>
    <w:p w14:paraId="55DE9D43" w14:textId="77777777" w:rsidR="00AA4F9F" w:rsidRPr="00AA4F9F" w:rsidRDefault="00AA4F9F" w:rsidP="00AA4F9F">
      <w:pPr>
        <w:jc w:val="both"/>
        <w:rPr>
          <w:rFonts w:ascii="Tahoma" w:hAnsi="Tahoma" w:cs="Tahoma"/>
          <w:sz w:val="18"/>
          <w:szCs w:val="18"/>
          <w:lang w:eastAsia="sl-SI"/>
        </w:rPr>
      </w:pPr>
      <w:r w:rsidRPr="00AA4F9F">
        <w:rPr>
          <w:rFonts w:ascii="Tahoma" w:hAnsi="Tahoma" w:cs="Tahoma"/>
          <w:color w:val="000000"/>
          <w:sz w:val="18"/>
          <w:szCs w:val="18"/>
          <w:lang w:eastAsia="sl-SI"/>
        </w:rPr>
        <w:t xml:space="preserve">Ta pogodba je sestavljena v </w:t>
      </w:r>
      <w:r w:rsidRPr="00AA4F9F">
        <w:rPr>
          <w:rFonts w:ascii="Tahoma" w:hAnsi="Tahoma" w:cs="Tahoma"/>
          <w:sz w:val="18"/>
          <w:szCs w:val="18"/>
          <w:lang w:eastAsia="sl-SI"/>
        </w:rPr>
        <w:t>6 (šestih)</w:t>
      </w:r>
      <w:r w:rsidRPr="00AA4F9F">
        <w:rPr>
          <w:rFonts w:ascii="Tahoma" w:hAnsi="Tahoma" w:cs="Tahoma"/>
          <w:color w:val="000000"/>
          <w:sz w:val="18"/>
          <w:szCs w:val="18"/>
          <w:lang w:eastAsia="sl-SI"/>
        </w:rPr>
        <w:t xml:space="preserve"> enakih izvodih, od katerih prejme naročnik</w:t>
      </w:r>
      <w:r w:rsidRPr="00AA4F9F">
        <w:rPr>
          <w:rFonts w:ascii="Tahoma" w:hAnsi="Tahoma" w:cs="Tahoma"/>
          <w:color w:val="FF0000"/>
          <w:sz w:val="18"/>
          <w:szCs w:val="18"/>
          <w:lang w:eastAsia="sl-SI"/>
        </w:rPr>
        <w:t xml:space="preserve"> </w:t>
      </w:r>
      <w:r w:rsidRPr="00AA4F9F">
        <w:rPr>
          <w:rFonts w:ascii="Tahoma" w:hAnsi="Tahoma" w:cs="Tahoma"/>
          <w:sz w:val="18"/>
          <w:szCs w:val="18"/>
          <w:lang w:eastAsia="sl-SI"/>
        </w:rPr>
        <w:t>4 (štiri) izvode,  izvajalec pa dva 2 (dva) izvoda.</w:t>
      </w:r>
    </w:p>
    <w:p w14:paraId="5843FAD1" w14:textId="77777777" w:rsidR="00AA4F9F" w:rsidRPr="00AA4F9F" w:rsidRDefault="00AA4F9F" w:rsidP="00AA4F9F">
      <w:pPr>
        <w:ind w:right="-286"/>
        <w:jc w:val="both"/>
        <w:rPr>
          <w:rFonts w:ascii="Tahoma" w:hAnsi="Tahoma" w:cs="Tahoma"/>
          <w:sz w:val="18"/>
          <w:szCs w:val="18"/>
          <w:lang w:eastAsia="sl-SI"/>
        </w:rPr>
      </w:pPr>
    </w:p>
    <w:p w14:paraId="42F9F7D8" w14:textId="77777777" w:rsidR="00AA4F9F" w:rsidRPr="00AA4F9F" w:rsidRDefault="00AA4F9F" w:rsidP="00AA4F9F">
      <w:pPr>
        <w:ind w:right="-286"/>
        <w:jc w:val="both"/>
        <w:rPr>
          <w:rFonts w:ascii="Tahoma" w:hAnsi="Tahoma" w:cs="Tahoma"/>
          <w:sz w:val="18"/>
          <w:szCs w:val="18"/>
          <w:lang w:eastAsia="sl-SI"/>
        </w:rPr>
      </w:pPr>
    </w:p>
    <w:p w14:paraId="0AA60418"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Priloge te pogodbe:</w:t>
      </w:r>
    </w:p>
    <w:p w14:paraId="1DF7D268"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 xml:space="preserve">ponudbenim predračunom </w:t>
      </w:r>
      <w:proofErr w:type="spellStart"/>
      <w:r w:rsidRPr="00AA4F9F">
        <w:rPr>
          <w:rFonts w:ascii="Tahoma" w:hAnsi="Tahoma" w:cs="Tahoma"/>
          <w:sz w:val="18"/>
          <w:szCs w:val="18"/>
          <w:lang w:eastAsia="sl-SI"/>
        </w:rPr>
        <w:t>št._____________________z</w:t>
      </w:r>
      <w:proofErr w:type="spellEnd"/>
      <w:r w:rsidRPr="00AA4F9F">
        <w:rPr>
          <w:rFonts w:ascii="Tahoma" w:hAnsi="Tahoma" w:cs="Tahoma"/>
          <w:sz w:val="18"/>
          <w:szCs w:val="18"/>
          <w:lang w:eastAsia="sl-SI"/>
        </w:rPr>
        <w:t xml:space="preserve"> dne___________;</w:t>
      </w:r>
    </w:p>
    <w:p w14:paraId="474F9069"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ponudbo izvajalca št. ______________________ z dne ______________________;</w:t>
      </w:r>
    </w:p>
    <w:p w14:paraId="5263E190"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razpisno dokumentacijo naročnika št. -____________________ z dne ________________________________;</w:t>
      </w:r>
    </w:p>
    <w:p w14:paraId="5CD12DD9" w14:textId="77777777" w:rsidR="00AA4F9F" w:rsidRPr="00AA4F9F" w:rsidRDefault="00AA4F9F" w:rsidP="00AA4F9F">
      <w:pPr>
        <w:numPr>
          <w:ilvl w:val="0"/>
          <w:numId w:val="19"/>
        </w:numPr>
        <w:contextualSpacing/>
        <w:jc w:val="both"/>
        <w:rPr>
          <w:rFonts w:ascii="Tahoma" w:hAnsi="Tahoma" w:cs="Tahoma"/>
          <w:sz w:val="18"/>
          <w:szCs w:val="18"/>
          <w:lang w:eastAsia="sl-SI"/>
        </w:rPr>
      </w:pPr>
      <w:r w:rsidRPr="00AA4F9F">
        <w:rPr>
          <w:rFonts w:ascii="Tahoma" w:hAnsi="Tahoma" w:cs="Tahoma"/>
          <w:sz w:val="18"/>
          <w:szCs w:val="18"/>
          <w:lang w:eastAsia="sl-SI"/>
        </w:rPr>
        <w:t>projektno dokumentacijo za izvedbo GOI del za projekt Izgradnja postaj za regijski sistem izposoje javnih e-koles na Koroškem (v nadaljevanju: projektna dokumentacija);</w:t>
      </w:r>
    </w:p>
    <w:p w14:paraId="5FD8C42F" w14:textId="77777777" w:rsidR="00AA4F9F" w:rsidRPr="00AA4F9F" w:rsidRDefault="00AA4F9F" w:rsidP="00AA4F9F">
      <w:pPr>
        <w:numPr>
          <w:ilvl w:val="0"/>
          <w:numId w:val="19"/>
        </w:numPr>
        <w:jc w:val="both"/>
        <w:rPr>
          <w:rFonts w:ascii="Tahoma" w:hAnsi="Tahoma" w:cs="Tahoma"/>
          <w:sz w:val="18"/>
          <w:szCs w:val="18"/>
          <w:lang w:eastAsia="sl-SI"/>
        </w:rPr>
      </w:pPr>
      <w:r w:rsidRPr="00AA4F9F">
        <w:rPr>
          <w:rFonts w:ascii="Tahoma" w:hAnsi="Tahoma" w:cs="Tahoma"/>
          <w:sz w:val="18"/>
          <w:szCs w:val="18"/>
          <w:lang w:eastAsia="sl-SI"/>
        </w:rPr>
        <w:t xml:space="preserve">potrjenim terminskim planom izvedbe pogodbenih del. </w:t>
      </w:r>
    </w:p>
    <w:p w14:paraId="19EB1D90" w14:textId="77777777" w:rsidR="00AA4F9F" w:rsidRPr="00AA4F9F" w:rsidRDefault="00AA4F9F" w:rsidP="00AA4F9F">
      <w:pPr>
        <w:ind w:left="720"/>
        <w:contextualSpacing/>
        <w:jc w:val="both"/>
        <w:rPr>
          <w:rFonts w:ascii="Tahoma" w:hAnsi="Tahoma" w:cs="Tahoma"/>
          <w:sz w:val="18"/>
          <w:szCs w:val="18"/>
          <w:lang w:eastAsia="sl-SI"/>
        </w:rPr>
      </w:pPr>
    </w:p>
    <w:p w14:paraId="6BD9D2A9" w14:textId="77777777" w:rsidR="00AA4F9F" w:rsidRPr="00AA4F9F" w:rsidRDefault="00AA4F9F" w:rsidP="00AA4F9F">
      <w:pPr>
        <w:ind w:right="-286"/>
        <w:jc w:val="both"/>
        <w:rPr>
          <w:rFonts w:ascii="Tahoma" w:hAnsi="Tahoma" w:cs="Tahoma"/>
          <w:sz w:val="18"/>
          <w:szCs w:val="18"/>
          <w:lang w:eastAsia="sl-SI"/>
        </w:rPr>
      </w:pPr>
    </w:p>
    <w:p w14:paraId="1E7383D3" w14:textId="77777777" w:rsidR="00AA4F9F" w:rsidRPr="00AA4F9F" w:rsidRDefault="00AA4F9F" w:rsidP="00AA4F9F">
      <w:pPr>
        <w:ind w:right="-286"/>
        <w:jc w:val="both"/>
        <w:rPr>
          <w:rFonts w:ascii="Tahoma" w:hAnsi="Tahoma" w:cs="Tahoma"/>
          <w:sz w:val="18"/>
          <w:szCs w:val="18"/>
          <w:lang w:eastAsia="sl-SI"/>
        </w:rPr>
      </w:pPr>
    </w:p>
    <w:tbl>
      <w:tblPr>
        <w:tblW w:w="9497" w:type="dxa"/>
        <w:tblInd w:w="142" w:type="dxa"/>
        <w:tblLook w:val="04A0" w:firstRow="1" w:lastRow="0" w:firstColumn="1" w:lastColumn="0" w:noHBand="0" w:noVBand="1"/>
      </w:tblPr>
      <w:tblGrid>
        <w:gridCol w:w="5245"/>
        <w:gridCol w:w="4252"/>
      </w:tblGrid>
      <w:tr w:rsidR="00AA4F9F" w:rsidRPr="00AA4F9F" w14:paraId="52647BBA" w14:textId="77777777" w:rsidTr="00DF5E0B">
        <w:tc>
          <w:tcPr>
            <w:tcW w:w="5245" w:type="dxa"/>
            <w:hideMark/>
          </w:tcPr>
          <w:p w14:paraId="5094F4D1"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Številka:</w:t>
            </w:r>
          </w:p>
        </w:tc>
        <w:tc>
          <w:tcPr>
            <w:tcW w:w="4252" w:type="dxa"/>
          </w:tcPr>
          <w:p w14:paraId="7D80D47B" w14:textId="77777777" w:rsidR="00AA4F9F" w:rsidRPr="00AA4F9F" w:rsidRDefault="00AA4F9F" w:rsidP="00AA4F9F">
            <w:pPr>
              <w:ind w:right="-286"/>
              <w:jc w:val="both"/>
              <w:rPr>
                <w:rFonts w:ascii="Tahoma" w:hAnsi="Tahoma" w:cs="Tahoma"/>
                <w:sz w:val="18"/>
                <w:szCs w:val="18"/>
                <w:lang w:eastAsia="sl-SI"/>
              </w:rPr>
            </w:pPr>
          </w:p>
        </w:tc>
      </w:tr>
      <w:tr w:rsidR="00AA4F9F" w:rsidRPr="00AA4F9F" w14:paraId="347133DA" w14:textId="77777777" w:rsidTr="00DF5E0B">
        <w:tc>
          <w:tcPr>
            <w:tcW w:w="5245" w:type="dxa"/>
          </w:tcPr>
          <w:p w14:paraId="73EB70F3" w14:textId="77777777" w:rsidR="00AA4F9F" w:rsidRPr="00AA4F9F" w:rsidRDefault="00AA4F9F" w:rsidP="00AA4F9F">
            <w:pPr>
              <w:ind w:right="-286"/>
              <w:jc w:val="both"/>
              <w:rPr>
                <w:rFonts w:ascii="Tahoma" w:hAnsi="Tahoma" w:cs="Tahoma"/>
                <w:sz w:val="18"/>
                <w:szCs w:val="18"/>
                <w:lang w:eastAsia="sl-SI"/>
              </w:rPr>
            </w:pPr>
          </w:p>
        </w:tc>
        <w:tc>
          <w:tcPr>
            <w:tcW w:w="4252" w:type="dxa"/>
            <w:hideMark/>
          </w:tcPr>
          <w:p w14:paraId="2A590713" w14:textId="77777777" w:rsidR="00AA4F9F" w:rsidRPr="00AA4F9F" w:rsidRDefault="00AA4F9F" w:rsidP="00AA4F9F">
            <w:pPr>
              <w:ind w:right="-286"/>
              <w:jc w:val="both"/>
              <w:rPr>
                <w:rFonts w:ascii="Tahoma" w:hAnsi="Tahoma" w:cs="Tahoma"/>
                <w:bCs/>
                <w:sz w:val="18"/>
                <w:szCs w:val="18"/>
                <w:lang w:eastAsia="sl-SI"/>
              </w:rPr>
            </w:pPr>
            <w:r w:rsidRPr="00AA4F9F">
              <w:rPr>
                <w:rFonts w:ascii="Tahoma" w:hAnsi="Tahoma" w:cs="Tahoma"/>
                <w:bCs/>
                <w:sz w:val="18"/>
                <w:szCs w:val="18"/>
                <w:lang w:eastAsia="sl-SI"/>
              </w:rPr>
              <w:t xml:space="preserve">Številka pogodbe: </w:t>
            </w:r>
          </w:p>
        </w:tc>
      </w:tr>
      <w:tr w:rsidR="00AA4F9F" w:rsidRPr="00AA4F9F" w14:paraId="6CE0859E" w14:textId="77777777" w:rsidTr="00DF5E0B">
        <w:tc>
          <w:tcPr>
            <w:tcW w:w="5245" w:type="dxa"/>
          </w:tcPr>
          <w:p w14:paraId="75DF04C3" w14:textId="77777777" w:rsidR="00AA4F9F" w:rsidRPr="00AA4F9F" w:rsidRDefault="00AA4F9F" w:rsidP="00AA4F9F">
            <w:pPr>
              <w:ind w:right="-286"/>
              <w:jc w:val="both"/>
              <w:rPr>
                <w:rFonts w:ascii="Tahoma" w:hAnsi="Tahoma" w:cs="Tahoma"/>
                <w:sz w:val="18"/>
                <w:szCs w:val="18"/>
                <w:lang w:eastAsia="sl-SI"/>
              </w:rPr>
            </w:pPr>
          </w:p>
        </w:tc>
        <w:tc>
          <w:tcPr>
            <w:tcW w:w="4252" w:type="dxa"/>
          </w:tcPr>
          <w:p w14:paraId="07C6B37D" w14:textId="77777777" w:rsidR="00AA4F9F" w:rsidRPr="00AA4F9F" w:rsidRDefault="00AA4F9F" w:rsidP="00AA4F9F">
            <w:pPr>
              <w:ind w:right="-286"/>
              <w:jc w:val="both"/>
              <w:rPr>
                <w:rFonts w:ascii="Tahoma" w:hAnsi="Tahoma" w:cs="Tahoma"/>
                <w:sz w:val="18"/>
                <w:szCs w:val="18"/>
                <w:lang w:eastAsia="sl-SI"/>
              </w:rPr>
            </w:pPr>
          </w:p>
        </w:tc>
      </w:tr>
      <w:tr w:rsidR="00AA4F9F" w:rsidRPr="00AA4F9F" w14:paraId="555BABB0" w14:textId="77777777" w:rsidTr="00DF5E0B">
        <w:tc>
          <w:tcPr>
            <w:tcW w:w="5245" w:type="dxa"/>
            <w:hideMark/>
          </w:tcPr>
          <w:p w14:paraId="7C72FBFA"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Datum:</w:t>
            </w:r>
          </w:p>
        </w:tc>
        <w:tc>
          <w:tcPr>
            <w:tcW w:w="4252" w:type="dxa"/>
            <w:hideMark/>
          </w:tcPr>
          <w:p w14:paraId="62399024"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Datum:</w:t>
            </w:r>
          </w:p>
        </w:tc>
      </w:tr>
      <w:tr w:rsidR="00AA4F9F" w:rsidRPr="00AA4F9F" w14:paraId="083234A4" w14:textId="77777777" w:rsidTr="00DF5E0B">
        <w:tc>
          <w:tcPr>
            <w:tcW w:w="5245" w:type="dxa"/>
          </w:tcPr>
          <w:p w14:paraId="38D66D62" w14:textId="77777777" w:rsidR="00AA4F9F" w:rsidRPr="00AA4F9F" w:rsidRDefault="00AA4F9F" w:rsidP="00AA4F9F">
            <w:pPr>
              <w:ind w:right="-286"/>
              <w:jc w:val="both"/>
              <w:rPr>
                <w:rFonts w:ascii="Tahoma" w:hAnsi="Tahoma" w:cs="Tahoma"/>
                <w:sz w:val="18"/>
                <w:szCs w:val="18"/>
                <w:lang w:eastAsia="sl-SI"/>
              </w:rPr>
            </w:pPr>
          </w:p>
          <w:p w14:paraId="152F1867" w14:textId="77777777" w:rsidR="00AA4F9F" w:rsidRPr="00AA4F9F" w:rsidRDefault="00AA4F9F" w:rsidP="00AA4F9F">
            <w:pPr>
              <w:ind w:right="-286"/>
              <w:jc w:val="both"/>
              <w:rPr>
                <w:rFonts w:ascii="Tahoma" w:hAnsi="Tahoma" w:cs="Tahoma"/>
                <w:sz w:val="18"/>
                <w:szCs w:val="18"/>
                <w:lang w:eastAsia="sl-SI"/>
              </w:rPr>
            </w:pPr>
          </w:p>
          <w:p w14:paraId="4AC7EC0D" w14:textId="77777777" w:rsidR="00AA4F9F" w:rsidRPr="00AA4F9F" w:rsidRDefault="00AA4F9F" w:rsidP="00AA4F9F">
            <w:pPr>
              <w:ind w:right="-286"/>
              <w:jc w:val="both"/>
              <w:rPr>
                <w:rFonts w:ascii="Tahoma" w:hAnsi="Tahoma" w:cs="Tahoma"/>
                <w:sz w:val="18"/>
                <w:szCs w:val="18"/>
                <w:lang w:eastAsia="sl-SI"/>
              </w:rPr>
            </w:pPr>
          </w:p>
        </w:tc>
        <w:tc>
          <w:tcPr>
            <w:tcW w:w="4252" w:type="dxa"/>
          </w:tcPr>
          <w:p w14:paraId="72B7973F" w14:textId="77777777" w:rsidR="00AA4F9F" w:rsidRPr="00AA4F9F" w:rsidRDefault="00AA4F9F" w:rsidP="00AA4F9F">
            <w:pPr>
              <w:ind w:right="-286"/>
              <w:jc w:val="both"/>
              <w:rPr>
                <w:rFonts w:ascii="Tahoma" w:hAnsi="Tahoma" w:cs="Tahoma"/>
                <w:sz w:val="18"/>
                <w:szCs w:val="18"/>
                <w:lang w:eastAsia="sl-SI"/>
              </w:rPr>
            </w:pPr>
          </w:p>
        </w:tc>
      </w:tr>
      <w:tr w:rsidR="00AA4F9F" w:rsidRPr="00AA4F9F" w14:paraId="69CE745D" w14:textId="77777777" w:rsidTr="00DF5E0B">
        <w:tc>
          <w:tcPr>
            <w:tcW w:w="5245" w:type="dxa"/>
            <w:hideMark/>
          </w:tcPr>
          <w:p w14:paraId="091A28A9"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Izvajalec:</w:t>
            </w:r>
          </w:p>
        </w:tc>
        <w:tc>
          <w:tcPr>
            <w:tcW w:w="4252" w:type="dxa"/>
            <w:hideMark/>
          </w:tcPr>
          <w:p w14:paraId="4B968DE5" w14:textId="77777777" w:rsidR="00AA4F9F" w:rsidRPr="00AA4F9F" w:rsidRDefault="00AA4F9F" w:rsidP="00AA4F9F">
            <w:pPr>
              <w:ind w:right="-286"/>
              <w:jc w:val="both"/>
              <w:rPr>
                <w:rFonts w:ascii="Tahoma" w:hAnsi="Tahoma" w:cs="Tahoma"/>
                <w:sz w:val="18"/>
                <w:szCs w:val="18"/>
                <w:lang w:eastAsia="sl-SI"/>
              </w:rPr>
            </w:pPr>
            <w:r w:rsidRPr="00AA4F9F">
              <w:rPr>
                <w:rFonts w:ascii="Tahoma" w:hAnsi="Tahoma" w:cs="Tahoma"/>
                <w:sz w:val="18"/>
                <w:szCs w:val="18"/>
                <w:lang w:eastAsia="sl-SI"/>
              </w:rPr>
              <w:t>Naročnik:</w:t>
            </w:r>
          </w:p>
        </w:tc>
      </w:tr>
      <w:tr w:rsidR="00AA4F9F" w:rsidRPr="00AA4F9F" w14:paraId="46EFBBF6" w14:textId="77777777" w:rsidTr="00DF5E0B">
        <w:tc>
          <w:tcPr>
            <w:tcW w:w="5245" w:type="dxa"/>
          </w:tcPr>
          <w:p w14:paraId="3052FC63" w14:textId="77777777" w:rsidR="00AA4F9F" w:rsidRPr="00AA4F9F" w:rsidRDefault="00AA4F9F" w:rsidP="00AA4F9F">
            <w:pPr>
              <w:ind w:right="-286"/>
              <w:jc w:val="both"/>
              <w:rPr>
                <w:rFonts w:ascii="Tahoma" w:hAnsi="Tahoma" w:cs="Tahoma"/>
                <w:bCs/>
                <w:sz w:val="18"/>
                <w:szCs w:val="18"/>
                <w:lang w:eastAsia="sl-SI"/>
              </w:rPr>
            </w:pPr>
          </w:p>
        </w:tc>
        <w:tc>
          <w:tcPr>
            <w:tcW w:w="4252" w:type="dxa"/>
            <w:hideMark/>
          </w:tcPr>
          <w:p w14:paraId="7AA92B51" w14:textId="77777777" w:rsidR="00AA4F9F" w:rsidRPr="00AA4F9F" w:rsidRDefault="00AA4F9F" w:rsidP="00AA4F9F">
            <w:pPr>
              <w:ind w:right="-286"/>
              <w:jc w:val="both"/>
              <w:rPr>
                <w:rFonts w:ascii="Tahoma" w:hAnsi="Tahoma" w:cs="Tahoma"/>
                <w:bCs/>
                <w:sz w:val="18"/>
                <w:szCs w:val="18"/>
                <w:lang w:val="en-US" w:eastAsia="sl-SI"/>
              </w:rPr>
            </w:pPr>
          </w:p>
        </w:tc>
      </w:tr>
    </w:tbl>
    <w:p w14:paraId="760A97D1" w14:textId="77777777" w:rsidR="00AA4F9F" w:rsidRPr="00AA4F9F" w:rsidRDefault="00AA4F9F" w:rsidP="00AA4F9F">
      <w:pPr>
        <w:rPr>
          <w:rFonts w:ascii="Tahoma" w:hAnsi="Tahoma" w:cs="Tahoma"/>
          <w:sz w:val="18"/>
          <w:szCs w:val="18"/>
        </w:rPr>
      </w:pPr>
    </w:p>
    <w:p w14:paraId="0F6F29C2" w14:textId="77777777" w:rsidR="00AA4F9F" w:rsidRPr="00AA4F9F" w:rsidRDefault="00AA4F9F" w:rsidP="00AA4F9F"/>
    <w:p w14:paraId="3B6C6E2A" w14:textId="77777777" w:rsidR="004D0EBE" w:rsidRPr="004D0EBE" w:rsidRDefault="004D0EBE" w:rsidP="004D0EBE">
      <w:pPr>
        <w:rPr>
          <w:rFonts w:ascii="Tahoma" w:hAnsi="Tahoma" w:cs="Tahoma"/>
          <w:sz w:val="18"/>
          <w:szCs w:val="18"/>
        </w:rPr>
      </w:pPr>
    </w:p>
    <w:p w14:paraId="010E592F" w14:textId="49CB034F" w:rsidR="004D0EBE" w:rsidRPr="00F73FFE" w:rsidRDefault="004D0EBE" w:rsidP="004D0EBE">
      <w:pPr>
        <w:jc w:val="both"/>
        <w:textAlignment w:val="baseline"/>
        <w:rPr>
          <w:rFonts w:ascii="Tahoma" w:eastAsia="Times New Roman" w:hAnsi="Tahoma" w:cs="Tahoma"/>
          <w:sz w:val="18"/>
          <w:szCs w:val="18"/>
          <w:lang w:eastAsia="zh-CN"/>
        </w:rPr>
      </w:pPr>
      <w:r w:rsidRPr="004D0EBE">
        <w:rPr>
          <w:rFonts w:ascii="Tahoma" w:hAnsi="Tahoma" w:cs="Tahoma"/>
          <w:i/>
          <w:color w:val="FF0000"/>
          <w:sz w:val="18"/>
          <w:szCs w:val="18"/>
        </w:rPr>
        <w:br w:type="page"/>
      </w:r>
    </w:p>
    <w:bookmarkEnd w:id="146"/>
    <w:p w14:paraId="3C3B1918" w14:textId="30CFA92E" w:rsidR="00A4082B" w:rsidRDefault="00A4082B" w:rsidP="00A4082B">
      <w:pPr>
        <w:spacing w:after="160" w:line="256" w:lineRule="auto"/>
        <w:jc w:val="right"/>
        <w:rPr>
          <w:rFonts w:ascii="Tahoma" w:hAnsi="Tahoma" w:cs="Tahoma"/>
          <w:b/>
          <w:sz w:val="18"/>
          <w:szCs w:val="18"/>
        </w:rPr>
      </w:pPr>
      <w:r w:rsidRPr="004E2E35">
        <w:rPr>
          <w:rFonts w:ascii="Tahoma" w:hAnsi="Tahoma" w:cs="Tahoma"/>
          <w:b/>
          <w:sz w:val="18"/>
          <w:szCs w:val="18"/>
        </w:rPr>
        <w:lastRenderedPageBreak/>
        <w:t>PRILOGA 1</w:t>
      </w:r>
      <w:r w:rsidR="008E3D50">
        <w:rPr>
          <w:rFonts w:ascii="Tahoma" w:hAnsi="Tahoma" w:cs="Tahoma"/>
          <w:b/>
          <w:sz w:val="18"/>
          <w:szCs w:val="18"/>
        </w:rPr>
        <w:t>3</w:t>
      </w:r>
      <w:r w:rsidRPr="004E2E35">
        <w:rPr>
          <w:rFonts w:ascii="Tahoma" w:hAnsi="Tahoma" w:cs="Tahoma"/>
          <w:b/>
          <w:sz w:val="18"/>
          <w:szCs w:val="18"/>
        </w:rPr>
        <w:t>/1</w:t>
      </w:r>
    </w:p>
    <w:p w14:paraId="29EF5461" w14:textId="41A88B9B" w:rsidR="00AA4F9F" w:rsidRPr="00AA4F9F" w:rsidRDefault="00AA4F9F" w:rsidP="00AA4F9F">
      <w:pPr>
        <w:jc w:val="center"/>
        <w:rPr>
          <w:rFonts w:ascii="Tahoma" w:eastAsia="Times New Roman" w:hAnsi="Tahoma" w:cs="Tahoma"/>
          <w:b/>
          <w:i/>
          <w:sz w:val="18"/>
          <w:szCs w:val="18"/>
        </w:rPr>
      </w:pPr>
      <w:r w:rsidRPr="00AA4F9F">
        <w:rPr>
          <w:rFonts w:ascii="Tahoma" w:eastAsia="Times New Roman" w:hAnsi="Tahoma" w:cs="Tahoma"/>
          <w:b/>
          <w:sz w:val="18"/>
          <w:szCs w:val="18"/>
        </w:rPr>
        <w:t>Obrazec zavarovanje za resnost ponudbe po EPGP-758</w:t>
      </w:r>
    </w:p>
    <w:p w14:paraId="5D84E7C0" w14:textId="77777777" w:rsidR="00AA4F9F" w:rsidRPr="00AA4F9F" w:rsidRDefault="00AA4F9F" w:rsidP="00AA4F9F">
      <w:pPr>
        <w:rPr>
          <w:rFonts w:ascii="Tahoma" w:eastAsia="Times New Roman" w:hAnsi="Tahoma" w:cs="Tahoma"/>
          <w:i/>
          <w:sz w:val="18"/>
          <w:szCs w:val="18"/>
        </w:rPr>
      </w:pPr>
    </w:p>
    <w:p w14:paraId="4EBB9AC6" w14:textId="55CA4BA1"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rPr>
      </w:pPr>
      <w:r w:rsidRPr="00AA4F9F">
        <w:rPr>
          <w:rFonts w:ascii="Tahoma" w:eastAsia="Times New Roman" w:hAnsi="Tahoma" w:cs="Tahoma"/>
          <w:sz w:val="18"/>
          <w:szCs w:val="18"/>
        </w:rPr>
        <w:t xml:space="preserve">Javno naročilo: </w:t>
      </w:r>
      <w:r w:rsidRPr="00AA4F9F">
        <w:rPr>
          <w:rFonts w:eastAsia="Times New Roman" w:cs="Arial"/>
          <w:b/>
          <w:bCs/>
          <w:szCs w:val="22"/>
        </w:rPr>
        <w:t>»</w:t>
      </w:r>
      <w:r w:rsidRPr="00AA4F9F">
        <w:rPr>
          <w:rFonts w:ascii="Tahoma" w:eastAsia="Times New Roman" w:hAnsi="Tahoma" w:cs="Tahoma"/>
          <w:b/>
          <w:sz w:val="18"/>
          <w:szCs w:val="18"/>
          <w:lang w:eastAsia="sl-SI" w:bidi="en-US"/>
        </w:rPr>
        <w:t>Izvedba GOI del za projekt »</w:t>
      </w:r>
      <w:r w:rsidRPr="00AA4F9F">
        <w:rPr>
          <w:rFonts w:ascii="Tahoma" w:hAnsi="Tahoma" w:cs="Tahoma"/>
          <w:b/>
          <w:sz w:val="18"/>
          <w:szCs w:val="18"/>
          <w:lang w:eastAsia="sl-SI"/>
        </w:rPr>
        <w:t>Izgradnja postaj za regijski sistem izposoje javnih e-koles na Koroškem</w:t>
      </w:r>
      <w:r w:rsidRPr="00AA4F9F">
        <w:rPr>
          <w:rFonts w:ascii="Tahoma" w:eastAsia="Times New Roman" w:hAnsi="Tahoma" w:cs="Tahoma"/>
          <w:b/>
          <w:sz w:val="18"/>
          <w:szCs w:val="18"/>
          <w:lang w:eastAsia="sl-SI" w:bidi="en-US"/>
        </w:rPr>
        <w:t>«.</w:t>
      </w:r>
    </w:p>
    <w:p w14:paraId="0E2D7899"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sz w:val="18"/>
          <w:szCs w:val="18"/>
        </w:rPr>
      </w:pPr>
    </w:p>
    <w:p w14:paraId="017830D2"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Glava s podatki o garantu (zavarovalnici/banki) ali SWIFT ključ</w:t>
      </w:r>
    </w:p>
    <w:p w14:paraId="7AF59458"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b/>
          <w:i/>
          <w:sz w:val="18"/>
          <w:szCs w:val="18"/>
        </w:rPr>
      </w:pPr>
    </w:p>
    <w:p w14:paraId="3A48ECAE"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 xml:space="preserve">Za: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upravičenca tj. izvajalca postopka javnega naročanja)</w:t>
      </w:r>
    </w:p>
    <w:p w14:paraId="1AACA635"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 xml:space="preserve">Datum: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datum izdaje)</w:t>
      </w:r>
    </w:p>
    <w:p w14:paraId="6C70EE4E"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373293C"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VRSTA ZAVAROVANJA:</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vrsta finančnega zavarovanja: kavcijsko zavarovanje/bančna garancija za resnost ponudbe)</w:t>
      </w:r>
    </w:p>
    <w:p w14:paraId="3401C93A"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3917529"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ŠTEVILKA ZAVAROVANJA: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številka finančnega zavarovanja)</w:t>
      </w:r>
    </w:p>
    <w:p w14:paraId="3E487D7C"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7E02E4D8"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GARANT:</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ime in naslov zavarovalnice/banke v kraju izdaje)</w:t>
      </w:r>
    </w:p>
    <w:p w14:paraId="50123AC3"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66653443"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NAROČNIK ZAVAROVANJA: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ime in naslov naročnika finančnega zavarovanja, tj. kandidata oziroma ponudnika v postopku javnega naročanja)</w:t>
      </w:r>
    </w:p>
    <w:p w14:paraId="5392DDFB"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45AD8C0"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UPRAVIČENEC:</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izvajalca postopka javnega naročanja)</w:t>
      </w:r>
    </w:p>
    <w:p w14:paraId="6C3A0D2C"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0A183F82"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OSNOVNI POSEL: </w:t>
      </w:r>
      <w:r w:rsidRPr="00AA4F9F">
        <w:rPr>
          <w:rFonts w:ascii="Tahoma" w:eastAsia="Times New Roman" w:hAnsi="Tahoma" w:cs="Tahoma"/>
          <w:sz w:val="18"/>
          <w:szCs w:val="18"/>
        </w:rPr>
        <w:t xml:space="preserve">obveznost naročnika zavarovanja iz njegove ponudbe, predložene v postopku javnega naročanja št.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številka objave oziroma interna oznaka postopka javnega naročanja), z dne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datum objave), katerega predmet je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sz w:val="18"/>
          <w:szCs w:val="18"/>
        </w:rPr>
        <w:t> </w:t>
      </w:r>
      <w:r w:rsidRPr="00AA4F9F">
        <w:rPr>
          <w:rFonts w:ascii="Tahoma" w:eastAsia="Times New Roman" w:hAnsi="Tahoma" w:cs="Tahoma"/>
          <w:i/>
          <w:sz w:val="18"/>
          <w:szCs w:val="18"/>
        </w:rPr>
        <w:fldChar w:fldCharType="end"/>
      </w:r>
    </w:p>
    <w:p w14:paraId="5F490EB4"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10C5FD3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ZNESEK IN VALUTA ZAVAROVANJA: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najvišji znesek s številko in besedo ter valuta)</w:t>
      </w:r>
    </w:p>
    <w:p w14:paraId="1690CB94"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BDEAC01"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LISTINE, KI JIH JE POLEG IZJAVE TREBA PRILOŽITI ZAHTEVI ZA PLAČILO IN SE IZRECNO ZAHTEVAJO V SPODNJEM BESEDILU: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(nobena/navede se listina)</w:t>
      </w:r>
    </w:p>
    <w:p w14:paraId="387987E4"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295F1464"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JEZIK V ZAHTEVANIH LISTINAH:</w:t>
      </w:r>
      <w:r w:rsidRPr="00AA4F9F">
        <w:rPr>
          <w:rFonts w:ascii="Tahoma" w:eastAsia="Times New Roman" w:hAnsi="Tahoma" w:cs="Tahoma"/>
          <w:sz w:val="18"/>
          <w:szCs w:val="18"/>
        </w:rPr>
        <w:t xml:space="preserve"> slovenski</w:t>
      </w:r>
    </w:p>
    <w:p w14:paraId="3F9DFCA5"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2AF22840"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OBLIKA PREDLOŽITVE:</w:t>
      </w:r>
      <w:r w:rsidRPr="00AA4F9F">
        <w:rPr>
          <w:rFonts w:ascii="Tahoma" w:eastAsia="Times New Roman" w:hAnsi="Tahoma" w:cs="Tahoma"/>
          <w:sz w:val="18"/>
          <w:szCs w:val="18"/>
        </w:rPr>
        <w:t xml:space="preserve"> v papirni obliki s priporočeno pošto ali katerokoli obliko hitre pošte ali v elektronski obliki po SWIFT sistemu na naslov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(navede se SWIFT naslova garanta)</w:t>
      </w:r>
    </w:p>
    <w:p w14:paraId="26FEDEB7"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1AB2E68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KRAJ PREDLOŽITVE:</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(garant vpiše naslov podružnice, kjer se opravi predložitev papirnih listin, ali elektronski naslov za predložitev v elektronski obliki, kot na primer garantov SWIFT naslov)</w:t>
      </w:r>
    </w:p>
    <w:p w14:paraId="5C43816B"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 xml:space="preserve">Ne glede na navedeno, se predložitev papirnih listin lahko opravi v katerikoli podružnici garanta na območju Republike Slovenije. </w:t>
      </w:r>
    </w:p>
    <w:p w14:paraId="24C8C9A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5EDC997"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 xml:space="preserve">DATUM VELJAVNOSTI: </w:t>
      </w:r>
      <w:r w:rsidRPr="00AA4F9F">
        <w:rPr>
          <w:rFonts w:ascii="Tahoma" w:eastAsia="Times New Roman" w:hAnsi="Tahoma" w:cs="Tahoma"/>
          <w:sz w:val="18"/>
          <w:szCs w:val="18"/>
        </w:rPr>
        <w:fldChar w:fldCharType="begin">
          <w:ffData>
            <w:name w:val="Besedilo2"/>
            <w:enabled/>
            <w:calcOnExit w:val="0"/>
            <w:textInput>
              <w:default w:val="DD. MM. LLLL"/>
            </w:textInput>
          </w:ffData>
        </w:fldChar>
      </w:r>
      <w:bookmarkStart w:id="156" w:name="Besedilo2"/>
      <w:r w:rsidRPr="00AA4F9F">
        <w:rPr>
          <w:rFonts w:ascii="Tahoma" w:eastAsia="Times New Roman" w:hAnsi="Tahoma" w:cs="Tahoma"/>
          <w:sz w:val="18"/>
          <w:szCs w:val="18"/>
        </w:rPr>
        <w:instrText xml:space="preserve"> FORMTEXT </w:instrText>
      </w:r>
      <w:r w:rsidRPr="00AA4F9F">
        <w:rPr>
          <w:rFonts w:ascii="Tahoma" w:eastAsia="Times New Roman" w:hAnsi="Tahoma" w:cs="Tahoma"/>
          <w:sz w:val="18"/>
          <w:szCs w:val="18"/>
        </w:rPr>
      </w:r>
      <w:r w:rsidRPr="00AA4F9F">
        <w:rPr>
          <w:rFonts w:ascii="Tahoma" w:eastAsia="Times New Roman" w:hAnsi="Tahoma" w:cs="Tahoma"/>
          <w:sz w:val="18"/>
          <w:szCs w:val="18"/>
        </w:rPr>
        <w:fldChar w:fldCharType="separate"/>
      </w:r>
      <w:r w:rsidRPr="00AA4F9F">
        <w:rPr>
          <w:rFonts w:ascii="Tahoma" w:eastAsia="Times New Roman" w:hAnsi="Tahoma" w:cs="Tahoma"/>
          <w:noProof/>
          <w:sz w:val="18"/>
          <w:szCs w:val="18"/>
        </w:rPr>
        <w:t>DD. MM. LLLL</w:t>
      </w:r>
      <w:r w:rsidRPr="00AA4F9F">
        <w:rPr>
          <w:rFonts w:ascii="Tahoma" w:eastAsia="Times New Roman" w:hAnsi="Tahoma" w:cs="Tahoma"/>
          <w:sz w:val="18"/>
          <w:szCs w:val="18"/>
        </w:rPr>
        <w:fldChar w:fldCharType="end"/>
      </w:r>
      <w:bookmarkEnd w:id="156"/>
      <w:r w:rsidRPr="00AA4F9F">
        <w:rPr>
          <w:rFonts w:ascii="Tahoma" w:eastAsia="Times New Roman" w:hAnsi="Tahoma" w:cs="Tahoma"/>
          <w:sz w:val="18"/>
          <w:szCs w:val="18"/>
        </w:rPr>
        <w:t xml:space="preserve"> (vpiše se datum, ki je naveden v razpisni dokumentaciji za oddajo predmetnega javnega naročila)</w:t>
      </w:r>
    </w:p>
    <w:p w14:paraId="4E5B743B"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2586D520"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b/>
          <w:sz w:val="18"/>
          <w:szCs w:val="18"/>
        </w:rPr>
        <w:t>STRANKA, KI JE DOLŽNA PLAČATI STROŠKE:</w:t>
      </w:r>
      <w:r w:rsidRPr="00AA4F9F">
        <w:rPr>
          <w:rFonts w:ascii="Tahoma" w:eastAsia="Times New Roman" w:hAnsi="Tahoma" w:cs="Tahoma"/>
          <w:sz w:val="18"/>
          <w:szCs w:val="18"/>
        </w:rPr>
        <w:t xml:space="preserve"> </w:t>
      </w:r>
      <w:r w:rsidRPr="00AA4F9F">
        <w:rPr>
          <w:rFonts w:ascii="Tahoma" w:eastAsia="Times New Roman" w:hAnsi="Tahoma" w:cs="Tahoma"/>
          <w:i/>
          <w:sz w:val="18"/>
          <w:szCs w:val="18"/>
        </w:rPr>
        <w:fldChar w:fldCharType="begin">
          <w:ffData>
            <w:name w:val="Besedilo2"/>
            <w:enabled/>
            <w:calcOnExit w:val="0"/>
            <w:textInput/>
          </w:ffData>
        </w:fldChar>
      </w:r>
      <w:r w:rsidRPr="00AA4F9F">
        <w:rPr>
          <w:rFonts w:ascii="Tahoma" w:eastAsia="Times New Roman" w:hAnsi="Tahoma" w:cs="Tahoma"/>
          <w:sz w:val="18"/>
          <w:szCs w:val="18"/>
        </w:rPr>
        <w:instrText xml:space="preserve"> FORMTEXT </w:instrText>
      </w:r>
      <w:r w:rsidRPr="00AA4F9F">
        <w:rPr>
          <w:rFonts w:ascii="Tahoma" w:eastAsia="Times New Roman" w:hAnsi="Tahoma" w:cs="Tahoma"/>
          <w:i/>
          <w:sz w:val="18"/>
          <w:szCs w:val="18"/>
        </w:rPr>
      </w:r>
      <w:r w:rsidRPr="00AA4F9F">
        <w:rPr>
          <w:rFonts w:ascii="Tahoma" w:eastAsia="Times New Roman" w:hAnsi="Tahoma" w:cs="Tahoma"/>
          <w:i/>
          <w:sz w:val="18"/>
          <w:szCs w:val="18"/>
        </w:rPr>
        <w:fldChar w:fldCharType="separate"/>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noProof/>
          <w:sz w:val="18"/>
          <w:szCs w:val="18"/>
        </w:rPr>
        <w:t> </w:t>
      </w:r>
      <w:r w:rsidRPr="00AA4F9F">
        <w:rPr>
          <w:rFonts w:ascii="Tahoma" w:eastAsia="Times New Roman" w:hAnsi="Tahoma" w:cs="Tahoma"/>
          <w:i/>
          <w:sz w:val="18"/>
          <w:szCs w:val="18"/>
        </w:rPr>
        <w:fldChar w:fldCharType="end"/>
      </w:r>
      <w:r w:rsidRPr="00AA4F9F">
        <w:rPr>
          <w:rFonts w:ascii="Tahoma" w:eastAsia="Times New Roman" w:hAnsi="Tahoma" w:cs="Tahoma"/>
          <w:sz w:val="18"/>
          <w:szCs w:val="18"/>
        </w:rPr>
        <w:t xml:space="preserve"> (vpiše se ime naročnika zavarovanja, tj. kandidata oziroma ponudnika v postopku javnega naročanja)</w:t>
      </w:r>
    </w:p>
    <w:p w14:paraId="40AAF05C"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b/>
          <w:i/>
          <w:sz w:val="18"/>
          <w:szCs w:val="18"/>
        </w:rPr>
      </w:pPr>
    </w:p>
    <w:p w14:paraId="78D3DB0D" w14:textId="77777777" w:rsidR="00AA4F9F" w:rsidRPr="00AA4F9F" w:rsidRDefault="00AA4F9F" w:rsidP="00AA4F9F">
      <w:pPr>
        <w:jc w:val="both"/>
        <w:rPr>
          <w:rFonts w:ascii="Tahoma" w:eastAsia="Times New Roman" w:hAnsi="Tahoma" w:cs="Tahoma"/>
          <w:i/>
          <w:sz w:val="18"/>
          <w:szCs w:val="18"/>
        </w:rPr>
      </w:pPr>
      <w:r w:rsidRPr="00AA4F9F">
        <w:rPr>
          <w:rFonts w:ascii="Tahoma" w:eastAsia="Times New Roman" w:hAnsi="Tahoma" w:cs="Tahoma"/>
          <w:sz w:val="18"/>
          <w:szCs w:val="18"/>
        </w:rPr>
        <w:lastRenderedPageBreak/>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287758F" w14:textId="77777777" w:rsidR="00AA4F9F" w:rsidRPr="00AA4F9F" w:rsidRDefault="00AA4F9F" w:rsidP="00AA4F9F">
      <w:pPr>
        <w:jc w:val="both"/>
        <w:rPr>
          <w:rFonts w:ascii="Tahoma" w:eastAsia="Times New Roman" w:hAnsi="Tahoma" w:cs="Tahoma"/>
          <w:i/>
          <w:sz w:val="18"/>
          <w:szCs w:val="18"/>
        </w:rPr>
      </w:pPr>
    </w:p>
    <w:p w14:paraId="51B5E842" w14:textId="77777777" w:rsidR="00AA4F9F" w:rsidRPr="00AA4F9F" w:rsidRDefault="00AA4F9F" w:rsidP="00AA4F9F">
      <w:pPr>
        <w:jc w:val="both"/>
        <w:rPr>
          <w:rFonts w:ascii="Tahoma" w:eastAsia="Times New Roman" w:hAnsi="Tahoma" w:cs="Tahoma"/>
          <w:i/>
          <w:sz w:val="18"/>
          <w:szCs w:val="18"/>
        </w:rPr>
      </w:pPr>
      <w:r w:rsidRPr="00AA4F9F">
        <w:rPr>
          <w:rFonts w:ascii="Tahoma" w:eastAsia="Times New Roman" w:hAnsi="Tahoma" w:cs="Tahoma"/>
          <w:sz w:val="18"/>
          <w:szCs w:val="18"/>
        </w:rPr>
        <w:t xml:space="preserve">Zavarovanje se lahko unovči iz naslednjih razlogov, ki morajo biti navedeni v izjavi upravičenca oziroma zahtevi za plačilo: </w:t>
      </w:r>
    </w:p>
    <w:p w14:paraId="4A9C08D0" w14:textId="77777777" w:rsidR="00AA4F9F" w:rsidRPr="00AA4F9F" w:rsidRDefault="00AA4F9F" w:rsidP="00AA4F9F">
      <w:pPr>
        <w:numPr>
          <w:ilvl w:val="0"/>
          <w:numId w:val="36"/>
        </w:numPr>
        <w:spacing w:after="5" w:line="249" w:lineRule="auto"/>
        <w:ind w:right="12"/>
        <w:jc w:val="both"/>
        <w:rPr>
          <w:rFonts w:ascii="Tahoma" w:eastAsia="Times New Roman" w:hAnsi="Tahoma" w:cs="Tahoma"/>
          <w:sz w:val="18"/>
          <w:szCs w:val="18"/>
        </w:rPr>
      </w:pPr>
      <w:r w:rsidRPr="00AA4F9F">
        <w:rPr>
          <w:rFonts w:ascii="Tahoma" w:eastAsia="Times New Roman" w:hAnsi="Tahoma" w:cs="Tahoma"/>
          <w:sz w:val="18"/>
          <w:szCs w:val="18"/>
        </w:rPr>
        <w:t xml:space="preserve">po roku določenem za oddajo ponudb svojo ponudbo umakne ali </w:t>
      </w:r>
    </w:p>
    <w:p w14:paraId="5F0AEF6C" w14:textId="77777777" w:rsidR="00AA4F9F" w:rsidRPr="00AA4F9F" w:rsidRDefault="00AA4F9F" w:rsidP="00AA4F9F">
      <w:pPr>
        <w:numPr>
          <w:ilvl w:val="0"/>
          <w:numId w:val="36"/>
        </w:numPr>
        <w:spacing w:after="5" w:line="249" w:lineRule="auto"/>
        <w:ind w:right="12"/>
        <w:jc w:val="both"/>
        <w:rPr>
          <w:rFonts w:ascii="Tahoma" w:eastAsia="Times New Roman" w:hAnsi="Tahoma" w:cs="Tahoma"/>
          <w:sz w:val="18"/>
          <w:szCs w:val="18"/>
        </w:rPr>
      </w:pPr>
      <w:r w:rsidRPr="00AA4F9F">
        <w:rPr>
          <w:rFonts w:ascii="Tahoma" w:eastAsia="Times New Roman" w:hAnsi="Tahoma" w:cs="Tahoma"/>
          <w:sz w:val="18"/>
          <w:szCs w:val="18"/>
        </w:rPr>
        <w:t xml:space="preserve">v primeru, da po zahtevi naročnika v določenem roku ne predložijo manjkajočih dokumentov ali ne dopolnijo, popravijo ali pojasnijo ponudbe oz. ustrezne informacije ali dokumentacijo ali </w:t>
      </w:r>
    </w:p>
    <w:p w14:paraId="418FF699" w14:textId="77777777" w:rsidR="00AA4F9F" w:rsidRPr="00AA4F9F" w:rsidRDefault="00AA4F9F" w:rsidP="00AA4F9F">
      <w:pPr>
        <w:numPr>
          <w:ilvl w:val="0"/>
          <w:numId w:val="36"/>
        </w:numPr>
        <w:spacing w:after="13" w:line="249" w:lineRule="auto"/>
        <w:ind w:right="12"/>
        <w:jc w:val="both"/>
        <w:rPr>
          <w:rFonts w:ascii="Tahoma" w:eastAsia="Times New Roman" w:hAnsi="Tahoma" w:cs="Tahoma"/>
          <w:sz w:val="18"/>
          <w:szCs w:val="18"/>
        </w:rPr>
      </w:pPr>
      <w:r w:rsidRPr="00AA4F9F">
        <w:rPr>
          <w:rFonts w:ascii="Tahoma" w:eastAsia="Times New Roman" w:hAnsi="Tahoma" w:cs="Tahoma"/>
          <w:sz w:val="18"/>
          <w:szCs w:val="18"/>
        </w:rPr>
        <w:t xml:space="preserve">zavrne sklenitev pogodbe oz. v roku naročniku ne vrne podpisane pogodbe ali </w:t>
      </w:r>
    </w:p>
    <w:p w14:paraId="4AF428CB" w14:textId="77777777" w:rsidR="00AA4F9F" w:rsidRPr="00AA4F9F" w:rsidRDefault="00AA4F9F" w:rsidP="00AA4F9F">
      <w:pPr>
        <w:numPr>
          <w:ilvl w:val="0"/>
          <w:numId w:val="36"/>
        </w:numPr>
        <w:spacing w:after="13" w:line="249" w:lineRule="auto"/>
        <w:ind w:right="12"/>
        <w:jc w:val="both"/>
        <w:rPr>
          <w:rFonts w:ascii="Tahoma" w:eastAsia="Times New Roman" w:hAnsi="Tahoma" w:cs="Tahoma"/>
          <w:b/>
          <w:i/>
          <w:sz w:val="18"/>
          <w:szCs w:val="18"/>
        </w:rPr>
      </w:pPr>
      <w:r w:rsidRPr="00AA4F9F">
        <w:rPr>
          <w:rFonts w:ascii="Tahoma" w:eastAsia="Times New Roman" w:hAnsi="Tahoma" w:cs="Tahoma"/>
          <w:sz w:val="18"/>
          <w:szCs w:val="18"/>
        </w:rPr>
        <w:t>po sklenitvi pogodbe ne predloži bančne garancije za dobro izvedbo pogodbenih obveznosti,</w:t>
      </w:r>
    </w:p>
    <w:p w14:paraId="13CDCC17" w14:textId="77777777" w:rsidR="00AA4F9F" w:rsidRPr="00AA4F9F" w:rsidRDefault="00AA4F9F" w:rsidP="00AA4F9F">
      <w:pPr>
        <w:numPr>
          <w:ilvl w:val="0"/>
          <w:numId w:val="36"/>
        </w:numPr>
        <w:spacing w:after="13" w:line="249" w:lineRule="auto"/>
        <w:ind w:right="12"/>
        <w:jc w:val="both"/>
        <w:rPr>
          <w:rFonts w:ascii="Tahoma" w:eastAsia="Times New Roman" w:hAnsi="Tahoma" w:cs="Tahoma"/>
          <w:b/>
          <w:i/>
          <w:sz w:val="18"/>
          <w:szCs w:val="18"/>
        </w:rPr>
      </w:pPr>
      <w:r w:rsidRPr="00AA4F9F">
        <w:rPr>
          <w:rFonts w:ascii="Tahoma" w:eastAsia="Times New Roman" w:hAnsi="Tahoma" w:cs="Tahoma"/>
          <w:sz w:val="18"/>
          <w:szCs w:val="18"/>
        </w:rPr>
        <w:t>po</w:t>
      </w:r>
      <w:r w:rsidRPr="00AA4F9F">
        <w:rPr>
          <w:rFonts w:ascii="Tahoma" w:eastAsia="Times New Roman" w:hAnsi="Tahoma" w:cs="Tahoma"/>
          <w:color w:val="00B050"/>
          <w:sz w:val="18"/>
          <w:szCs w:val="18"/>
          <w:lang w:eastAsia="sl-SI"/>
        </w:rPr>
        <w:t xml:space="preserve"> </w:t>
      </w:r>
      <w:r w:rsidRPr="00AA4F9F">
        <w:rPr>
          <w:rFonts w:ascii="Tahoma" w:eastAsia="Times New Roman" w:hAnsi="Tahoma" w:cs="Tahoma"/>
          <w:sz w:val="18"/>
          <w:szCs w:val="18"/>
        </w:rPr>
        <w:t>sklenitvi pogodbe v roku ne predloži zavarovalnih polic (gradbeno, zavarovanje splošne odgovornosti), iz katerih izhaja, da zajemajo vsa zahtevana zavarovanja iz razpisne dokumentacije, ki to dokazujejo.</w:t>
      </w:r>
      <w:r w:rsidRPr="00AA4F9F">
        <w:rPr>
          <w:rFonts w:ascii="Tahoma" w:eastAsia="Times New Roman" w:hAnsi="Tahoma" w:cs="Tahoma"/>
          <w:color w:val="FF0000"/>
          <w:sz w:val="18"/>
          <w:szCs w:val="18"/>
          <w:lang w:eastAsia="sl-SI"/>
        </w:rPr>
        <w:t xml:space="preserve">  </w:t>
      </w:r>
    </w:p>
    <w:p w14:paraId="591B47C0" w14:textId="77777777" w:rsidR="00AA4F9F" w:rsidRPr="00AA4F9F" w:rsidRDefault="00AA4F9F" w:rsidP="00AA4F9F">
      <w:pPr>
        <w:jc w:val="both"/>
        <w:rPr>
          <w:rFonts w:ascii="Tahoma" w:eastAsia="Times New Roman" w:hAnsi="Tahoma" w:cs="Tahoma"/>
          <w:sz w:val="18"/>
          <w:szCs w:val="18"/>
        </w:rPr>
      </w:pPr>
    </w:p>
    <w:p w14:paraId="069C6FD6" w14:textId="77777777" w:rsidR="00AA4F9F" w:rsidRPr="00AA4F9F" w:rsidRDefault="00AA4F9F" w:rsidP="00AA4F9F">
      <w:pPr>
        <w:jc w:val="both"/>
        <w:rPr>
          <w:rFonts w:ascii="Tahoma" w:eastAsia="Times New Roman" w:hAnsi="Tahoma" w:cs="Tahoma"/>
          <w:i/>
          <w:sz w:val="18"/>
          <w:szCs w:val="18"/>
        </w:rPr>
      </w:pPr>
      <w:r w:rsidRPr="00AA4F9F">
        <w:rPr>
          <w:rFonts w:ascii="Tahoma" w:eastAsia="Times New Roman" w:hAnsi="Tahoma" w:cs="Tahoma"/>
          <w:sz w:val="18"/>
          <w:szCs w:val="18"/>
        </w:rPr>
        <w:t>Katerokoli zahtevo za plačilo po tem zavarovanju moramo prejeti na datum veljavnosti zavarovanja ali pred njim v zgoraj navedenem kraju predložitve.</w:t>
      </w:r>
    </w:p>
    <w:p w14:paraId="3A7B2B7A" w14:textId="77777777" w:rsidR="00AA4F9F" w:rsidRPr="00AA4F9F" w:rsidRDefault="00AA4F9F" w:rsidP="00AA4F9F">
      <w:pPr>
        <w:jc w:val="both"/>
        <w:rPr>
          <w:rFonts w:ascii="Tahoma" w:eastAsia="Times New Roman" w:hAnsi="Tahoma" w:cs="Tahoma"/>
          <w:i/>
          <w:sz w:val="18"/>
          <w:szCs w:val="18"/>
        </w:rPr>
      </w:pPr>
    </w:p>
    <w:p w14:paraId="223FACC8" w14:textId="77777777" w:rsidR="00AA4F9F" w:rsidRPr="00AA4F9F" w:rsidRDefault="00AA4F9F" w:rsidP="00AA4F9F">
      <w:pPr>
        <w:jc w:val="both"/>
        <w:rPr>
          <w:rFonts w:ascii="Tahoma" w:eastAsia="Times New Roman" w:hAnsi="Tahoma" w:cs="Tahoma"/>
          <w:i/>
          <w:sz w:val="18"/>
          <w:szCs w:val="18"/>
        </w:rPr>
      </w:pPr>
      <w:r w:rsidRPr="00AA4F9F">
        <w:rPr>
          <w:rFonts w:ascii="Tahoma" w:eastAsia="Times New Roman" w:hAnsi="Tahoma" w:cs="Tahoma"/>
          <w:sz w:val="18"/>
          <w:szCs w:val="18"/>
        </w:rPr>
        <w:t>Morebitne spore v zvezi s tem zavarovanjem rešuje stvarno pristojno sodišče v Slovenj Gradcu po slovenskem pravu.</w:t>
      </w:r>
    </w:p>
    <w:p w14:paraId="7FD436B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0B44F8CF"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r w:rsidRPr="00AA4F9F">
        <w:rPr>
          <w:rFonts w:ascii="Tahoma" w:eastAsia="Times New Roman" w:hAnsi="Tahoma" w:cs="Tahoma"/>
          <w:sz w:val="18"/>
          <w:szCs w:val="18"/>
        </w:rPr>
        <w:t>Za to zavarovanje veljajo Enotna pravila za garancije na poziv (EPGP) revizija iz leta 2010, izdana pri MTZ pod št. 758.</w:t>
      </w:r>
    </w:p>
    <w:p w14:paraId="7009D252"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Times New Roman" w:hAnsi="Tahoma" w:cs="Tahoma"/>
          <w:i/>
          <w:sz w:val="18"/>
          <w:szCs w:val="18"/>
        </w:rPr>
      </w:pPr>
    </w:p>
    <w:p w14:paraId="43D68BAD" w14:textId="77777777" w:rsidR="00AA4F9F" w:rsidRPr="00AA4F9F" w:rsidRDefault="00AA4F9F" w:rsidP="00AA4F9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eastAsia="Times New Roman" w:hAnsi="Tahoma" w:cs="Tahoma"/>
          <w:i/>
          <w:sz w:val="18"/>
          <w:szCs w:val="18"/>
        </w:rPr>
      </w:pP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t xml:space="preserve">      garant</w:t>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r>
      <w:r w:rsidRPr="00AA4F9F">
        <w:rPr>
          <w:rFonts w:ascii="Tahoma" w:eastAsia="Times New Roman" w:hAnsi="Tahoma" w:cs="Tahoma"/>
          <w:sz w:val="18"/>
          <w:szCs w:val="18"/>
        </w:rPr>
        <w:tab/>
        <w:t>(žig in podpis)</w:t>
      </w:r>
    </w:p>
    <w:p w14:paraId="18B9374E" w14:textId="77777777" w:rsidR="00AA4F9F" w:rsidRPr="00AA4F9F" w:rsidRDefault="00AA4F9F" w:rsidP="00AA4F9F">
      <w:pPr>
        <w:tabs>
          <w:tab w:val="left" w:pos="708"/>
          <w:tab w:val="center" w:pos="4536"/>
          <w:tab w:val="right" w:pos="9072"/>
        </w:tabs>
        <w:jc w:val="both"/>
        <w:rPr>
          <w:rFonts w:ascii="Tahoma" w:eastAsia="Times New Roman" w:hAnsi="Tahoma" w:cs="Tahoma"/>
          <w:i/>
          <w:sz w:val="18"/>
          <w:szCs w:val="18"/>
        </w:rPr>
      </w:pPr>
    </w:p>
    <w:p w14:paraId="148B5B71" w14:textId="77777777" w:rsidR="00AA4F9F" w:rsidRPr="00AA4F9F" w:rsidRDefault="00AA4F9F" w:rsidP="00AA4F9F">
      <w:pPr>
        <w:tabs>
          <w:tab w:val="left" w:pos="708"/>
          <w:tab w:val="center" w:pos="4536"/>
          <w:tab w:val="right" w:pos="9072"/>
        </w:tabs>
        <w:jc w:val="both"/>
        <w:rPr>
          <w:rFonts w:ascii="Tahoma" w:eastAsia="Times New Roman" w:hAnsi="Tahoma" w:cs="Tahoma"/>
          <w:i/>
          <w:sz w:val="18"/>
          <w:szCs w:val="18"/>
        </w:rPr>
      </w:pPr>
    </w:p>
    <w:p w14:paraId="413FC90E" w14:textId="40590D6D" w:rsidR="002F7B2F" w:rsidRDefault="002F7B2F">
      <w:pPr>
        <w:rPr>
          <w:rFonts w:ascii="Tahoma" w:eastAsia="Times New Roman" w:hAnsi="Tahoma" w:cs="Tahoma"/>
          <w:b/>
          <w:i/>
          <w:sz w:val="18"/>
          <w:szCs w:val="18"/>
        </w:rPr>
      </w:pPr>
      <w:r>
        <w:rPr>
          <w:rFonts w:ascii="Tahoma" w:eastAsia="Times New Roman" w:hAnsi="Tahoma" w:cs="Tahoma"/>
          <w:b/>
          <w:i/>
          <w:sz w:val="18"/>
          <w:szCs w:val="18"/>
        </w:rPr>
        <w:br w:type="page"/>
      </w:r>
    </w:p>
    <w:p w14:paraId="3364D9FA" w14:textId="77777777" w:rsidR="00AA4F9F" w:rsidRPr="00AA4F9F" w:rsidRDefault="00AA4F9F" w:rsidP="00AA4F9F">
      <w:pPr>
        <w:tabs>
          <w:tab w:val="left" w:pos="708"/>
          <w:tab w:val="center" w:pos="4536"/>
          <w:tab w:val="right" w:pos="9072"/>
        </w:tabs>
        <w:jc w:val="right"/>
        <w:rPr>
          <w:rFonts w:ascii="Tahoma" w:eastAsia="Times New Roman" w:hAnsi="Tahoma" w:cs="Tahoma"/>
          <w:b/>
          <w:i/>
          <w:sz w:val="18"/>
          <w:szCs w:val="18"/>
        </w:rPr>
      </w:pPr>
    </w:p>
    <w:p w14:paraId="64228E8C" w14:textId="4710F11B" w:rsidR="00A4082B" w:rsidRDefault="00A4082B" w:rsidP="00A4082B">
      <w:pPr>
        <w:pStyle w:val="Glava"/>
        <w:tabs>
          <w:tab w:val="clear" w:pos="4320"/>
          <w:tab w:val="clear" w:pos="8640"/>
          <w:tab w:val="left" w:pos="708"/>
          <w:tab w:val="center" w:pos="4536"/>
          <w:tab w:val="right" w:pos="9072"/>
        </w:tabs>
        <w:jc w:val="right"/>
        <w:rPr>
          <w:rFonts w:ascii="Tahoma" w:hAnsi="Tahoma" w:cs="Tahoma"/>
          <w:b/>
          <w:sz w:val="18"/>
          <w:szCs w:val="18"/>
        </w:rPr>
      </w:pPr>
    </w:p>
    <w:bookmarkEnd w:id="0"/>
    <w:bookmarkEnd w:id="1"/>
    <w:bookmarkEnd w:id="2"/>
    <w:bookmarkEnd w:id="3"/>
    <w:bookmarkEnd w:id="4"/>
    <w:bookmarkEnd w:id="5"/>
    <w:bookmarkEnd w:id="6"/>
    <w:bookmarkEnd w:id="7"/>
    <w:bookmarkEnd w:id="8"/>
    <w:p w14:paraId="33930F3B" w14:textId="2DB8CE4A" w:rsidR="003C3A7A" w:rsidRPr="003C3A7A" w:rsidRDefault="003C3A7A" w:rsidP="003C3A7A">
      <w:pPr>
        <w:jc w:val="right"/>
        <w:rPr>
          <w:rFonts w:ascii="Tahoma" w:hAnsi="Tahoma" w:cs="Tahoma"/>
          <w:i/>
          <w:sz w:val="18"/>
          <w:szCs w:val="18"/>
        </w:rPr>
      </w:pPr>
      <w:r w:rsidRPr="003C3A7A">
        <w:rPr>
          <w:rFonts w:ascii="Tahoma" w:hAnsi="Tahoma" w:cs="Tahoma"/>
          <w:b/>
          <w:sz w:val="18"/>
          <w:szCs w:val="18"/>
        </w:rPr>
        <w:t xml:space="preserve">PRILOGA </w:t>
      </w:r>
      <w:r>
        <w:rPr>
          <w:rFonts w:ascii="Tahoma" w:hAnsi="Tahoma" w:cs="Tahoma"/>
          <w:b/>
          <w:sz w:val="18"/>
          <w:szCs w:val="18"/>
        </w:rPr>
        <w:t>13</w:t>
      </w:r>
      <w:r w:rsidRPr="003C3A7A">
        <w:rPr>
          <w:rFonts w:ascii="Tahoma" w:hAnsi="Tahoma" w:cs="Tahoma"/>
          <w:b/>
          <w:sz w:val="18"/>
          <w:szCs w:val="18"/>
        </w:rPr>
        <w:t>/</w:t>
      </w:r>
      <w:r>
        <w:rPr>
          <w:rFonts w:ascii="Tahoma" w:hAnsi="Tahoma" w:cs="Tahoma"/>
          <w:b/>
          <w:sz w:val="18"/>
          <w:szCs w:val="18"/>
        </w:rPr>
        <w:t>2</w:t>
      </w:r>
    </w:p>
    <w:p w14:paraId="2BBC2373" w14:textId="77777777" w:rsidR="003C3A7A" w:rsidRPr="003C3A7A" w:rsidRDefault="003C3A7A" w:rsidP="008E229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i/>
          <w:sz w:val="18"/>
          <w:szCs w:val="18"/>
        </w:rPr>
      </w:pPr>
    </w:p>
    <w:p w14:paraId="128DE816" w14:textId="77777777" w:rsidR="002F7B2F" w:rsidRPr="00D11BE1" w:rsidRDefault="002F7B2F" w:rsidP="002F7B2F">
      <w:pPr>
        <w:jc w:val="center"/>
        <w:rPr>
          <w:rFonts w:ascii="Tahoma" w:eastAsia="Calibri" w:hAnsi="Tahoma" w:cs="Tahoma"/>
          <w:b/>
          <w:bCs/>
          <w:i/>
          <w:sz w:val="18"/>
          <w:szCs w:val="18"/>
        </w:rPr>
      </w:pPr>
      <w:r w:rsidRPr="00D11BE1">
        <w:rPr>
          <w:rFonts w:ascii="Tahoma" w:eastAsia="Calibri" w:hAnsi="Tahoma" w:cs="Tahoma"/>
          <w:b/>
          <w:bCs/>
          <w:sz w:val="18"/>
          <w:szCs w:val="18"/>
        </w:rPr>
        <w:t>OBRAZEC ZAVAROVANJA ZA DOBRO IZVEDBO POGODBENIH OBVEZNOSTI PO EPGP-758</w:t>
      </w:r>
    </w:p>
    <w:p w14:paraId="690D5FAB" w14:textId="77777777" w:rsidR="002F7B2F" w:rsidRPr="00D11BE1" w:rsidRDefault="002F7B2F" w:rsidP="002F7B2F">
      <w:pPr>
        <w:rPr>
          <w:rFonts w:ascii="Tahoma" w:eastAsia="Calibri" w:hAnsi="Tahoma" w:cs="Tahoma"/>
          <w:i/>
          <w:iCs/>
          <w:sz w:val="18"/>
          <w:szCs w:val="18"/>
        </w:rPr>
      </w:pPr>
    </w:p>
    <w:p w14:paraId="411C0E7E" w14:textId="773EC31F" w:rsidR="002F7B2F" w:rsidRPr="00185F9B" w:rsidRDefault="002F7B2F" w:rsidP="002F7B2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Pr>
          <w:rFonts w:ascii="Tahoma" w:hAnsi="Tahoma" w:cs="Tahoma"/>
          <w:sz w:val="18"/>
          <w:szCs w:val="18"/>
        </w:rPr>
        <w:t xml:space="preserve">Javno naročilo: </w:t>
      </w:r>
      <w:r>
        <w:rPr>
          <w:rFonts w:cs="Arial"/>
          <w:b/>
          <w:bCs/>
          <w:szCs w:val="22"/>
        </w:rPr>
        <w:t>»</w:t>
      </w:r>
      <w:r w:rsidRPr="002F7B2F">
        <w:rPr>
          <w:rFonts w:ascii="Tahoma" w:hAnsi="Tahoma" w:cs="Tahoma"/>
          <w:b/>
          <w:sz w:val="18"/>
          <w:szCs w:val="18"/>
          <w:lang w:eastAsia="sl-SI" w:bidi="en-US"/>
        </w:rPr>
        <w:t>Izgradnja postaj za regijski sistem izposoje javnih e-koles na Koroškem</w:t>
      </w:r>
      <w:r w:rsidRPr="005F13FD">
        <w:rPr>
          <w:rFonts w:ascii="Tahoma" w:hAnsi="Tahoma" w:cs="Tahoma"/>
          <w:b/>
          <w:sz w:val="18"/>
          <w:szCs w:val="18"/>
          <w:lang w:eastAsia="sl-SI" w:bidi="en-US"/>
        </w:rPr>
        <w:t>«</w:t>
      </w:r>
      <w:r>
        <w:rPr>
          <w:rFonts w:ascii="Tahoma" w:hAnsi="Tahoma" w:cs="Tahoma"/>
          <w:b/>
          <w:sz w:val="18"/>
          <w:szCs w:val="18"/>
          <w:lang w:eastAsia="sl-SI" w:bidi="en-US"/>
        </w:rPr>
        <w:t>.</w:t>
      </w:r>
    </w:p>
    <w:p w14:paraId="6C64DCC6" w14:textId="77777777" w:rsidR="002F7B2F" w:rsidRPr="00D11BE1" w:rsidRDefault="002F7B2F" w:rsidP="002F7B2F">
      <w:pPr>
        <w:rPr>
          <w:rFonts w:ascii="Tahoma" w:eastAsia="Calibri" w:hAnsi="Tahoma" w:cs="Tahoma"/>
          <w:i/>
          <w:sz w:val="18"/>
          <w:szCs w:val="18"/>
        </w:rPr>
      </w:pPr>
    </w:p>
    <w:p w14:paraId="7476926F" w14:textId="77777777" w:rsidR="002F7B2F" w:rsidRPr="00D11BE1" w:rsidRDefault="002F7B2F" w:rsidP="002F7B2F">
      <w:pPr>
        <w:jc w:val="both"/>
        <w:rPr>
          <w:rFonts w:ascii="Tahoma" w:eastAsia="Calibri" w:hAnsi="Tahoma" w:cs="Tahoma"/>
          <w:i/>
          <w:sz w:val="18"/>
          <w:szCs w:val="18"/>
        </w:rPr>
      </w:pPr>
      <w:r w:rsidRPr="00D11BE1">
        <w:rPr>
          <w:rFonts w:ascii="Tahoma" w:eastAsia="Calibri" w:hAnsi="Tahoma" w:cs="Tahoma"/>
          <w:iCs/>
          <w:sz w:val="18"/>
          <w:szCs w:val="18"/>
        </w:rPr>
        <w:t>Glava s podatki o garantu (zavarovalnici/banki) ali SWIFT ključ</w:t>
      </w:r>
    </w:p>
    <w:p w14:paraId="03DCABEE" w14:textId="77777777" w:rsidR="002F7B2F" w:rsidRPr="00D11BE1" w:rsidRDefault="002F7B2F" w:rsidP="002F7B2F">
      <w:pPr>
        <w:jc w:val="both"/>
        <w:rPr>
          <w:rFonts w:ascii="Tahoma" w:eastAsia="Calibri" w:hAnsi="Tahoma" w:cs="Tahoma"/>
          <w:b/>
          <w:bCs/>
          <w:i/>
          <w:iCs/>
          <w:sz w:val="18"/>
          <w:szCs w:val="18"/>
        </w:rPr>
      </w:pPr>
    </w:p>
    <w:p w14:paraId="43BC89D3"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Za:              (vpiše se upravičenca tj. naročnika javnega naročila)</w:t>
      </w:r>
    </w:p>
    <w:p w14:paraId="33003E9E"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Datum:       (vpiše se datum izdaje)</w:t>
      </w:r>
    </w:p>
    <w:p w14:paraId="2B6EFA82" w14:textId="77777777" w:rsidR="002F7B2F" w:rsidRPr="00D11BE1" w:rsidRDefault="002F7B2F" w:rsidP="002F7B2F">
      <w:pPr>
        <w:jc w:val="both"/>
        <w:rPr>
          <w:rFonts w:ascii="Tahoma" w:eastAsia="Calibri" w:hAnsi="Tahoma" w:cs="Tahoma"/>
          <w:i/>
          <w:iCs/>
          <w:sz w:val="18"/>
          <w:szCs w:val="18"/>
        </w:rPr>
      </w:pPr>
    </w:p>
    <w:p w14:paraId="5B8D0F29"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VRSTA ZAVAROVANJA:</w:t>
      </w:r>
      <w:r w:rsidRPr="00D11BE1">
        <w:rPr>
          <w:rFonts w:ascii="Tahoma" w:eastAsia="Calibri" w:hAnsi="Tahoma" w:cs="Tahoma"/>
          <w:iCs/>
          <w:sz w:val="18"/>
          <w:szCs w:val="18"/>
        </w:rPr>
        <w:t xml:space="preserve">       (vpiše se vrsta finančnega zavarovanja: kavcijsko zavarovanje/bančna garancija za dobro izvedbo pogodbenih obveznosti)</w:t>
      </w:r>
    </w:p>
    <w:p w14:paraId="4D8B921A" w14:textId="77777777" w:rsidR="002F7B2F" w:rsidRPr="00D11BE1" w:rsidRDefault="002F7B2F" w:rsidP="002F7B2F">
      <w:pPr>
        <w:jc w:val="both"/>
        <w:rPr>
          <w:rFonts w:ascii="Tahoma" w:eastAsia="Calibri" w:hAnsi="Tahoma" w:cs="Tahoma"/>
          <w:i/>
          <w:iCs/>
          <w:sz w:val="18"/>
          <w:szCs w:val="18"/>
        </w:rPr>
      </w:pPr>
    </w:p>
    <w:p w14:paraId="7E70D319"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ŠTEVILKA ZAVAROVANJA: </w:t>
      </w:r>
      <w:r w:rsidRPr="00D11BE1">
        <w:rPr>
          <w:rFonts w:ascii="Tahoma" w:eastAsia="Calibri" w:hAnsi="Tahoma" w:cs="Tahoma"/>
          <w:iCs/>
          <w:sz w:val="18"/>
          <w:szCs w:val="18"/>
        </w:rPr>
        <w:t>      (vpiše se številka finančnega zavarovanja)</w:t>
      </w:r>
    </w:p>
    <w:p w14:paraId="495F5640" w14:textId="77777777" w:rsidR="002F7B2F" w:rsidRPr="00D11BE1" w:rsidRDefault="002F7B2F" w:rsidP="002F7B2F">
      <w:pPr>
        <w:jc w:val="both"/>
        <w:rPr>
          <w:rFonts w:ascii="Tahoma" w:eastAsia="Calibri" w:hAnsi="Tahoma" w:cs="Tahoma"/>
          <w:i/>
          <w:iCs/>
          <w:sz w:val="18"/>
          <w:szCs w:val="18"/>
        </w:rPr>
      </w:pPr>
    </w:p>
    <w:p w14:paraId="697CABF1"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GARANT:</w:t>
      </w:r>
      <w:r w:rsidRPr="00D11BE1">
        <w:rPr>
          <w:rFonts w:ascii="Tahoma" w:eastAsia="Calibri" w:hAnsi="Tahoma" w:cs="Tahoma"/>
          <w:iCs/>
          <w:sz w:val="18"/>
          <w:szCs w:val="18"/>
        </w:rPr>
        <w:t xml:space="preserve">       (vpiše se ime in naslov zavarovalnice/banke v kraju izdaje)</w:t>
      </w:r>
    </w:p>
    <w:p w14:paraId="6EDD1C75" w14:textId="77777777" w:rsidR="002F7B2F" w:rsidRPr="00D11BE1" w:rsidRDefault="002F7B2F" w:rsidP="002F7B2F">
      <w:pPr>
        <w:jc w:val="both"/>
        <w:rPr>
          <w:rFonts w:ascii="Tahoma" w:eastAsia="Calibri" w:hAnsi="Tahoma" w:cs="Tahoma"/>
          <w:i/>
          <w:iCs/>
          <w:sz w:val="18"/>
          <w:szCs w:val="18"/>
        </w:rPr>
      </w:pPr>
    </w:p>
    <w:p w14:paraId="3399A187"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NAROČNIK ZAVAROVANJA: </w:t>
      </w:r>
      <w:r w:rsidRPr="00D11BE1">
        <w:rPr>
          <w:rFonts w:ascii="Tahoma" w:eastAsia="Calibri" w:hAnsi="Tahoma" w:cs="Tahoma"/>
          <w:iCs/>
          <w:sz w:val="18"/>
          <w:szCs w:val="18"/>
        </w:rPr>
        <w:t>      (vpiše se ime in naslov naročnika finančnega zavarovanja, tj. v postopku javnega naročanja izbranega ponudnika)</w:t>
      </w:r>
    </w:p>
    <w:p w14:paraId="27D6769C" w14:textId="77777777" w:rsidR="002F7B2F" w:rsidRPr="00D11BE1" w:rsidRDefault="002F7B2F" w:rsidP="002F7B2F">
      <w:pPr>
        <w:jc w:val="both"/>
        <w:rPr>
          <w:rFonts w:ascii="Tahoma" w:eastAsia="Calibri" w:hAnsi="Tahoma" w:cs="Tahoma"/>
          <w:i/>
          <w:iCs/>
          <w:sz w:val="18"/>
          <w:szCs w:val="18"/>
        </w:rPr>
      </w:pPr>
    </w:p>
    <w:p w14:paraId="69910BD9"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UPRAVIČENEC:</w:t>
      </w:r>
      <w:r w:rsidRPr="00D11BE1">
        <w:rPr>
          <w:rFonts w:ascii="Tahoma" w:eastAsia="Calibri" w:hAnsi="Tahoma" w:cs="Tahoma"/>
          <w:iCs/>
          <w:sz w:val="18"/>
          <w:szCs w:val="18"/>
        </w:rPr>
        <w:t xml:space="preserve">        (vpiše se naročnika javnega naročila)</w:t>
      </w:r>
    </w:p>
    <w:p w14:paraId="7C80611D" w14:textId="77777777" w:rsidR="002F7B2F" w:rsidRPr="00D11BE1" w:rsidRDefault="002F7B2F" w:rsidP="002F7B2F">
      <w:pPr>
        <w:jc w:val="both"/>
        <w:rPr>
          <w:rFonts w:ascii="Tahoma" w:eastAsia="Calibri" w:hAnsi="Tahoma" w:cs="Tahoma"/>
          <w:i/>
          <w:iCs/>
          <w:sz w:val="18"/>
          <w:szCs w:val="18"/>
        </w:rPr>
      </w:pPr>
    </w:p>
    <w:p w14:paraId="641A9B35"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OSNOVNI POSEL: </w:t>
      </w:r>
      <w:r w:rsidRPr="00D11BE1">
        <w:rPr>
          <w:rFonts w:ascii="Tahoma" w:eastAsia="Calibri" w:hAnsi="Tahoma" w:cs="Tahoma"/>
          <w:iCs/>
          <w:sz w:val="18"/>
          <w:szCs w:val="18"/>
        </w:rPr>
        <w:t xml:space="preserve">obveznost naročnika zavarovanja iz pogodbe št.       , št. spis      , z dne       (vpiše se številko pogodbe ter številko spisa in datum pogodbe o izvedbi javnega naročila, sklenjene na podlagi postopka z oznako XXXXXX) za       (vpiše se predmet javnega naročila), sklenjene med Upravičencem                      ter lastniki objekta, njihovo ime, priimek in naslov lastnikov                         in  Naročnikom zavarovanja                          </w:t>
      </w:r>
    </w:p>
    <w:p w14:paraId="6BC11BE4"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 </w:t>
      </w:r>
    </w:p>
    <w:p w14:paraId="6A57D949"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ZNESEK IN VALUTA ZAVAROVANJA: </w:t>
      </w:r>
      <w:r w:rsidRPr="00D11BE1">
        <w:rPr>
          <w:rFonts w:ascii="Tahoma" w:eastAsia="Calibri" w:hAnsi="Tahoma" w:cs="Tahoma"/>
          <w:iCs/>
          <w:sz w:val="18"/>
          <w:szCs w:val="18"/>
        </w:rPr>
        <w:t>      (vpiše se najvišji znesek s številko in besedo ter valuta)</w:t>
      </w:r>
    </w:p>
    <w:p w14:paraId="4737AF3E" w14:textId="77777777" w:rsidR="002F7B2F" w:rsidRPr="00D11BE1" w:rsidRDefault="002F7B2F" w:rsidP="002F7B2F">
      <w:pPr>
        <w:jc w:val="both"/>
        <w:rPr>
          <w:rFonts w:ascii="Tahoma" w:eastAsia="Calibri" w:hAnsi="Tahoma" w:cs="Tahoma"/>
          <w:i/>
          <w:iCs/>
          <w:sz w:val="18"/>
          <w:szCs w:val="18"/>
        </w:rPr>
      </w:pPr>
    </w:p>
    <w:p w14:paraId="3E4AC2AD"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LISTINE, KI JIH JE POLEG IZJAVE TREBA PRILOŽITI ZAHTEVI ZA PLAČILO IN SE IZRECNO ZAHTEVAJO V SPODNJEM BESEDILU: </w:t>
      </w:r>
      <w:r w:rsidRPr="00D11BE1">
        <w:rPr>
          <w:rFonts w:ascii="Tahoma" w:eastAsia="Calibri" w:hAnsi="Tahoma" w:cs="Tahoma"/>
          <w:iCs/>
          <w:sz w:val="18"/>
          <w:szCs w:val="18"/>
        </w:rPr>
        <w:t>      (nobena/navede se listina)</w:t>
      </w:r>
    </w:p>
    <w:p w14:paraId="551B48EE" w14:textId="77777777" w:rsidR="002F7B2F" w:rsidRPr="00D11BE1" w:rsidRDefault="002F7B2F" w:rsidP="002F7B2F">
      <w:pPr>
        <w:jc w:val="both"/>
        <w:rPr>
          <w:rFonts w:ascii="Tahoma" w:eastAsia="Calibri" w:hAnsi="Tahoma" w:cs="Tahoma"/>
          <w:i/>
          <w:iCs/>
          <w:sz w:val="18"/>
          <w:szCs w:val="18"/>
        </w:rPr>
      </w:pPr>
    </w:p>
    <w:p w14:paraId="12C9A363"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JEZIK V ZAHTEVANIH LISTINAH:</w:t>
      </w:r>
      <w:r w:rsidRPr="00D11BE1">
        <w:rPr>
          <w:rFonts w:ascii="Tahoma" w:eastAsia="Calibri" w:hAnsi="Tahoma" w:cs="Tahoma"/>
          <w:iCs/>
          <w:sz w:val="18"/>
          <w:szCs w:val="18"/>
        </w:rPr>
        <w:t xml:space="preserve"> slovenski</w:t>
      </w:r>
    </w:p>
    <w:p w14:paraId="5C8DC708" w14:textId="77777777" w:rsidR="002F7B2F" w:rsidRPr="00D11BE1" w:rsidRDefault="002F7B2F" w:rsidP="002F7B2F">
      <w:pPr>
        <w:jc w:val="both"/>
        <w:rPr>
          <w:rFonts w:ascii="Tahoma" w:eastAsia="Calibri" w:hAnsi="Tahoma" w:cs="Tahoma"/>
          <w:i/>
          <w:iCs/>
          <w:sz w:val="18"/>
          <w:szCs w:val="18"/>
        </w:rPr>
      </w:pPr>
    </w:p>
    <w:p w14:paraId="46197558"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OBLIKA PREDLOŽITVE:</w:t>
      </w:r>
      <w:r w:rsidRPr="00D11BE1">
        <w:rPr>
          <w:rFonts w:ascii="Tahoma" w:eastAsia="Calibri" w:hAnsi="Tahoma" w:cs="Tahoma"/>
          <w:iCs/>
          <w:sz w:val="18"/>
          <w:szCs w:val="18"/>
        </w:rPr>
        <w:t xml:space="preserve"> v papirni obliki s priporočeno pošto ali katerokoli obliko hitre pošte ali v elektronski obliki po SWIFT sistemu na naslov       (navede se SWIFT naslova garanta)</w:t>
      </w:r>
    </w:p>
    <w:p w14:paraId="59B778F9" w14:textId="77777777" w:rsidR="002F7B2F" w:rsidRPr="00D11BE1" w:rsidRDefault="002F7B2F" w:rsidP="002F7B2F">
      <w:pPr>
        <w:jc w:val="both"/>
        <w:rPr>
          <w:rFonts w:ascii="Tahoma" w:eastAsia="Calibri" w:hAnsi="Tahoma" w:cs="Tahoma"/>
          <w:i/>
          <w:iCs/>
          <w:sz w:val="18"/>
          <w:szCs w:val="18"/>
        </w:rPr>
      </w:pPr>
    </w:p>
    <w:p w14:paraId="6EA8D7A6"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KRAJ PREDLOŽITVE:</w:t>
      </w:r>
      <w:r w:rsidRPr="00D11BE1">
        <w:rPr>
          <w:rFonts w:ascii="Tahoma" w:eastAsia="Calibri" w:hAnsi="Tahoma" w:cs="Tahoma"/>
          <w:iCs/>
          <w:sz w:val="18"/>
          <w:szCs w:val="18"/>
        </w:rPr>
        <w:t xml:space="preserve">       (garant vpiše naslov podružnice, kjer se opravi predložitev papirnih listin, ali elektronski naslov za predložitev v elektronski obliki, kot na primer garantov SWIFT naslov) </w:t>
      </w:r>
    </w:p>
    <w:p w14:paraId="5E65EA6C"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 xml:space="preserve">Ne glede na navedeno, se predložitev papirnih listin lahko opravi v katerikoli podružnici garanta na območju Republike Slovenije. </w:t>
      </w:r>
    </w:p>
    <w:p w14:paraId="06DF1977"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  </w:t>
      </w:r>
    </w:p>
    <w:p w14:paraId="37E090BF"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t xml:space="preserve">DATUM VELJAVNOSTI: </w:t>
      </w:r>
      <w:r w:rsidRPr="00D11BE1">
        <w:rPr>
          <w:rFonts w:ascii="Tahoma" w:eastAsia="Calibri" w:hAnsi="Tahoma" w:cs="Tahoma"/>
          <w:iCs/>
          <w:sz w:val="18"/>
          <w:szCs w:val="18"/>
        </w:rPr>
        <w:t>DD. MM. LLLL (vpiše se datum zapadlosti finančnega zavarovanja)</w:t>
      </w:r>
    </w:p>
    <w:p w14:paraId="3D1DB0CD" w14:textId="77777777" w:rsidR="002F7B2F" w:rsidRPr="00D11BE1" w:rsidRDefault="002F7B2F" w:rsidP="002F7B2F">
      <w:pPr>
        <w:jc w:val="both"/>
        <w:rPr>
          <w:rFonts w:ascii="Tahoma" w:eastAsia="Calibri" w:hAnsi="Tahoma" w:cs="Tahoma"/>
          <w:i/>
          <w:iCs/>
          <w:sz w:val="18"/>
          <w:szCs w:val="18"/>
        </w:rPr>
      </w:pPr>
    </w:p>
    <w:p w14:paraId="371471E7"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b/>
          <w:bCs/>
          <w:iCs/>
          <w:sz w:val="18"/>
          <w:szCs w:val="18"/>
        </w:rPr>
        <w:lastRenderedPageBreak/>
        <w:t>STRANKA, KI JE DOLŽNA PLAČATI STROŠKE:</w:t>
      </w:r>
      <w:r w:rsidRPr="00D11BE1">
        <w:rPr>
          <w:rFonts w:ascii="Tahoma" w:eastAsia="Calibri" w:hAnsi="Tahoma" w:cs="Tahoma"/>
          <w:iCs/>
          <w:sz w:val="18"/>
          <w:szCs w:val="18"/>
        </w:rPr>
        <w:t xml:space="preserve">       (vpiše se ime naročnika finančnega zavarovanja, tj. v postopku javnega naročanja izbranega ponudnika)</w:t>
      </w:r>
    </w:p>
    <w:p w14:paraId="2662850F" w14:textId="77777777" w:rsidR="002F7B2F" w:rsidRPr="00D11BE1" w:rsidRDefault="002F7B2F" w:rsidP="002F7B2F">
      <w:pPr>
        <w:jc w:val="both"/>
        <w:rPr>
          <w:rFonts w:ascii="Tahoma" w:eastAsia="Calibri" w:hAnsi="Tahoma" w:cs="Tahoma"/>
          <w:b/>
          <w:bCs/>
          <w:i/>
          <w:iCs/>
          <w:sz w:val="18"/>
          <w:szCs w:val="18"/>
        </w:rPr>
      </w:pPr>
    </w:p>
    <w:p w14:paraId="2C9757A2"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Tahoma" w:eastAsia="Calibri" w:hAnsi="Tahoma" w:cs="Tahoma"/>
          <w:i/>
          <w:iCs/>
          <w:sz w:val="18"/>
          <w:szCs w:val="18"/>
        </w:rPr>
        <w:t xml:space="preserve"> </w:t>
      </w:r>
      <w:r w:rsidRPr="00D11BE1">
        <w:rPr>
          <w:rFonts w:ascii="Tahoma" w:eastAsia="Calibri" w:hAnsi="Tahoma" w:cs="Tahoma"/>
          <w:iCs/>
          <w:sz w:val="18"/>
          <w:szCs w:val="18"/>
        </w:rPr>
        <w:t>Katerokoli zahtevo za plačilo po tem zavarovanju moramo prejeti na datum veljavnosti zavarovanja ali pred njim v zgoraj navedenem kraju predložitve.</w:t>
      </w:r>
      <w:r>
        <w:rPr>
          <w:rFonts w:ascii="Tahoma" w:eastAsia="Calibri" w:hAnsi="Tahoma" w:cs="Tahoma"/>
          <w:i/>
          <w:iCs/>
          <w:sz w:val="18"/>
          <w:szCs w:val="18"/>
        </w:rPr>
        <w:t xml:space="preserve"> </w:t>
      </w:r>
      <w:r w:rsidRPr="00D11BE1">
        <w:rPr>
          <w:rFonts w:ascii="Tahoma" w:eastAsia="Calibri" w:hAnsi="Tahoma" w:cs="Tahoma"/>
          <w:iCs/>
          <w:sz w:val="18"/>
          <w:szCs w:val="18"/>
        </w:rPr>
        <w:t>Morebitne spore v zvezi s tem zavarovanjem rešuje stvarno pristojno sodišče v Slovenj Gradcu po slovenskem pravu.</w:t>
      </w:r>
    </w:p>
    <w:p w14:paraId="4509AAC2" w14:textId="77777777" w:rsidR="002F7B2F" w:rsidRPr="00D11BE1" w:rsidRDefault="002F7B2F" w:rsidP="002F7B2F">
      <w:pPr>
        <w:jc w:val="both"/>
        <w:rPr>
          <w:rFonts w:ascii="Tahoma" w:eastAsia="Calibri" w:hAnsi="Tahoma" w:cs="Tahoma"/>
          <w:i/>
          <w:iCs/>
          <w:sz w:val="18"/>
          <w:szCs w:val="18"/>
        </w:rPr>
      </w:pPr>
    </w:p>
    <w:p w14:paraId="1EE8A434" w14:textId="77777777" w:rsidR="002F7B2F" w:rsidRPr="00D11BE1" w:rsidRDefault="002F7B2F" w:rsidP="002F7B2F">
      <w:pPr>
        <w:jc w:val="both"/>
        <w:rPr>
          <w:rFonts w:ascii="Tahoma" w:eastAsia="Calibri" w:hAnsi="Tahoma" w:cs="Tahoma"/>
          <w:i/>
          <w:iCs/>
          <w:sz w:val="18"/>
          <w:szCs w:val="18"/>
        </w:rPr>
      </w:pPr>
      <w:r w:rsidRPr="00D11BE1">
        <w:rPr>
          <w:rFonts w:ascii="Tahoma" w:eastAsia="Calibri" w:hAnsi="Tahoma" w:cs="Tahoma"/>
          <w:iCs/>
          <w:sz w:val="18"/>
          <w:szCs w:val="18"/>
        </w:rPr>
        <w:t>Za to zavarovanje veljajo Enotna pravila za garancije na poziv (EPGP) revizija iz leta 2010, izdana pri MTZ pod št. 758.</w:t>
      </w:r>
    </w:p>
    <w:p w14:paraId="5DF01C8E" w14:textId="77777777" w:rsidR="002F7B2F" w:rsidRPr="00D11BE1" w:rsidRDefault="002F7B2F" w:rsidP="002F7B2F">
      <w:pPr>
        <w:jc w:val="both"/>
        <w:rPr>
          <w:rFonts w:ascii="Tahoma" w:eastAsia="Calibri" w:hAnsi="Tahoma" w:cs="Tahoma"/>
          <w:i/>
          <w:iCs/>
          <w:sz w:val="18"/>
          <w:szCs w:val="18"/>
        </w:rPr>
      </w:pPr>
    </w:p>
    <w:p w14:paraId="5F84603B" w14:textId="77777777" w:rsidR="002F7B2F" w:rsidRPr="000310DE" w:rsidRDefault="002F7B2F" w:rsidP="002F7B2F">
      <w:pPr>
        <w:jc w:val="center"/>
        <w:rPr>
          <w:rFonts w:ascii="Tahoma" w:eastAsia="Calibri" w:hAnsi="Tahoma" w:cs="Tahoma"/>
          <w:i/>
          <w:sz w:val="18"/>
          <w:szCs w:val="18"/>
        </w:rPr>
      </w:pPr>
      <w:r w:rsidRPr="00D11BE1">
        <w:rPr>
          <w:rFonts w:ascii="Tahoma" w:eastAsia="Calibri" w:hAnsi="Tahoma" w:cs="Tahoma"/>
          <w:iCs/>
          <w:sz w:val="18"/>
          <w:szCs w:val="18"/>
        </w:rPr>
        <w:t>                                                                                                                                  garant                                                                                                                         (žig in podpis)</w:t>
      </w:r>
      <w:r>
        <w:rPr>
          <w:rFonts w:ascii="Tahoma" w:hAnsi="Tahoma" w:cs="Tahoma"/>
          <w:i/>
          <w:sz w:val="18"/>
          <w:szCs w:val="18"/>
          <w:lang w:val="x-none" w:eastAsia="x-none"/>
        </w:rPr>
        <w:br w:type="page"/>
      </w:r>
    </w:p>
    <w:p w14:paraId="3BF02B5C" w14:textId="5FD4904A" w:rsidR="002F7B2F" w:rsidRPr="002F7B2F" w:rsidRDefault="002F7B2F" w:rsidP="002F7B2F">
      <w:pPr>
        <w:tabs>
          <w:tab w:val="left" w:pos="0"/>
          <w:tab w:val="left" w:pos="2160"/>
          <w:tab w:val="left" w:pos="2880"/>
          <w:tab w:val="left" w:pos="3600"/>
          <w:tab w:val="left" w:pos="4320"/>
          <w:tab w:val="left" w:pos="5040"/>
          <w:tab w:val="left" w:pos="5760"/>
          <w:tab w:val="left" w:pos="6480"/>
          <w:tab w:val="left" w:pos="7200"/>
          <w:tab w:val="left" w:pos="7920"/>
        </w:tabs>
        <w:jc w:val="right"/>
        <w:rPr>
          <w:rFonts w:ascii="Tahoma" w:hAnsi="Tahoma" w:cs="Tahoma"/>
          <w:b/>
          <w:i/>
          <w:sz w:val="18"/>
          <w:szCs w:val="18"/>
        </w:rPr>
      </w:pPr>
      <w:r w:rsidRPr="002F7B2F">
        <w:rPr>
          <w:rFonts w:ascii="Tahoma" w:hAnsi="Tahoma" w:cs="Tahoma"/>
          <w:b/>
          <w:sz w:val="18"/>
          <w:szCs w:val="18"/>
        </w:rPr>
        <w:lastRenderedPageBreak/>
        <w:t>PRILOGA 13/</w:t>
      </w:r>
      <w:r>
        <w:rPr>
          <w:rFonts w:ascii="Tahoma" w:hAnsi="Tahoma" w:cs="Tahoma"/>
          <w:b/>
          <w:sz w:val="18"/>
          <w:szCs w:val="18"/>
        </w:rPr>
        <w:t>3</w:t>
      </w:r>
    </w:p>
    <w:p w14:paraId="23333BA6" w14:textId="77777777" w:rsidR="008E229B" w:rsidRDefault="008E229B" w:rsidP="008E229B">
      <w:pPr>
        <w:tabs>
          <w:tab w:val="left" w:pos="0"/>
          <w:tab w:val="left" w:pos="2160"/>
          <w:tab w:val="left" w:pos="2880"/>
          <w:tab w:val="left" w:pos="3600"/>
          <w:tab w:val="left" w:pos="4320"/>
          <w:tab w:val="left" w:pos="5040"/>
          <w:tab w:val="left" w:pos="5760"/>
          <w:tab w:val="left" w:pos="6480"/>
          <w:tab w:val="left" w:pos="7200"/>
          <w:tab w:val="left" w:pos="7920"/>
        </w:tabs>
        <w:rPr>
          <w:rFonts w:ascii="Tahoma" w:hAnsi="Tahoma" w:cs="Tahoma"/>
          <w:b/>
          <w:sz w:val="18"/>
          <w:szCs w:val="18"/>
        </w:rPr>
      </w:pPr>
    </w:p>
    <w:p w14:paraId="6BA8C486" w14:textId="2F09753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i/>
          <w:sz w:val="18"/>
          <w:szCs w:val="18"/>
        </w:rPr>
      </w:pPr>
      <w:r w:rsidRPr="003C3A7A">
        <w:rPr>
          <w:rFonts w:ascii="Tahoma" w:hAnsi="Tahoma" w:cs="Tahoma"/>
          <w:b/>
          <w:sz w:val="18"/>
          <w:szCs w:val="18"/>
        </w:rPr>
        <w:t xml:space="preserve">Obrazec zavarovanje za odpravo napak v garancijskem roku po EPGP-758 </w:t>
      </w:r>
    </w:p>
    <w:p w14:paraId="4488290A" w14:textId="77777777" w:rsidR="003C3A7A" w:rsidRPr="003C3A7A" w:rsidRDefault="003C3A7A" w:rsidP="003C3A7A">
      <w:pPr>
        <w:keepNext/>
        <w:tabs>
          <w:tab w:val="left" w:pos="0"/>
        </w:tabs>
        <w:jc w:val="both"/>
        <w:rPr>
          <w:rFonts w:ascii="Tahoma" w:hAnsi="Tahoma" w:cs="Tahoma"/>
          <w:i/>
          <w:sz w:val="18"/>
          <w:szCs w:val="18"/>
        </w:rPr>
      </w:pPr>
    </w:p>
    <w:p w14:paraId="1EA8AF86" w14:textId="08574714" w:rsidR="008E229B" w:rsidRDefault="003C3A7A" w:rsidP="008E22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bCs/>
          <w:sz w:val="18"/>
          <w:szCs w:val="18"/>
          <w:lang w:eastAsia="sl-SI"/>
        </w:rPr>
      </w:pPr>
      <w:r w:rsidRPr="003C3A7A">
        <w:rPr>
          <w:rFonts w:ascii="Tahoma" w:hAnsi="Tahoma" w:cs="Tahoma"/>
          <w:sz w:val="18"/>
          <w:szCs w:val="18"/>
        </w:rPr>
        <w:t xml:space="preserve">Javno naročilo: </w:t>
      </w:r>
      <w:r w:rsidRPr="003C3A7A">
        <w:rPr>
          <w:rFonts w:cs="Arial"/>
          <w:b/>
          <w:bCs/>
          <w:szCs w:val="22"/>
        </w:rPr>
        <w:t>»</w:t>
      </w:r>
      <w:r w:rsidR="002F7B2F" w:rsidRPr="002F7B2F">
        <w:rPr>
          <w:rFonts w:ascii="Tahoma" w:hAnsi="Tahoma" w:cs="Tahoma"/>
          <w:b/>
          <w:bCs/>
          <w:sz w:val="18"/>
          <w:szCs w:val="18"/>
          <w:lang w:eastAsia="sl-SI"/>
        </w:rPr>
        <w:t>Izgradnja postaj za regijski sistem izposoje javnih e-koles na Koroškem</w:t>
      </w:r>
      <w:r w:rsidR="002F7B2F">
        <w:rPr>
          <w:rFonts w:ascii="Tahoma" w:hAnsi="Tahoma" w:cs="Tahoma"/>
          <w:b/>
          <w:bCs/>
          <w:sz w:val="18"/>
          <w:szCs w:val="18"/>
          <w:lang w:eastAsia="sl-SI"/>
        </w:rPr>
        <w:t>«</w:t>
      </w:r>
    </w:p>
    <w:p w14:paraId="02F640B0" w14:textId="77777777" w:rsidR="008E229B" w:rsidRDefault="008E229B" w:rsidP="008E22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bCs/>
          <w:sz w:val="18"/>
          <w:szCs w:val="18"/>
          <w:lang w:eastAsia="sl-SI"/>
        </w:rPr>
      </w:pPr>
    </w:p>
    <w:p w14:paraId="32E8E59F" w14:textId="48626CD7" w:rsidR="003C3A7A" w:rsidRPr="003C3A7A" w:rsidRDefault="003C3A7A" w:rsidP="008E229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sz w:val="18"/>
          <w:szCs w:val="18"/>
        </w:rPr>
        <w:t>Glava s podatki o garantu (zavarovalnici/banki) ali SWIFT ključ</w:t>
      </w:r>
    </w:p>
    <w:p w14:paraId="2BBDD1DD" w14:textId="77777777" w:rsidR="003C3A7A" w:rsidRPr="003C3A7A" w:rsidRDefault="003C3A7A" w:rsidP="003C3A7A">
      <w:pPr>
        <w:keepNext/>
        <w:tabs>
          <w:tab w:val="left" w:pos="0"/>
        </w:tabs>
        <w:jc w:val="both"/>
        <w:rPr>
          <w:rFonts w:ascii="Tahoma" w:hAnsi="Tahoma" w:cs="Tahoma"/>
          <w:i/>
          <w:sz w:val="18"/>
          <w:szCs w:val="18"/>
        </w:rPr>
      </w:pPr>
    </w:p>
    <w:p w14:paraId="2C28E19B"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sz w:val="18"/>
          <w:szCs w:val="18"/>
        </w:rPr>
        <w:t xml:space="preserve">Za: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upravičenca tj. naročnika javnega naročila)</w:t>
      </w:r>
    </w:p>
    <w:p w14:paraId="3763B460"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sz w:val="18"/>
          <w:szCs w:val="18"/>
        </w:rPr>
        <w:t xml:space="preserve">Datum: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datum izdaje)</w:t>
      </w:r>
    </w:p>
    <w:p w14:paraId="070BA224" w14:textId="77777777" w:rsidR="003C3A7A" w:rsidRPr="003C3A7A" w:rsidRDefault="003C3A7A" w:rsidP="003C3A7A">
      <w:pPr>
        <w:keepNext/>
        <w:tabs>
          <w:tab w:val="left" w:pos="0"/>
        </w:tabs>
        <w:jc w:val="both"/>
        <w:rPr>
          <w:rFonts w:ascii="Tahoma" w:hAnsi="Tahoma" w:cs="Tahoma"/>
          <w:i/>
          <w:sz w:val="18"/>
          <w:szCs w:val="18"/>
        </w:rPr>
      </w:pPr>
    </w:p>
    <w:p w14:paraId="6457FBB1"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b/>
          <w:sz w:val="18"/>
          <w:szCs w:val="18"/>
        </w:rPr>
        <w:t>VRSTA ZAVAROVANJA:</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vrsta finančnega zavarovanja: kavcijsko zavarovanje/bančna garancija za odpravo napak v garancijskem roku)</w:t>
      </w:r>
    </w:p>
    <w:p w14:paraId="1E5FB37B" w14:textId="77777777" w:rsidR="003C3A7A" w:rsidRPr="003C3A7A" w:rsidRDefault="003C3A7A" w:rsidP="003C3A7A">
      <w:pPr>
        <w:keepNext/>
        <w:tabs>
          <w:tab w:val="left" w:pos="0"/>
        </w:tabs>
        <w:jc w:val="both"/>
        <w:rPr>
          <w:rFonts w:ascii="Tahoma" w:hAnsi="Tahoma" w:cs="Tahoma"/>
          <w:i/>
          <w:sz w:val="18"/>
          <w:szCs w:val="18"/>
        </w:rPr>
      </w:pPr>
    </w:p>
    <w:p w14:paraId="58754B07"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ŠTEVILKA ZAVAROVANJA: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številka finančnega  zavarovanja)</w:t>
      </w:r>
    </w:p>
    <w:p w14:paraId="26CC211D" w14:textId="77777777" w:rsidR="003C3A7A" w:rsidRPr="003C3A7A" w:rsidRDefault="003C3A7A" w:rsidP="003C3A7A">
      <w:pPr>
        <w:keepNext/>
        <w:tabs>
          <w:tab w:val="left" w:pos="0"/>
        </w:tabs>
        <w:jc w:val="both"/>
        <w:rPr>
          <w:rFonts w:ascii="Tahoma" w:hAnsi="Tahoma" w:cs="Tahoma"/>
          <w:i/>
          <w:sz w:val="18"/>
          <w:szCs w:val="18"/>
        </w:rPr>
      </w:pPr>
    </w:p>
    <w:p w14:paraId="001F19A6"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GARANT:</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ime in naslov zavarovalnice/banke v kraju izdaje)</w:t>
      </w:r>
    </w:p>
    <w:p w14:paraId="4427AD0D" w14:textId="77777777" w:rsidR="003C3A7A" w:rsidRPr="003C3A7A" w:rsidRDefault="003C3A7A" w:rsidP="003C3A7A">
      <w:pPr>
        <w:keepNext/>
        <w:tabs>
          <w:tab w:val="left" w:pos="0"/>
        </w:tabs>
        <w:jc w:val="both"/>
        <w:rPr>
          <w:rFonts w:ascii="Tahoma" w:hAnsi="Tahoma" w:cs="Tahoma"/>
          <w:i/>
          <w:sz w:val="18"/>
          <w:szCs w:val="18"/>
        </w:rPr>
      </w:pPr>
    </w:p>
    <w:p w14:paraId="4126AAF5"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NAROČNIK ZAVAROVANJA: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ime in naslov naročnika finančnega zavarovanja, tj. v postopku javnega naročanja izbranega ponudnika)</w:t>
      </w:r>
    </w:p>
    <w:p w14:paraId="03795C10" w14:textId="77777777" w:rsidR="003C3A7A" w:rsidRPr="003C3A7A" w:rsidRDefault="003C3A7A" w:rsidP="003C3A7A">
      <w:pPr>
        <w:keepNext/>
        <w:tabs>
          <w:tab w:val="left" w:pos="0"/>
        </w:tabs>
        <w:jc w:val="both"/>
        <w:rPr>
          <w:rFonts w:ascii="Tahoma" w:hAnsi="Tahoma" w:cs="Tahoma"/>
          <w:i/>
          <w:sz w:val="18"/>
          <w:szCs w:val="18"/>
        </w:rPr>
      </w:pPr>
    </w:p>
    <w:p w14:paraId="61CD8A3B"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UPRAVIČENEC:</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naročnika javnega naročila)</w:t>
      </w:r>
    </w:p>
    <w:p w14:paraId="253CF105" w14:textId="77777777" w:rsidR="003C3A7A" w:rsidRPr="003C3A7A" w:rsidRDefault="003C3A7A" w:rsidP="003C3A7A">
      <w:pPr>
        <w:keepNext/>
        <w:tabs>
          <w:tab w:val="left" w:pos="0"/>
        </w:tabs>
        <w:jc w:val="both"/>
        <w:rPr>
          <w:rFonts w:ascii="Tahoma" w:hAnsi="Tahoma" w:cs="Tahoma"/>
          <w:i/>
          <w:sz w:val="18"/>
          <w:szCs w:val="18"/>
        </w:rPr>
      </w:pPr>
    </w:p>
    <w:p w14:paraId="2DF722C3"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OSNOVNI POSEL: </w:t>
      </w:r>
      <w:r w:rsidRPr="003C3A7A">
        <w:rPr>
          <w:rFonts w:ascii="Tahoma" w:hAnsi="Tahoma" w:cs="Tahoma"/>
          <w:sz w:val="18"/>
          <w:szCs w:val="18"/>
        </w:rPr>
        <w:t>obveznost naročnika zavarovanja za odpravo napak v garancijskem roku, ki izhaja iz</w:t>
      </w:r>
      <w:r w:rsidRPr="003C3A7A">
        <w:rPr>
          <w:rFonts w:ascii="Tahoma" w:hAnsi="Tahoma" w:cs="Tahoma"/>
          <w:b/>
          <w:sz w:val="18"/>
          <w:szCs w:val="18"/>
        </w:rPr>
        <w:t xml:space="preserve"> </w:t>
      </w:r>
      <w:r w:rsidRPr="003C3A7A">
        <w:rPr>
          <w:rFonts w:ascii="Tahoma" w:hAnsi="Tahoma" w:cs="Tahoma"/>
          <w:sz w:val="18"/>
          <w:szCs w:val="18"/>
        </w:rPr>
        <w:t xml:space="preserve">pogodbe št.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št. spis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z dne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številko pogodbe ter številko spisa in datum pogodbe o izvedbi javnega naročila, sklenjene na podlagi postopka z oznako XXXXXX) za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predmet javnega naročila), sklenjene med Upravičencem               in  Naročnikom zavarovanja                          </w:t>
      </w:r>
    </w:p>
    <w:p w14:paraId="7CFD536D" w14:textId="77777777" w:rsidR="003C3A7A" w:rsidRPr="003C3A7A" w:rsidRDefault="003C3A7A" w:rsidP="003C3A7A">
      <w:pPr>
        <w:keepNext/>
        <w:tabs>
          <w:tab w:val="left" w:pos="0"/>
        </w:tabs>
        <w:jc w:val="both"/>
        <w:rPr>
          <w:rFonts w:ascii="Tahoma" w:hAnsi="Tahoma" w:cs="Tahoma"/>
          <w:i/>
          <w:sz w:val="18"/>
          <w:szCs w:val="18"/>
        </w:rPr>
      </w:pPr>
    </w:p>
    <w:p w14:paraId="1D766C78"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ZNESEK  IN VALUTA ZAVAROVANJA: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najvišji znesek s številko in besedo ter valuta)</w:t>
      </w:r>
    </w:p>
    <w:p w14:paraId="632BF269" w14:textId="77777777" w:rsidR="003C3A7A" w:rsidRPr="003C3A7A" w:rsidRDefault="003C3A7A" w:rsidP="003C3A7A">
      <w:pPr>
        <w:keepNext/>
        <w:tabs>
          <w:tab w:val="left" w:pos="0"/>
        </w:tabs>
        <w:jc w:val="both"/>
        <w:rPr>
          <w:rFonts w:ascii="Tahoma" w:hAnsi="Tahoma" w:cs="Tahoma"/>
          <w:i/>
          <w:sz w:val="18"/>
          <w:szCs w:val="18"/>
        </w:rPr>
      </w:pPr>
    </w:p>
    <w:p w14:paraId="27FF968A"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LISTINE, KI JIH JE POLEG IZJAVE TREBA PRILOŽITI ZAHTEVI ZA PLAČILO IN SE IZRECNO ZAHTEVAJO V SPODNJEM BESEDILU: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(nobena/navede se listina – npr. primopredajni/prevzemni zapisnik, zaključni obračun)</w:t>
      </w:r>
    </w:p>
    <w:p w14:paraId="133EF14B" w14:textId="77777777" w:rsidR="003C3A7A" w:rsidRPr="003C3A7A" w:rsidRDefault="003C3A7A" w:rsidP="003C3A7A">
      <w:pPr>
        <w:keepNext/>
        <w:tabs>
          <w:tab w:val="left" w:pos="0"/>
        </w:tabs>
        <w:jc w:val="both"/>
        <w:rPr>
          <w:rFonts w:ascii="Tahoma" w:hAnsi="Tahoma" w:cs="Tahoma"/>
          <w:i/>
          <w:sz w:val="18"/>
          <w:szCs w:val="18"/>
        </w:rPr>
      </w:pPr>
    </w:p>
    <w:p w14:paraId="70BB96D2"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JEZIK V ZAHTEVANIH LISTINAH:</w:t>
      </w:r>
      <w:r w:rsidRPr="003C3A7A">
        <w:rPr>
          <w:rFonts w:ascii="Tahoma" w:hAnsi="Tahoma" w:cs="Tahoma"/>
          <w:sz w:val="18"/>
          <w:szCs w:val="18"/>
        </w:rPr>
        <w:t xml:space="preserve"> slovenski</w:t>
      </w:r>
    </w:p>
    <w:p w14:paraId="6795E88D" w14:textId="77777777" w:rsidR="003C3A7A" w:rsidRPr="003C3A7A" w:rsidRDefault="003C3A7A" w:rsidP="003C3A7A">
      <w:pPr>
        <w:keepNext/>
        <w:tabs>
          <w:tab w:val="left" w:pos="0"/>
        </w:tabs>
        <w:jc w:val="both"/>
        <w:rPr>
          <w:rFonts w:ascii="Tahoma" w:hAnsi="Tahoma" w:cs="Tahoma"/>
          <w:i/>
          <w:sz w:val="18"/>
          <w:szCs w:val="18"/>
        </w:rPr>
      </w:pPr>
    </w:p>
    <w:p w14:paraId="7D076992"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OBLIKA PREDLOŽITVE:</w:t>
      </w:r>
      <w:r w:rsidRPr="003C3A7A">
        <w:rPr>
          <w:rFonts w:ascii="Tahoma" w:hAnsi="Tahoma" w:cs="Tahoma"/>
          <w:sz w:val="18"/>
          <w:szCs w:val="18"/>
        </w:rPr>
        <w:t xml:space="preserve"> v papirni obliki s priporočeno pošto ali katerokoli obliko hitre pošte ali v elektronski obliki po SWIFT sistemu na naslov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(navede se SWIFT naslova garanta)</w:t>
      </w:r>
    </w:p>
    <w:p w14:paraId="206A0C03" w14:textId="77777777" w:rsidR="003C3A7A" w:rsidRPr="003C3A7A" w:rsidRDefault="003C3A7A" w:rsidP="003C3A7A">
      <w:pPr>
        <w:keepNext/>
        <w:tabs>
          <w:tab w:val="left" w:pos="0"/>
        </w:tabs>
        <w:jc w:val="both"/>
        <w:rPr>
          <w:rFonts w:ascii="Tahoma" w:hAnsi="Tahoma" w:cs="Tahoma"/>
          <w:i/>
          <w:sz w:val="18"/>
          <w:szCs w:val="18"/>
        </w:rPr>
      </w:pPr>
    </w:p>
    <w:p w14:paraId="1F5BA03D"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KRAJ PREDLOŽITVE:</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(garant vpiše naslov podružnice, kjer se opravi predložitev papirnih listin, ali elektronski naslov za predložitev v elektronski obliki, kot na primer garantov SWIFT naslov) Ne glede na </w:t>
      </w:r>
      <w:r w:rsidRPr="003C3A7A">
        <w:rPr>
          <w:rFonts w:ascii="Tahoma" w:hAnsi="Tahoma" w:cs="Tahoma"/>
          <w:sz w:val="18"/>
          <w:szCs w:val="18"/>
        </w:rPr>
        <w:lastRenderedPageBreak/>
        <w:t>navedeno, se predložitev papirnih listin lahko opravi v katerikoli podružnici garanta na območju Republike Slovenije.</w:t>
      </w:r>
    </w:p>
    <w:p w14:paraId="191F1323" w14:textId="77777777" w:rsidR="003C3A7A" w:rsidRPr="003C3A7A" w:rsidRDefault="003C3A7A" w:rsidP="003C3A7A">
      <w:pPr>
        <w:keepNext/>
        <w:tabs>
          <w:tab w:val="left" w:pos="0"/>
        </w:tabs>
        <w:jc w:val="both"/>
        <w:rPr>
          <w:rFonts w:ascii="Tahoma" w:hAnsi="Tahoma" w:cs="Tahoma"/>
          <w:i/>
          <w:sz w:val="18"/>
          <w:szCs w:val="18"/>
        </w:rPr>
      </w:pPr>
    </w:p>
    <w:p w14:paraId="582DEA6C"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 xml:space="preserve">DATUM VELJAVNOSTI: </w:t>
      </w:r>
      <w:r w:rsidRPr="003C3A7A">
        <w:rPr>
          <w:rFonts w:ascii="Tahoma" w:hAnsi="Tahoma" w:cs="Tahoma"/>
          <w:i/>
          <w:sz w:val="18"/>
          <w:szCs w:val="18"/>
        </w:rPr>
        <w:fldChar w:fldCharType="begin">
          <w:ffData>
            <w:name w:val="Besedilo2"/>
            <w:enabled/>
            <w:calcOnExit w:val="0"/>
            <w:textInput>
              <w:default w:val="DD. MM. LLLL"/>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DD. MM. LLLL</w:t>
      </w:r>
      <w:r w:rsidRPr="003C3A7A">
        <w:rPr>
          <w:rFonts w:ascii="Tahoma" w:hAnsi="Tahoma" w:cs="Tahoma"/>
          <w:i/>
          <w:sz w:val="18"/>
          <w:szCs w:val="18"/>
        </w:rPr>
        <w:fldChar w:fldCharType="end"/>
      </w:r>
      <w:r w:rsidRPr="003C3A7A">
        <w:rPr>
          <w:rFonts w:ascii="Tahoma" w:hAnsi="Tahoma" w:cs="Tahoma"/>
          <w:sz w:val="18"/>
          <w:szCs w:val="18"/>
        </w:rPr>
        <w:t xml:space="preserve"> (vpiše se datum zapadlosti finančnega zavarovanja)</w:t>
      </w:r>
    </w:p>
    <w:p w14:paraId="748720BA" w14:textId="77777777" w:rsidR="003C3A7A" w:rsidRPr="003C3A7A" w:rsidRDefault="003C3A7A" w:rsidP="003C3A7A">
      <w:pPr>
        <w:keepNext/>
        <w:tabs>
          <w:tab w:val="left" w:pos="0"/>
        </w:tabs>
        <w:jc w:val="both"/>
        <w:rPr>
          <w:rFonts w:ascii="Tahoma" w:hAnsi="Tahoma" w:cs="Tahoma"/>
          <w:i/>
          <w:sz w:val="18"/>
          <w:szCs w:val="18"/>
        </w:rPr>
      </w:pPr>
    </w:p>
    <w:p w14:paraId="7EFF6432" w14:textId="77777777" w:rsidR="003C3A7A" w:rsidRPr="003C3A7A" w:rsidRDefault="003C3A7A" w:rsidP="003C3A7A">
      <w:pPr>
        <w:keepNext/>
        <w:tabs>
          <w:tab w:val="left" w:pos="0"/>
        </w:tabs>
        <w:jc w:val="both"/>
        <w:rPr>
          <w:rFonts w:ascii="Tahoma" w:hAnsi="Tahoma" w:cs="Tahoma"/>
          <w:i/>
          <w:sz w:val="18"/>
          <w:szCs w:val="18"/>
        </w:rPr>
      </w:pPr>
      <w:r w:rsidRPr="003C3A7A">
        <w:rPr>
          <w:rFonts w:ascii="Tahoma" w:hAnsi="Tahoma" w:cs="Tahoma"/>
          <w:b/>
          <w:sz w:val="18"/>
          <w:szCs w:val="18"/>
        </w:rPr>
        <w:t>STRANKA, KI JE DOLŽNA PLAČATI STROŠKE:</w:t>
      </w:r>
      <w:r w:rsidRPr="003C3A7A">
        <w:rPr>
          <w:rFonts w:ascii="Tahoma" w:hAnsi="Tahoma" w:cs="Tahoma"/>
          <w:sz w:val="18"/>
          <w:szCs w:val="18"/>
        </w:rPr>
        <w:t xml:space="preserve"> </w:t>
      </w:r>
      <w:r w:rsidRPr="003C3A7A">
        <w:rPr>
          <w:rFonts w:ascii="Tahoma" w:hAnsi="Tahoma" w:cs="Tahoma"/>
          <w:i/>
          <w:sz w:val="18"/>
          <w:szCs w:val="18"/>
        </w:rPr>
        <w:fldChar w:fldCharType="begin">
          <w:ffData>
            <w:name w:val="Besedilo2"/>
            <w:enabled/>
            <w:calcOnExit w:val="0"/>
            <w:textInput/>
          </w:ffData>
        </w:fldChar>
      </w:r>
      <w:r w:rsidRPr="003C3A7A">
        <w:rPr>
          <w:rFonts w:ascii="Tahoma" w:hAnsi="Tahoma" w:cs="Tahoma"/>
          <w:sz w:val="18"/>
          <w:szCs w:val="18"/>
        </w:rPr>
        <w:instrText xml:space="preserve"> FORMTEXT </w:instrText>
      </w:r>
      <w:r w:rsidRPr="003C3A7A">
        <w:rPr>
          <w:rFonts w:ascii="Tahoma" w:hAnsi="Tahoma" w:cs="Tahoma"/>
          <w:i/>
          <w:sz w:val="18"/>
          <w:szCs w:val="18"/>
        </w:rPr>
      </w:r>
      <w:r w:rsidRPr="003C3A7A">
        <w:rPr>
          <w:rFonts w:ascii="Tahoma" w:hAnsi="Tahoma" w:cs="Tahoma"/>
          <w:i/>
          <w:sz w:val="18"/>
          <w:szCs w:val="18"/>
        </w:rPr>
        <w:fldChar w:fldCharType="separate"/>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sz w:val="18"/>
          <w:szCs w:val="18"/>
        </w:rPr>
        <w:t> </w:t>
      </w:r>
      <w:r w:rsidRPr="003C3A7A">
        <w:rPr>
          <w:rFonts w:ascii="Tahoma" w:hAnsi="Tahoma" w:cs="Tahoma"/>
          <w:i/>
          <w:sz w:val="18"/>
          <w:szCs w:val="18"/>
        </w:rPr>
        <w:fldChar w:fldCharType="end"/>
      </w:r>
      <w:r w:rsidRPr="003C3A7A">
        <w:rPr>
          <w:rFonts w:ascii="Tahoma" w:hAnsi="Tahoma" w:cs="Tahoma"/>
          <w:sz w:val="18"/>
          <w:szCs w:val="18"/>
        </w:rPr>
        <w:t xml:space="preserve"> (vpiše se ime naročnika finančnega zavarovanja, tj. v postopku javnega naročanja izbranega ponudnika)</w:t>
      </w:r>
    </w:p>
    <w:p w14:paraId="26B3D045" w14:textId="77777777" w:rsidR="003C3A7A" w:rsidRPr="003C3A7A" w:rsidRDefault="003C3A7A" w:rsidP="003C3A7A">
      <w:pPr>
        <w:keepNext/>
        <w:tabs>
          <w:tab w:val="left" w:pos="0"/>
        </w:tabs>
        <w:jc w:val="both"/>
        <w:rPr>
          <w:rFonts w:ascii="Tahoma" w:hAnsi="Tahoma" w:cs="Tahoma"/>
          <w:i/>
          <w:sz w:val="18"/>
          <w:szCs w:val="18"/>
        </w:rPr>
      </w:pPr>
    </w:p>
    <w:p w14:paraId="5B49B584" w14:textId="77777777" w:rsidR="003C3A7A" w:rsidRPr="003C3A7A" w:rsidRDefault="003C3A7A" w:rsidP="003C3A7A">
      <w:pPr>
        <w:tabs>
          <w:tab w:val="left" w:pos="0"/>
        </w:tabs>
        <w:jc w:val="both"/>
        <w:rPr>
          <w:rFonts w:ascii="Tahoma" w:hAnsi="Tahoma" w:cs="Tahoma"/>
          <w:i/>
          <w:sz w:val="18"/>
          <w:szCs w:val="18"/>
        </w:rPr>
      </w:pPr>
      <w:r w:rsidRPr="003C3A7A">
        <w:rPr>
          <w:rFonts w:ascii="Tahoma" w:hAnsi="Tahoma" w:cs="Tahoma"/>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5C5699D" w14:textId="77777777" w:rsidR="003C3A7A" w:rsidRPr="003C3A7A" w:rsidRDefault="003C3A7A" w:rsidP="003C3A7A">
      <w:pPr>
        <w:tabs>
          <w:tab w:val="left" w:pos="0"/>
        </w:tabs>
        <w:jc w:val="both"/>
        <w:rPr>
          <w:rFonts w:ascii="Tahoma" w:hAnsi="Tahoma" w:cs="Tahoma"/>
          <w:i/>
          <w:sz w:val="18"/>
          <w:szCs w:val="18"/>
        </w:rPr>
      </w:pPr>
    </w:p>
    <w:p w14:paraId="71716BA6"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sz w:val="18"/>
          <w:szCs w:val="18"/>
        </w:rPr>
        <w:t>Katerokoli zahtevo za plačilo po tem zavarovanju moramo prejeti na datum veljavnosti zavarovanja ali pred njim v zgoraj navedenem kraju predložitve.</w:t>
      </w:r>
    </w:p>
    <w:p w14:paraId="273BA150"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p>
    <w:p w14:paraId="35A84405"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sz w:val="18"/>
          <w:szCs w:val="18"/>
        </w:rPr>
        <w:t>Morebitne spore v zvezi s tem zavarovanjem rešuje stvarno pristojno sodišče v Murski Soboti po slovenskem pravu.</w:t>
      </w:r>
    </w:p>
    <w:p w14:paraId="13463203" w14:textId="77777777" w:rsidR="003C3A7A" w:rsidRPr="003C3A7A" w:rsidRDefault="003C3A7A" w:rsidP="003C3A7A">
      <w:pPr>
        <w:tabs>
          <w:tab w:val="left" w:pos="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p>
    <w:p w14:paraId="06F9476E" w14:textId="77777777" w:rsidR="003C3A7A" w:rsidRPr="003C3A7A" w:rsidRDefault="003C3A7A" w:rsidP="003C3A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3C3A7A">
        <w:rPr>
          <w:rFonts w:ascii="Tahoma" w:hAnsi="Tahoma" w:cs="Tahoma"/>
          <w:sz w:val="18"/>
          <w:szCs w:val="18"/>
        </w:rPr>
        <w:t>Za to zavarovanje veljajo Enotna pravila za garancije na poziv (EPGP) revizija iz leta 2010, izdana pri MTZ pod št. 758.</w:t>
      </w:r>
    </w:p>
    <w:p w14:paraId="2435EC21" w14:textId="77777777" w:rsidR="003C3A7A" w:rsidRPr="003C3A7A" w:rsidRDefault="003C3A7A" w:rsidP="003C3A7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i/>
          <w:sz w:val="18"/>
          <w:szCs w:val="18"/>
        </w:rPr>
      </w:pP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t xml:space="preserve">      garant</w:t>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r>
      <w:r w:rsidRPr="003C3A7A">
        <w:rPr>
          <w:rFonts w:ascii="Tahoma" w:hAnsi="Tahoma" w:cs="Tahoma"/>
          <w:sz w:val="18"/>
          <w:szCs w:val="18"/>
        </w:rPr>
        <w:tab/>
        <w:t>(žig in podpis)</w:t>
      </w:r>
    </w:p>
    <w:p w14:paraId="43B06510" w14:textId="77777777" w:rsidR="003C3A7A" w:rsidRPr="003C3A7A" w:rsidRDefault="003C3A7A" w:rsidP="003C3A7A">
      <w:pPr>
        <w:jc w:val="both"/>
        <w:rPr>
          <w:rFonts w:cs="Arial"/>
        </w:rPr>
      </w:pPr>
    </w:p>
    <w:p w14:paraId="6121DDB1" w14:textId="77777777" w:rsidR="003C3A7A" w:rsidRPr="003C3A7A" w:rsidRDefault="003C3A7A" w:rsidP="003C3A7A">
      <w:pPr>
        <w:jc w:val="both"/>
        <w:rPr>
          <w:rFonts w:ascii="Trebuchet MS" w:hAnsi="Trebuchet MS"/>
          <w:sz w:val="20"/>
        </w:rPr>
      </w:pPr>
    </w:p>
    <w:p w14:paraId="2F885DC6" w14:textId="2707C8B3" w:rsidR="00F404F8" w:rsidRPr="00F221DD" w:rsidRDefault="00F404F8" w:rsidP="00F221DD">
      <w:pPr>
        <w:jc w:val="center"/>
        <w:rPr>
          <w:rFonts w:ascii="Tahoma" w:eastAsia="Calibri" w:hAnsi="Tahoma" w:cs="Tahoma"/>
          <w:i/>
          <w:sz w:val="18"/>
          <w:szCs w:val="18"/>
        </w:rPr>
      </w:pPr>
    </w:p>
    <w:sectPr w:rsidR="00F404F8" w:rsidRPr="00F221DD">
      <w:headerReference w:type="default" r:id="rId32"/>
      <w:footerReference w:type="even" r:id="rId33"/>
      <w:footerReference w:type="default" r:id="rId34"/>
      <w:headerReference w:type="first" r:id="rId35"/>
      <w:pgSz w:w="11900" w:h="16840"/>
      <w:pgMar w:top="215"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4F916" w14:textId="77777777" w:rsidR="003445DC" w:rsidRDefault="003445DC">
      <w:r>
        <w:separator/>
      </w:r>
    </w:p>
  </w:endnote>
  <w:endnote w:type="continuationSeparator" w:id="0">
    <w:p w14:paraId="1BB68A04" w14:textId="77777777" w:rsidR="003445DC" w:rsidRDefault="00344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ontserrat">
    <w:charset w:val="EE"/>
    <w:family w:val="auto"/>
    <w:pitch w:val="variable"/>
    <w:sig w:usb0="2000020F" w:usb1="00000003" w:usb2="00000000" w:usb3="00000000" w:csb0="00000197" w:csb1="00000000"/>
  </w:font>
  <w:font w:name="Trebuchet MS">
    <w:panose1 w:val="020B0603020202020204"/>
    <w:charset w:val="EE"/>
    <w:family w:val="swiss"/>
    <w:pitch w:val="variable"/>
    <w:sig w:usb0="000006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Republika">
    <w:altName w:val="Arial Narrow"/>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D066" w14:textId="77777777" w:rsidR="00F404F8" w:rsidRDefault="00F404F8">
    <w:pPr>
      <w:pStyle w:val="Noga"/>
      <w:framePr w:wrap="around" w:vAnchor="text" w:hAnchor="margin" w:xAlign="right" w:y="1"/>
      <w:rPr>
        <w:rStyle w:val="tevilkastrani"/>
      </w:rPr>
    </w:pPr>
    <w:r>
      <w:fldChar w:fldCharType="begin"/>
    </w:r>
    <w:r>
      <w:rPr>
        <w:rStyle w:val="tevilkastrani"/>
      </w:rPr>
      <w:instrText xml:space="preserve">PAGE  </w:instrText>
    </w:r>
    <w:r>
      <w:fldChar w:fldCharType="end"/>
    </w:r>
  </w:p>
  <w:p w14:paraId="1DC3A2B6" w14:textId="77777777" w:rsidR="00F404F8" w:rsidRDefault="00F404F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BB4B" w14:textId="77777777" w:rsidR="00F404F8" w:rsidRDefault="00F404F8">
    <w:pPr>
      <w:pStyle w:val="Noga"/>
      <w:framePr w:wrap="around" w:vAnchor="text" w:hAnchor="margin" w:xAlign="right" w:y="1"/>
      <w:rPr>
        <w:rStyle w:val="tevilkastrani"/>
      </w:rPr>
    </w:pPr>
    <w:r>
      <w:fldChar w:fldCharType="begin"/>
    </w:r>
    <w:r>
      <w:rPr>
        <w:rStyle w:val="tevilkastrani"/>
      </w:rPr>
      <w:instrText xml:space="preserve">PAGE  </w:instrText>
    </w:r>
    <w:r>
      <w:fldChar w:fldCharType="separate"/>
    </w:r>
    <w:r>
      <w:rPr>
        <w:rStyle w:val="tevilkastrani"/>
        <w:lang w:eastAsia="sl-SI"/>
      </w:rPr>
      <w:t>4</w:t>
    </w:r>
    <w:r>
      <w:fldChar w:fldCharType="end"/>
    </w:r>
  </w:p>
  <w:p w14:paraId="351DF65A" w14:textId="77777777" w:rsidR="00444BF6" w:rsidRDefault="00444BF6" w:rsidP="00444BF6">
    <w:pPr>
      <w:jc w:val="center"/>
      <w:rPr>
        <w:rFonts w:ascii="Tahoma" w:hAnsi="Tahoma" w:cs="Tahoma"/>
        <w:sz w:val="16"/>
        <w:szCs w:val="16"/>
        <w:lang w:eastAsia="sl-SI"/>
      </w:rPr>
    </w:pPr>
  </w:p>
  <w:p w14:paraId="5980A6D2" w14:textId="77777777" w:rsidR="00444BF6" w:rsidRDefault="00444BF6" w:rsidP="00444BF6">
    <w:pPr>
      <w:pStyle w:val="Noga"/>
      <w:tabs>
        <w:tab w:val="clear" w:pos="4320"/>
        <w:tab w:val="clear" w:pos="8640"/>
        <w:tab w:val="center" w:pos="4536"/>
        <w:tab w:val="right" w:pos="9072"/>
      </w:tabs>
      <w:jc w:val="center"/>
      <w:rPr>
        <w:sz w:val="16"/>
        <w:szCs w:val="16"/>
      </w:rPr>
    </w:pPr>
  </w:p>
  <w:tbl>
    <w:tblPr>
      <w:tblStyle w:val="Tabelamrea4"/>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3828"/>
      <w:gridCol w:w="2748"/>
      <w:gridCol w:w="2491"/>
    </w:tblGrid>
    <w:tr w:rsidR="00CC3EF2" w:rsidRPr="00CC3EF2" w14:paraId="0AF06380" w14:textId="77777777" w:rsidTr="00331DA9">
      <w:trPr>
        <w:trHeight w:val="1077"/>
      </w:trPr>
      <w:tc>
        <w:tcPr>
          <w:tcW w:w="3828" w:type="dxa"/>
          <w:vAlign w:val="center"/>
        </w:tcPr>
        <w:p w14:paraId="695272E9" w14:textId="77777777" w:rsidR="00CC3EF2" w:rsidRPr="00CC3EF2" w:rsidRDefault="00CC3EF2" w:rsidP="00CC3EF2">
          <w:pPr>
            <w:tabs>
              <w:tab w:val="center" w:pos="4680"/>
              <w:tab w:val="right" w:pos="9360"/>
            </w:tabs>
            <w:spacing w:line="288" w:lineRule="auto"/>
            <w:rPr>
              <w:rFonts w:ascii="Montserrat" w:hAnsi="Montserrat"/>
              <w:b/>
              <w:bCs/>
              <w:color w:val="757070"/>
              <w:sz w:val="14"/>
              <w:szCs w:val="14"/>
            </w:rPr>
          </w:pPr>
          <w:proofErr w:type="spellStart"/>
          <w:r w:rsidRPr="00CC3EF2">
            <w:rPr>
              <w:rFonts w:ascii="Montserrat" w:hAnsi="Montserrat"/>
              <w:b/>
              <w:bCs/>
              <w:color w:val="757070"/>
              <w:sz w:val="14"/>
              <w:szCs w:val="14"/>
            </w:rPr>
            <w:t>Regionalna</w:t>
          </w:r>
          <w:proofErr w:type="spellEnd"/>
          <w:r w:rsidRPr="00CC3EF2">
            <w:rPr>
              <w:rFonts w:ascii="Montserrat" w:hAnsi="Montserrat"/>
              <w:b/>
              <w:bCs/>
              <w:color w:val="757070"/>
              <w:sz w:val="14"/>
              <w:szCs w:val="14"/>
            </w:rPr>
            <w:t xml:space="preserve"> </w:t>
          </w:r>
          <w:proofErr w:type="spellStart"/>
          <w:r w:rsidRPr="00CC3EF2">
            <w:rPr>
              <w:rFonts w:ascii="Montserrat" w:hAnsi="Montserrat"/>
              <w:b/>
              <w:bCs/>
              <w:color w:val="757070"/>
              <w:sz w:val="14"/>
              <w:szCs w:val="14"/>
            </w:rPr>
            <w:t>razvojna</w:t>
          </w:r>
          <w:proofErr w:type="spellEnd"/>
          <w:r w:rsidRPr="00CC3EF2">
            <w:rPr>
              <w:rFonts w:ascii="Montserrat" w:hAnsi="Montserrat"/>
              <w:b/>
              <w:bCs/>
              <w:color w:val="757070"/>
              <w:sz w:val="14"/>
              <w:szCs w:val="14"/>
            </w:rPr>
            <w:t xml:space="preserve"> </w:t>
          </w:r>
          <w:proofErr w:type="spellStart"/>
          <w:r w:rsidRPr="00CC3EF2">
            <w:rPr>
              <w:rFonts w:ascii="Montserrat" w:hAnsi="Montserrat"/>
              <w:b/>
              <w:bCs/>
              <w:color w:val="757070"/>
              <w:sz w:val="14"/>
              <w:szCs w:val="14"/>
            </w:rPr>
            <w:t>agencija</w:t>
          </w:r>
          <w:proofErr w:type="spellEnd"/>
          <w:r w:rsidRPr="00CC3EF2">
            <w:rPr>
              <w:rFonts w:ascii="Montserrat" w:hAnsi="Montserrat"/>
              <w:b/>
              <w:bCs/>
              <w:color w:val="757070"/>
              <w:sz w:val="14"/>
              <w:szCs w:val="14"/>
            </w:rPr>
            <w:t xml:space="preserve"> za </w:t>
          </w:r>
          <w:proofErr w:type="spellStart"/>
          <w:r w:rsidRPr="00CC3EF2">
            <w:rPr>
              <w:rFonts w:ascii="Montserrat" w:hAnsi="Montserrat"/>
              <w:b/>
              <w:bCs/>
              <w:color w:val="757070"/>
              <w:sz w:val="14"/>
              <w:szCs w:val="14"/>
            </w:rPr>
            <w:t>Koroško</w:t>
          </w:r>
          <w:proofErr w:type="spellEnd"/>
          <w:r w:rsidRPr="00CC3EF2">
            <w:rPr>
              <w:rFonts w:ascii="Montserrat" w:hAnsi="Montserrat"/>
              <w:b/>
              <w:bCs/>
              <w:color w:val="757070"/>
              <w:sz w:val="14"/>
              <w:szCs w:val="14"/>
            </w:rPr>
            <w:t>, d.o.o.</w:t>
          </w:r>
        </w:p>
        <w:p w14:paraId="1B0F3A2D" w14:textId="77777777" w:rsidR="00CC3EF2" w:rsidRPr="00CC3EF2" w:rsidRDefault="00CC3EF2" w:rsidP="00CC3EF2">
          <w:pPr>
            <w:tabs>
              <w:tab w:val="center" w:pos="4680"/>
              <w:tab w:val="right" w:pos="9360"/>
            </w:tabs>
            <w:spacing w:line="288" w:lineRule="auto"/>
            <w:rPr>
              <w:rFonts w:ascii="Montserrat" w:hAnsi="Montserrat"/>
              <w:color w:val="757070"/>
              <w:sz w:val="14"/>
              <w:szCs w:val="14"/>
            </w:rPr>
          </w:pPr>
          <w:proofErr w:type="spellStart"/>
          <w:r w:rsidRPr="00CC3EF2">
            <w:rPr>
              <w:rFonts w:ascii="Montserrat" w:hAnsi="Montserrat"/>
              <w:color w:val="757070"/>
              <w:sz w:val="14"/>
              <w:szCs w:val="14"/>
            </w:rPr>
            <w:t>Meža</w:t>
          </w:r>
          <w:proofErr w:type="spellEnd"/>
          <w:r w:rsidRPr="00CC3EF2">
            <w:rPr>
              <w:rFonts w:ascii="Montserrat" w:hAnsi="Montserrat"/>
              <w:color w:val="757070"/>
              <w:sz w:val="14"/>
              <w:szCs w:val="14"/>
            </w:rPr>
            <w:t xml:space="preserve"> 10, 2370 Dravograd</w:t>
          </w:r>
        </w:p>
      </w:tc>
      <w:tc>
        <w:tcPr>
          <w:tcW w:w="2748" w:type="dxa"/>
          <w:vAlign w:val="center"/>
        </w:tcPr>
        <w:p w14:paraId="3237888C" w14:textId="77777777" w:rsidR="00CC3EF2" w:rsidRPr="00CC3EF2" w:rsidRDefault="00CC3EF2" w:rsidP="00CC3EF2">
          <w:pPr>
            <w:tabs>
              <w:tab w:val="center" w:pos="4680"/>
              <w:tab w:val="right" w:pos="9360"/>
            </w:tabs>
            <w:spacing w:line="276" w:lineRule="auto"/>
            <w:rPr>
              <w:rFonts w:ascii="Montserrat" w:hAnsi="Montserrat" w:cs="Arial"/>
              <w:color w:val="757070"/>
              <w:sz w:val="14"/>
              <w:szCs w:val="14"/>
            </w:rPr>
          </w:pPr>
          <w:r w:rsidRPr="00CC3EF2">
            <w:rPr>
              <w:rFonts w:ascii="Montserrat" w:hAnsi="Montserrat" w:cs="Arial"/>
              <w:color w:val="757070"/>
              <w:sz w:val="14"/>
              <w:szCs w:val="14"/>
            </w:rPr>
            <w:t>+386 (0)5 90 85 190, info@rra-koroska.si</w:t>
          </w:r>
        </w:p>
        <w:p w14:paraId="177E1F2E" w14:textId="77777777" w:rsidR="00CC3EF2" w:rsidRPr="00CC3EF2" w:rsidRDefault="00CC3EF2" w:rsidP="00CC3EF2">
          <w:pPr>
            <w:spacing w:after="160" w:line="259" w:lineRule="auto"/>
            <w:rPr>
              <w:rFonts w:ascii="Montserrat" w:hAnsi="Montserrat"/>
              <w:color w:val="757070"/>
              <w:kern w:val="2"/>
              <w:sz w:val="14"/>
              <w:szCs w:val="14"/>
              <w14:ligatures w14:val="standardContextual"/>
            </w:rPr>
          </w:pPr>
          <w:r w:rsidRPr="00CC3EF2">
            <w:rPr>
              <w:rFonts w:ascii="Montserrat" w:hAnsi="Montserrat"/>
              <w:color w:val="757070"/>
              <w:kern w:val="2"/>
              <w:sz w:val="14"/>
              <w:szCs w:val="14"/>
              <w14:ligatures w14:val="standardContextual"/>
            </w:rPr>
            <w:t>www.rra-koroska.si</w:t>
          </w:r>
        </w:p>
      </w:tc>
      <w:tc>
        <w:tcPr>
          <w:tcW w:w="2491" w:type="dxa"/>
          <w:vAlign w:val="center"/>
        </w:tcPr>
        <w:p w14:paraId="5C7EE3A7" w14:textId="77777777" w:rsidR="00CC3EF2" w:rsidRPr="00CC3EF2" w:rsidRDefault="00CC3EF2" w:rsidP="00CC3EF2">
          <w:pPr>
            <w:tabs>
              <w:tab w:val="center" w:pos="4680"/>
              <w:tab w:val="right" w:pos="9360"/>
            </w:tabs>
            <w:spacing w:line="276" w:lineRule="auto"/>
            <w:jc w:val="right"/>
            <w:rPr>
              <w:rFonts w:ascii="Montserrat" w:hAnsi="Montserrat" w:cs="Arial"/>
              <w:color w:val="757070"/>
              <w:sz w:val="14"/>
              <w:szCs w:val="14"/>
            </w:rPr>
          </w:pPr>
        </w:p>
      </w:tc>
    </w:tr>
  </w:tbl>
  <w:p w14:paraId="378CB51C" w14:textId="77777777" w:rsidR="00444BF6" w:rsidRDefault="00444BF6" w:rsidP="00444BF6">
    <w:pPr>
      <w:pStyle w:val="Noga"/>
    </w:pPr>
  </w:p>
  <w:p w14:paraId="2C0CBF73" w14:textId="77777777" w:rsidR="00F404F8" w:rsidRDefault="00F404F8">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F9A20" w14:textId="77777777" w:rsidR="003445DC" w:rsidRDefault="003445DC">
      <w:r>
        <w:separator/>
      </w:r>
    </w:p>
  </w:footnote>
  <w:footnote w:type="continuationSeparator" w:id="0">
    <w:p w14:paraId="46E43635" w14:textId="77777777" w:rsidR="003445DC" w:rsidRDefault="003445DC">
      <w:r>
        <w:continuationSeparator/>
      </w:r>
    </w:p>
  </w:footnote>
  <w:footnote w:id="1">
    <w:p w14:paraId="1E824784" w14:textId="77777777" w:rsidR="00F404F8" w:rsidRDefault="00F404F8">
      <w:pPr>
        <w:pStyle w:val="Sprotnaopomba-besedilo"/>
        <w:rPr>
          <w:rFonts w:ascii="Tahoma" w:hAnsi="Tahoma" w:cs="Tahoma"/>
          <w:sz w:val="14"/>
          <w:szCs w:val="14"/>
          <w:lang w:val="sl-SI" w:eastAsia="sl-SI" w:bidi="ar-SA"/>
        </w:rPr>
      </w:pPr>
      <w:r>
        <w:rPr>
          <w:rStyle w:val="Sprotnaopomba-sklic"/>
        </w:rPr>
        <w:footnoteRef/>
      </w:r>
      <w:r>
        <w:t xml:space="preserve"> </w:t>
      </w:r>
      <w:r>
        <w:rPr>
          <w:rFonts w:ascii="Tahoma" w:hAnsi="Tahoma" w:cs="Tahoma"/>
          <w:sz w:val="14"/>
          <w:szCs w:val="14"/>
          <w:lang w:val="sl-SI" w:eastAsia="sl-SI" w:bidi="ar-SA"/>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 Primer reference za postopek javnega naročanja ali projektni natečaj, v katerem je bilo objavljeno obvestilo o javnem naročilu oziroma projektnem natečaju:</w:t>
      </w:r>
    </w:p>
    <w:p w14:paraId="06FE5066" w14:textId="77777777" w:rsidR="00F404F8" w:rsidRDefault="00F404F8">
      <w:pPr>
        <w:pStyle w:val="Sprotnaopomba-besedilo"/>
        <w:rPr>
          <w:rFonts w:ascii="Tahoma" w:hAnsi="Tahoma" w:cs="Tahoma"/>
          <w:sz w:val="14"/>
          <w:szCs w:val="14"/>
          <w:lang w:val="sl-SI" w:eastAsia="sl-SI" w:bidi="ar-SA"/>
        </w:rPr>
      </w:pPr>
    </w:p>
    <w:p w14:paraId="655F0A6E" w14:textId="77777777" w:rsidR="00F404F8" w:rsidRDefault="00F404F8">
      <w:pPr>
        <w:pStyle w:val="Sprotnaopomba-besedilo"/>
        <w:rPr>
          <w:rFonts w:ascii="Tahoma" w:hAnsi="Tahoma" w:cs="Tahoma"/>
          <w:sz w:val="14"/>
          <w:szCs w:val="14"/>
          <w:lang w:val="sl-SI" w:eastAsia="sl-SI" w:bidi="ar-SA"/>
        </w:rPr>
      </w:pPr>
      <w:r>
        <w:rPr>
          <w:rFonts w:ascii="Tahoma" w:hAnsi="Tahoma" w:cs="Tahoma"/>
          <w:sz w:val="14"/>
          <w:szCs w:val="14"/>
          <w:lang w:val="sl-SI" w:eastAsia="sl-SI" w:bidi="ar-SA"/>
        </w:rPr>
        <w:t>• Številka objave: JN 003177/2016-B01</w:t>
      </w:r>
    </w:p>
    <w:p w14:paraId="0A2012B4" w14:textId="77777777" w:rsidR="00F404F8" w:rsidRDefault="00F404F8">
      <w:pPr>
        <w:pStyle w:val="Sprotnaopomba-besedilo"/>
        <w:rPr>
          <w:rFonts w:ascii="Tahoma" w:hAnsi="Tahoma" w:cs="Tahoma"/>
          <w:sz w:val="14"/>
          <w:szCs w:val="14"/>
          <w:lang w:val="sl-SI" w:eastAsia="sl-SI" w:bidi="ar-SA"/>
        </w:rPr>
      </w:pPr>
      <w:r>
        <w:rPr>
          <w:rFonts w:ascii="Tahoma" w:hAnsi="Tahoma" w:cs="Tahoma"/>
          <w:sz w:val="14"/>
          <w:szCs w:val="14"/>
          <w:lang w:val="sl-SI" w:eastAsia="sl-SI" w:bidi="ar-SA"/>
        </w:rPr>
        <w:t>• Sklic: 16110-7111290-00317716.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81380" w14:textId="77777777" w:rsidR="00CC3EF2" w:rsidRDefault="00CC3EF2">
    <w:pPr>
      <w:pStyle w:val="Glava"/>
      <w:spacing w:line="240" w:lineRule="exact"/>
      <w:rPr>
        <w:rFonts w:ascii="Trebuchet MS" w:hAnsi="Trebuchet MS" w:cs="Arial"/>
        <w:sz w:val="20"/>
      </w:rPr>
    </w:pPr>
  </w:p>
  <w:p w14:paraId="03D0DE5D" w14:textId="77777777" w:rsidR="00CC3EF2" w:rsidRDefault="00CC3EF2">
    <w:pPr>
      <w:pStyle w:val="Glava"/>
      <w:spacing w:line="240" w:lineRule="exact"/>
      <w:rPr>
        <w:rFonts w:ascii="Trebuchet MS" w:hAnsi="Trebuchet MS" w:cs="Arial"/>
        <w:sz w:val="20"/>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5"/>
      <w:gridCol w:w="283"/>
      <w:gridCol w:w="3969"/>
    </w:tblGrid>
    <w:tr w:rsidR="00CC3EF2" w:rsidRPr="00CC3EF2" w14:paraId="06FC22BF" w14:textId="77777777" w:rsidTr="00331DA9">
      <w:trPr>
        <w:trHeight w:val="1701"/>
      </w:trPr>
      <w:tc>
        <w:tcPr>
          <w:tcW w:w="4815" w:type="dxa"/>
          <w:vAlign w:val="center"/>
        </w:tcPr>
        <w:p w14:paraId="3862D7A8" w14:textId="77777777" w:rsidR="00CC3EF2" w:rsidRPr="00CC3EF2" w:rsidRDefault="00CC3EF2" w:rsidP="00CC3EF2">
          <w:pPr>
            <w:pStyle w:val="Glava"/>
            <w:tabs>
              <w:tab w:val="left" w:pos="1305"/>
            </w:tabs>
          </w:pPr>
          <w:r w:rsidRPr="00CC3EF2">
            <w:rPr>
              <w:noProof/>
            </w:rPr>
            <w:drawing>
              <wp:inline distT="0" distB="0" distL="0" distR="0" wp14:anchorId="11CDB063" wp14:editId="1AF485E2">
                <wp:extent cx="2150992" cy="774357"/>
                <wp:effectExtent l="0" t="0" r="0" b="635"/>
                <wp:docPr id="141307721" name="Picture 1" descr="A logo with text and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168142" name="Picture 1" descr="A logo with text and blue and blac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192558" cy="789321"/>
                        </a:xfrm>
                        <a:prstGeom prst="rect">
                          <a:avLst/>
                        </a:prstGeom>
                      </pic:spPr>
                    </pic:pic>
                  </a:graphicData>
                </a:graphic>
              </wp:inline>
            </w:drawing>
          </w:r>
        </w:p>
      </w:tc>
      <w:tc>
        <w:tcPr>
          <w:tcW w:w="283" w:type="dxa"/>
          <w:vAlign w:val="center"/>
        </w:tcPr>
        <w:p w14:paraId="42F81D3A" w14:textId="77777777" w:rsidR="00CC3EF2" w:rsidRPr="00CC3EF2" w:rsidRDefault="00CC3EF2" w:rsidP="00CC3EF2">
          <w:pPr>
            <w:pStyle w:val="Glava"/>
            <w:tabs>
              <w:tab w:val="left" w:pos="1305"/>
            </w:tabs>
          </w:pPr>
        </w:p>
      </w:tc>
      <w:tc>
        <w:tcPr>
          <w:tcW w:w="3969" w:type="dxa"/>
          <w:vAlign w:val="center"/>
        </w:tcPr>
        <w:p w14:paraId="438601B4" w14:textId="77777777" w:rsidR="00CC3EF2" w:rsidRPr="00CC3EF2" w:rsidRDefault="00CC3EF2" w:rsidP="00CC3EF2">
          <w:pPr>
            <w:pStyle w:val="Glava"/>
            <w:tabs>
              <w:tab w:val="left" w:pos="1305"/>
            </w:tabs>
            <w:rPr>
              <w:b/>
              <w:bCs/>
            </w:rPr>
          </w:pPr>
          <w:r w:rsidRPr="00CC3EF2">
            <w:t>Srce inovacij, mozaik priložnosti.</w:t>
          </w:r>
        </w:p>
      </w:tc>
    </w:tr>
  </w:tbl>
  <w:p w14:paraId="5D630329" w14:textId="77777777" w:rsidR="00CC3EF2" w:rsidRDefault="00CC3EF2" w:rsidP="00CC3EF2">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000" w:firstRow="0" w:lastRow="0" w:firstColumn="0" w:lastColumn="0" w:noHBand="0" w:noVBand="0"/>
    </w:tblPr>
    <w:tblGrid>
      <w:gridCol w:w="567"/>
    </w:tblGrid>
    <w:tr w:rsidR="00F404F8" w14:paraId="7B1BDFF5" w14:textId="77777777">
      <w:trPr>
        <w:cantSplit/>
        <w:trHeight w:hRule="exact" w:val="847"/>
      </w:trPr>
      <w:tc>
        <w:tcPr>
          <w:tcW w:w="567" w:type="dxa"/>
        </w:tcPr>
        <w:p w14:paraId="6BB0DD04" w14:textId="77777777" w:rsidR="00F404F8" w:rsidRDefault="00F404F8">
          <w:pPr>
            <w:rPr>
              <w:rFonts w:ascii="Republika" w:hAnsi="Republika"/>
              <w:sz w:val="60"/>
              <w:szCs w:val="60"/>
            </w:rPr>
          </w:pPr>
        </w:p>
      </w:tc>
    </w:tr>
  </w:tbl>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15"/>
      <w:gridCol w:w="283"/>
      <w:gridCol w:w="3969"/>
    </w:tblGrid>
    <w:tr w:rsidR="00CC3EF2" w:rsidRPr="00CC3EF2" w14:paraId="7FA17919" w14:textId="77777777" w:rsidTr="00331DA9">
      <w:trPr>
        <w:trHeight w:val="1701"/>
      </w:trPr>
      <w:tc>
        <w:tcPr>
          <w:tcW w:w="4815" w:type="dxa"/>
          <w:vAlign w:val="center"/>
        </w:tcPr>
        <w:p w14:paraId="2DA6F5C1" w14:textId="77777777" w:rsidR="00CC3EF2" w:rsidRPr="00CC3EF2" w:rsidRDefault="00CC3EF2" w:rsidP="00CC3EF2">
          <w:pPr>
            <w:pStyle w:val="Glava"/>
            <w:tabs>
              <w:tab w:val="left" w:pos="1305"/>
            </w:tabs>
          </w:pPr>
          <w:r w:rsidRPr="00CC3EF2">
            <w:rPr>
              <w:noProof/>
            </w:rPr>
            <w:drawing>
              <wp:inline distT="0" distB="0" distL="0" distR="0" wp14:anchorId="70AFC331" wp14:editId="21E02C9C">
                <wp:extent cx="2150992" cy="774357"/>
                <wp:effectExtent l="0" t="0" r="0" b="635"/>
                <wp:docPr id="633168142" name="Picture 1" descr="A logo with text and blu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168142" name="Picture 1" descr="A logo with text and blue and blac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192558" cy="789321"/>
                        </a:xfrm>
                        <a:prstGeom prst="rect">
                          <a:avLst/>
                        </a:prstGeom>
                      </pic:spPr>
                    </pic:pic>
                  </a:graphicData>
                </a:graphic>
              </wp:inline>
            </w:drawing>
          </w:r>
        </w:p>
      </w:tc>
      <w:tc>
        <w:tcPr>
          <w:tcW w:w="283" w:type="dxa"/>
          <w:vAlign w:val="center"/>
        </w:tcPr>
        <w:p w14:paraId="792EBCE9" w14:textId="77777777" w:rsidR="00CC3EF2" w:rsidRPr="00CC3EF2" w:rsidRDefault="00CC3EF2" w:rsidP="00CC3EF2">
          <w:pPr>
            <w:pStyle w:val="Glava"/>
            <w:tabs>
              <w:tab w:val="left" w:pos="1305"/>
            </w:tabs>
          </w:pPr>
        </w:p>
      </w:tc>
      <w:tc>
        <w:tcPr>
          <w:tcW w:w="3969" w:type="dxa"/>
          <w:vAlign w:val="center"/>
        </w:tcPr>
        <w:p w14:paraId="111221A5" w14:textId="77777777" w:rsidR="00CC3EF2" w:rsidRPr="00CC3EF2" w:rsidRDefault="00CC3EF2" w:rsidP="00CC3EF2">
          <w:pPr>
            <w:pStyle w:val="Glava"/>
            <w:tabs>
              <w:tab w:val="left" w:pos="1305"/>
            </w:tabs>
            <w:rPr>
              <w:b/>
              <w:bCs/>
            </w:rPr>
          </w:pPr>
          <w:r w:rsidRPr="00CC3EF2">
            <w:t>Srce inovacij, mozaik priložnosti.</w:t>
          </w:r>
        </w:p>
      </w:tc>
    </w:tr>
  </w:tbl>
  <w:p w14:paraId="776BAB11" w14:textId="77777777" w:rsidR="00F404F8" w:rsidRDefault="00F404F8" w:rsidP="00CC3EF2">
    <w:pPr>
      <w:pStyle w:val="Glava"/>
      <w:tabs>
        <w:tab w:val="clear" w:pos="4320"/>
        <w:tab w:val="clear" w:pos="8640"/>
        <w:tab w:val="left" w:pos="130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1D5"/>
    <w:multiLevelType w:val="multilevel"/>
    <w:tmpl w:val="023431D5"/>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C4BF9"/>
    <w:multiLevelType w:val="multilevel"/>
    <w:tmpl w:val="029C4BF9"/>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91C0C"/>
    <w:multiLevelType w:val="multilevel"/>
    <w:tmpl w:val="09291C0C"/>
    <w:lvl w:ilvl="0">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A3295"/>
    <w:multiLevelType w:val="multilevel"/>
    <w:tmpl w:val="AD8098DE"/>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502" w:hanging="360"/>
      </w:pPr>
      <w:rPr>
        <w:rFonts w:ascii="Tahoma" w:hAnsi="Tahoma" w:cs="Tahoma" w:hint="default"/>
        <w:sz w:val="16"/>
        <w:szCs w:val="16"/>
      </w:r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 w15:restartNumberingAfterBreak="0">
    <w:nsid w:val="0D0225A9"/>
    <w:multiLevelType w:val="multilevel"/>
    <w:tmpl w:val="0D0225A9"/>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F646C"/>
    <w:multiLevelType w:val="multilevel"/>
    <w:tmpl w:val="AD8098DE"/>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502" w:hanging="360"/>
      </w:pPr>
      <w:rPr>
        <w:rFonts w:ascii="Tahoma" w:hAnsi="Tahoma" w:cs="Tahoma" w:hint="default"/>
        <w:sz w:val="16"/>
        <w:szCs w:val="16"/>
      </w:r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6" w15:restartNumberingAfterBreak="0">
    <w:nsid w:val="165B646E"/>
    <w:multiLevelType w:val="multilevel"/>
    <w:tmpl w:val="165B646E"/>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33B35"/>
    <w:multiLevelType w:val="multilevel"/>
    <w:tmpl w:val="1B733B3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6A1F5B"/>
    <w:multiLevelType w:val="hybridMultilevel"/>
    <w:tmpl w:val="58D2ED12"/>
    <w:lvl w:ilvl="0" w:tplc="6A56D8F2">
      <w:start w:val="1"/>
      <w:numFmt w:val="bullet"/>
      <w:lvlText w:val="•"/>
      <w:lvlJc w:val="left"/>
      <w:pPr>
        <w:ind w:left="10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24317E">
      <w:start w:val="1"/>
      <w:numFmt w:val="bullet"/>
      <w:lvlText w:val="o"/>
      <w:lvlJc w:val="left"/>
      <w:pPr>
        <w:ind w:left="14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F3CB032">
      <w:start w:val="1"/>
      <w:numFmt w:val="bullet"/>
      <w:lvlText w:val="▪"/>
      <w:lvlJc w:val="left"/>
      <w:pPr>
        <w:ind w:left="21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54E7FC2">
      <w:start w:val="1"/>
      <w:numFmt w:val="bullet"/>
      <w:lvlText w:val="•"/>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A306A2C">
      <w:start w:val="1"/>
      <w:numFmt w:val="bullet"/>
      <w:lvlText w:val="o"/>
      <w:lvlJc w:val="left"/>
      <w:pPr>
        <w:ind w:left="35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8E005A8">
      <w:start w:val="1"/>
      <w:numFmt w:val="bullet"/>
      <w:lvlText w:val="▪"/>
      <w:lvlJc w:val="left"/>
      <w:pPr>
        <w:ind w:left="43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D9E3D50">
      <w:start w:val="1"/>
      <w:numFmt w:val="bullet"/>
      <w:lvlText w:val="•"/>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E62B954">
      <w:start w:val="1"/>
      <w:numFmt w:val="bullet"/>
      <w:lvlText w:val="o"/>
      <w:lvlJc w:val="left"/>
      <w:pPr>
        <w:ind w:left="57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D2800C8">
      <w:start w:val="1"/>
      <w:numFmt w:val="bullet"/>
      <w:lvlText w:val="▪"/>
      <w:lvlJc w:val="left"/>
      <w:pPr>
        <w:ind w:left="647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2353580F"/>
    <w:multiLevelType w:val="multilevel"/>
    <w:tmpl w:val="2353580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C074EF"/>
    <w:multiLevelType w:val="multilevel"/>
    <w:tmpl w:val="25C074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A61138"/>
    <w:multiLevelType w:val="hybridMultilevel"/>
    <w:tmpl w:val="ADF05DBE"/>
    <w:lvl w:ilvl="0" w:tplc="A9CC9CBC">
      <w:start w:val="1"/>
      <w:numFmt w:val="bullet"/>
      <w:lvlText w:val="-"/>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93400D8">
      <w:start w:val="1"/>
      <w:numFmt w:val="bullet"/>
      <w:lvlText w:val="o"/>
      <w:lvlJc w:val="left"/>
      <w:pPr>
        <w:ind w:left="10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BA6E978E">
      <w:start w:val="1"/>
      <w:numFmt w:val="bullet"/>
      <w:lvlText w:val="▪"/>
      <w:lvlJc w:val="left"/>
      <w:pPr>
        <w:ind w:left="18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6DED94C">
      <w:start w:val="1"/>
      <w:numFmt w:val="bullet"/>
      <w:lvlText w:val="•"/>
      <w:lvlJc w:val="left"/>
      <w:pPr>
        <w:ind w:left="25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1605CDA">
      <w:start w:val="1"/>
      <w:numFmt w:val="bullet"/>
      <w:lvlText w:val="o"/>
      <w:lvlJc w:val="left"/>
      <w:pPr>
        <w:ind w:left="325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AECA1ECC">
      <w:start w:val="1"/>
      <w:numFmt w:val="bullet"/>
      <w:lvlText w:val="▪"/>
      <w:lvlJc w:val="left"/>
      <w:pPr>
        <w:ind w:left="397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EE20EE84">
      <w:start w:val="1"/>
      <w:numFmt w:val="bullet"/>
      <w:lvlText w:val="•"/>
      <w:lvlJc w:val="left"/>
      <w:pPr>
        <w:ind w:left="469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F64E9E84">
      <w:start w:val="1"/>
      <w:numFmt w:val="bullet"/>
      <w:lvlText w:val="o"/>
      <w:lvlJc w:val="left"/>
      <w:pPr>
        <w:ind w:left="541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DA686F04">
      <w:start w:val="1"/>
      <w:numFmt w:val="bullet"/>
      <w:lvlText w:val="▪"/>
      <w:lvlJc w:val="left"/>
      <w:pPr>
        <w:ind w:left="613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2A6E670C"/>
    <w:multiLevelType w:val="multilevel"/>
    <w:tmpl w:val="2A6E67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CA006E"/>
    <w:multiLevelType w:val="multilevel"/>
    <w:tmpl w:val="2CCA006E"/>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7B7C59"/>
    <w:multiLevelType w:val="multilevel"/>
    <w:tmpl w:val="357B7C59"/>
    <w:lvl w:ilvl="0">
      <w:start w:val="1"/>
      <w:numFmt w:val="bullet"/>
      <w:lvlText w:val="-"/>
      <w:lvlJc w:val="left"/>
      <w:pPr>
        <w:ind w:left="720" w:hanging="360"/>
      </w:pPr>
      <w:rPr>
        <w:rFonts w:ascii="Tahoma" w:eastAsia="Times New Roman" w:hAnsi="Tahoma"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3D7666"/>
    <w:multiLevelType w:val="multilevel"/>
    <w:tmpl w:val="363D7666"/>
    <w:lvl w:ilvl="0">
      <w:start w:val="1"/>
      <w:numFmt w:val="bullet"/>
      <w:lvlText w:val="-"/>
      <w:lvlJc w:val="left"/>
      <w:pPr>
        <w:ind w:left="1068" w:hanging="360"/>
      </w:pPr>
      <w:rPr>
        <w:rFonts w:ascii="Arial" w:eastAsia="Palatino Linotype" w:hAnsi="Arial" w:cs="Times New Roman"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6" w15:restartNumberingAfterBreak="0">
    <w:nsid w:val="36A63809"/>
    <w:multiLevelType w:val="multilevel"/>
    <w:tmpl w:val="36A63809"/>
    <w:lvl w:ilvl="0">
      <w:start w:val="1"/>
      <w:numFmt w:val="bullet"/>
      <w:lvlText w:val="-"/>
      <w:lvlJc w:val="left"/>
      <w:pPr>
        <w:ind w:left="360" w:hanging="360"/>
      </w:pPr>
      <w:rPr>
        <w:rFonts w:ascii="Tahoma" w:eastAsia="Times New Roman" w:hAnsi="Tahoma" w:cs="Tahoma"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C012D05"/>
    <w:multiLevelType w:val="multilevel"/>
    <w:tmpl w:val="3C012D05"/>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061BB6"/>
    <w:multiLevelType w:val="hybridMultilevel"/>
    <w:tmpl w:val="B386A2C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7512231"/>
    <w:multiLevelType w:val="hybridMultilevel"/>
    <w:tmpl w:val="D370F7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0D3E91"/>
    <w:multiLevelType w:val="hybridMultilevel"/>
    <w:tmpl w:val="E91EE8D8"/>
    <w:lvl w:ilvl="0" w:tplc="45D8C3FE">
      <w:start w:val="1"/>
      <w:numFmt w:val="bullet"/>
      <w:lvlText w:val=""/>
      <w:lvlJc w:val="left"/>
      <w:pPr>
        <w:ind w:left="720" w:hanging="360"/>
      </w:pPr>
      <w:rPr>
        <w:rFonts w:ascii="Symbol" w:hAnsi="Symbol" w:cs="Symbol" w:hint="default"/>
        <w:sz w:val="18"/>
        <w:szCs w:val="18"/>
      </w:rPr>
    </w:lvl>
    <w:lvl w:ilvl="1" w:tplc="61CA1C10">
      <w:start w:val="1"/>
      <w:numFmt w:val="bullet"/>
      <w:lvlText w:val="o"/>
      <w:lvlJc w:val="left"/>
      <w:pPr>
        <w:ind w:left="1440" w:hanging="360"/>
      </w:pPr>
      <w:rPr>
        <w:rFonts w:ascii="Courier New" w:hAnsi="Courier New" w:cs="Courier New" w:hint="default"/>
      </w:rPr>
    </w:lvl>
    <w:lvl w:ilvl="2" w:tplc="FE20D62E">
      <w:start w:val="1"/>
      <w:numFmt w:val="bullet"/>
      <w:lvlText w:val=""/>
      <w:lvlJc w:val="left"/>
      <w:pPr>
        <w:ind w:left="2160" w:hanging="360"/>
      </w:pPr>
      <w:rPr>
        <w:rFonts w:ascii="Wingdings" w:hAnsi="Wingdings" w:cs="Wingdings" w:hint="default"/>
      </w:rPr>
    </w:lvl>
    <w:lvl w:ilvl="3" w:tplc="40824FD4">
      <w:start w:val="1"/>
      <w:numFmt w:val="bullet"/>
      <w:lvlText w:val=""/>
      <w:lvlJc w:val="left"/>
      <w:pPr>
        <w:ind w:left="2880" w:hanging="360"/>
      </w:pPr>
      <w:rPr>
        <w:rFonts w:ascii="Symbol" w:hAnsi="Symbol" w:cs="Symbol" w:hint="default"/>
      </w:rPr>
    </w:lvl>
    <w:lvl w:ilvl="4" w:tplc="DC403AAA">
      <w:start w:val="1"/>
      <w:numFmt w:val="bullet"/>
      <w:lvlText w:val="o"/>
      <w:lvlJc w:val="left"/>
      <w:pPr>
        <w:ind w:left="3600" w:hanging="360"/>
      </w:pPr>
      <w:rPr>
        <w:rFonts w:ascii="Courier New" w:hAnsi="Courier New" w:cs="Courier New" w:hint="default"/>
      </w:rPr>
    </w:lvl>
    <w:lvl w:ilvl="5" w:tplc="1472BC12">
      <w:start w:val="1"/>
      <w:numFmt w:val="bullet"/>
      <w:lvlText w:val=""/>
      <w:lvlJc w:val="left"/>
      <w:pPr>
        <w:ind w:left="4320" w:hanging="360"/>
      </w:pPr>
      <w:rPr>
        <w:rFonts w:ascii="Wingdings" w:hAnsi="Wingdings" w:cs="Wingdings" w:hint="default"/>
      </w:rPr>
    </w:lvl>
    <w:lvl w:ilvl="6" w:tplc="8A1A8780">
      <w:start w:val="1"/>
      <w:numFmt w:val="bullet"/>
      <w:lvlText w:val=""/>
      <w:lvlJc w:val="left"/>
      <w:pPr>
        <w:ind w:left="5040" w:hanging="360"/>
      </w:pPr>
      <w:rPr>
        <w:rFonts w:ascii="Symbol" w:hAnsi="Symbol" w:cs="Symbol" w:hint="default"/>
      </w:rPr>
    </w:lvl>
    <w:lvl w:ilvl="7" w:tplc="BF1C126E">
      <w:start w:val="1"/>
      <w:numFmt w:val="bullet"/>
      <w:lvlText w:val="o"/>
      <w:lvlJc w:val="left"/>
      <w:pPr>
        <w:ind w:left="5760" w:hanging="360"/>
      </w:pPr>
      <w:rPr>
        <w:rFonts w:ascii="Courier New" w:hAnsi="Courier New" w:cs="Courier New" w:hint="default"/>
      </w:rPr>
    </w:lvl>
    <w:lvl w:ilvl="8" w:tplc="8D34B0AE">
      <w:start w:val="1"/>
      <w:numFmt w:val="bullet"/>
      <w:lvlText w:val=""/>
      <w:lvlJc w:val="left"/>
      <w:pPr>
        <w:ind w:left="6480" w:hanging="360"/>
      </w:pPr>
      <w:rPr>
        <w:rFonts w:ascii="Wingdings" w:hAnsi="Wingdings" w:cs="Wingdings" w:hint="default"/>
      </w:rPr>
    </w:lvl>
  </w:abstractNum>
  <w:abstractNum w:abstractNumId="21" w15:restartNumberingAfterBreak="0">
    <w:nsid w:val="4B7339DB"/>
    <w:multiLevelType w:val="multilevel"/>
    <w:tmpl w:val="4B7339DB"/>
    <w:lvl w:ilvl="0">
      <w:start w:val="1"/>
      <w:numFmt w:val="lowerLetter"/>
      <w:lvlText w:val="%1)"/>
      <w:lvlJc w:val="left"/>
      <w:pPr>
        <w:ind w:left="720"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F3AE5D3"/>
    <w:multiLevelType w:val="singleLevel"/>
    <w:tmpl w:val="4F3AE5D3"/>
    <w:lvl w:ilvl="0">
      <w:start w:val="1"/>
      <w:numFmt w:val="decimal"/>
      <w:suff w:val="space"/>
      <w:lvlText w:val="%1."/>
      <w:lvlJc w:val="left"/>
    </w:lvl>
  </w:abstractNum>
  <w:abstractNum w:abstractNumId="23" w15:restartNumberingAfterBreak="0">
    <w:nsid w:val="58046302"/>
    <w:multiLevelType w:val="multilevel"/>
    <w:tmpl w:val="58046302"/>
    <w:lvl w:ilvl="0">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shd w:val="clear" w:color="auto" w:fill="auto"/>
        <w:vertAlign w:val="baseline"/>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24" w15:restartNumberingAfterBreak="0">
    <w:nsid w:val="5AEC639C"/>
    <w:multiLevelType w:val="multilevel"/>
    <w:tmpl w:val="5AEC639C"/>
    <w:lvl w:ilvl="0">
      <w:start w:val="1"/>
      <w:numFmt w:val="bullet"/>
      <w:lvlText w:val="-"/>
      <w:lvlJc w:val="left"/>
      <w:pPr>
        <w:ind w:left="720" w:hanging="360"/>
      </w:pPr>
      <w:rPr>
        <w:rFonts w:ascii="Arial" w:eastAsia="Palatino Linotype"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5216E6A"/>
    <w:multiLevelType w:val="multilevel"/>
    <w:tmpl w:val="09D8E730"/>
    <w:lvl w:ilvl="0">
      <w:start w:val="1"/>
      <w:numFmt w:val="lowerLetter"/>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bullet"/>
      <w:lvlText w:val=""/>
      <w:lvlJc w:val="left"/>
      <w:pPr>
        <w:ind w:left="502" w:hanging="360"/>
      </w:pPr>
      <w:rPr>
        <w:rFonts w:ascii="Symbol" w:hAnsi="Symbol" w:hint="default"/>
      </w:r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6" w15:restartNumberingAfterBreak="0">
    <w:nsid w:val="659E180B"/>
    <w:multiLevelType w:val="multilevel"/>
    <w:tmpl w:val="659E180B"/>
    <w:lvl w:ilvl="0">
      <w:start w:val="1"/>
      <w:numFmt w:val="bullet"/>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7" w15:restartNumberingAfterBreak="0">
    <w:nsid w:val="6D9671C9"/>
    <w:multiLevelType w:val="multilevel"/>
    <w:tmpl w:val="D7E2A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F933AC"/>
    <w:multiLevelType w:val="multilevel"/>
    <w:tmpl w:val="71F933AC"/>
    <w:lvl w:ilvl="0">
      <w:start w:val="5220"/>
      <w:numFmt w:val="bullet"/>
      <w:lvlText w:val="-"/>
      <w:lvlJc w:val="left"/>
      <w:pPr>
        <w:tabs>
          <w:tab w:val="num" w:pos="1440"/>
        </w:tabs>
        <w:ind w:left="144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D049A5"/>
    <w:multiLevelType w:val="multilevel"/>
    <w:tmpl w:val="7ED049A5"/>
    <w:lvl w:ilvl="0">
      <w:start w:val="1"/>
      <w:numFmt w:val="bullet"/>
      <w:lvlText w:val="-"/>
      <w:lvlJc w:val="left"/>
      <w:pPr>
        <w:ind w:left="720" w:hanging="360"/>
      </w:pPr>
      <w:rPr>
        <w:rFonts w:ascii="Arial" w:eastAsia="Times New Roman"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99357357">
    <w:abstractNumId w:val="0"/>
  </w:num>
  <w:num w:numId="2" w16cid:durableId="1826120625">
    <w:abstractNumId w:val="3"/>
  </w:num>
  <w:num w:numId="3" w16cid:durableId="675036147">
    <w:abstractNumId w:val="22"/>
  </w:num>
  <w:num w:numId="4" w16cid:durableId="560405201">
    <w:abstractNumId w:val="16"/>
  </w:num>
  <w:num w:numId="5" w16cid:durableId="1903832026">
    <w:abstractNumId w:val="29"/>
  </w:num>
  <w:num w:numId="6" w16cid:durableId="1938561743">
    <w:abstractNumId w:val="9"/>
  </w:num>
  <w:num w:numId="7" w16cid:durableId="601647511">
    <w:abstractNumId w:val="7"/>
  </w:num>
  <w:num w:numId="8" w16cid:durableId="381485850">
    <w:abstractNumId w:val="26"/>
  </w:num>
  <w:num w:numId="9" w16cid:durableId="631641653">
    <w:abstractNumId w:val="0"/>
    <w:lvlOverride w:ilvl="0">
      <w:startOverride w:val="6"/>
    </w:lvlOverride>
  </w:num>
  <w:num w:numId="10" w16cid:durableId="1730108453">
    <w:abstractNumId w:val="23"/>
  </w:num>
  <w:num w:numId="11" w16cid:durableId="1240559730">
    <w:abstractNumId w:val="28"/>
  </w:num>
  <w:num w:numId="12" w16cid:durableId="828250969">
    <w:abstractNumId w:val="19"/>
  </w:num>
  <w:num w:numId="13" w16cid:durableId="699742651">
    <w:abstractNumId w:val="20"/>
  </w:num>
  <w:num w:numId="14" w16cid:durableId="2129005196">
    <w:abstractNumId w:val="8"/>
  </w:num>
  <w:num w:numId="15" w16cid:durableId="1022244436">
    <w:abstractNumId w:val="22"/>
  </w:num>
  <w:num w:numId="16" w16cid:durableId="2096197070">
    <w:abstractNumId w:val="22"/>
  </w:num>
  <w:num w:numId="17" w16cid:durableId="1155627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2897314">
    <w:abstractNumId w:val="24"/>
  </w:num>
  <w:num w:numId="19" w16cid:durableId="1390885438">
    <w:abstractNumId w:val="17"/>
  </w:num>
  <w:num w:numId="20" w16cid:durableId="1463962616">
    <w:abstractNumId w:val="8"/>
  </w:num>
  <w:num w:numId="21" w16cid:durableId="653608767">
    <w:abstractNumId w:val="9"/>
  </w:num>
  <w:num w:numId="22" w16cid:durableId="1322193971">
    <w:abstractNumId w:val="15"/>
  </w:num>
  <w:num w:numId="23" w16cid:durableId="1807619409">
    <w:abstractNumId w:val="7"/>
  </w:num>
  <w:num w:numId="24" w16cid:durableId="33818878">
    <w:abstractNumId w:val="1"/>
  </w:num>
  <w:num w:numId="25" w16cid:durableId="326609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4919470">
    <w:abstractNumId w:val="6"/>
  </w:num>
  <w:num w:numId="27" w16cid:durableId="432747456">
    <w:abstractNumId w:val="13"/>
  </w:num>
  <w:num w:numId="28" w16cid:durableId="1305618103">
    <w:abstractNumId w:val="14"/>
  </w:num>
  <w:num w:numId="29" w16cid:durableId="311717879">
    <w:abstractNumId w:val="2"/>
  </w:num>
  <w:num w:numId="30" w16cid:durableId="20861044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7480621">
    <w:abstractNumId w:val="4"/>
  </w:num>
  <w:num w:numId="32" w16cid:durableId="1225606647">
    <w:abstractNumId w:val="18"/>
  </w:num>
  <w:num w:numId="33" w16cid:durableId="738405024">
    <w:abstractNumId w:val="25"/>
  </w:num>
  <w:num w:numId="34" w16cid:durableId="1125001578">
    <w:abstractNumId w:val="5"/>
  </w:num>
  <w:num w:numId="35" w16cid:durableId="1372804694">
    <w:abstractNumId w:val="27"/>
  </w:num>
  <w:num w:numId="36" w16cid:durableId="1094663759">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607"/>
    <w:rsid w:val="000003A5"/>
    <w:rsid w:val="0000042A"/>
    <w:rsid w:val="0000072D"/>
    <w:rsid w:val="00000FF4"/>
    <w:rsid w:val="000012D1"/>
    <w:rsid w:val="00001AFB"/>
    <w:rsid w:val="00004133"/>
    <w:rsid w:val="00005D8C"/>
    <w:rsid w:val="00006BA1"/>
    <w:rsid w:val="0000705F"/>
    <w:rsid w:val="00010D97"/>
    <w:rsid w:val="0001191B"/>
    <w:rsid w:val="00011CB5"/>
    <w:rsid w:val="00012825"/>
    <w:rsid w:val="00012ED6"/>
    <w:rsid w:val="00014095"/>
    <w:rsid w:val="00014712"/>
    <w:rsid w:val="000147EC"/>
    <w:rsid w:val="00016547"/>
    <w:rsid w:val="000179A8"/>
    <w:rsid w:val="000203EA"/>
    <w:rsid w:val="000207D3"/>
    <w:rsid w:val="000214E8"/>
    <w:rsid w:val="00021629"/>
    <w:rsid w:val="0002232D"/>
    <w:rsid w:val="000225BA"/>
    <w:rsid w:val="00022EB4"/>
    <w:rsid w:val="00023A88"/>
    <w:rsid w:val="000255C5"/>
    <w:rsid w:val="000256A1"/>
    <w:rsid w:val="000257BC"/>
    <w:rsid w:val="00026DC7"/>
    <w:rsid w:val="00033559"/>
    <w:rsid w:val="00033D37"/>
    <w:rsid w:val="0003451F"/>
    <w:rsid w:val="00035892"/>
    <w:rsid w:val="00035E4E"/>
    <w:rsid w:val="000360C5"/>
    <w:rsid w:val="00036263"/>
    <w:rsid w:val="00036C7E"/>
    <w:rsid w:val="00037768"/>
    <w:rsid w:val="00040AA4"/>
    <w:rsid w:val="00041A43"/>
    <w:rsid w:val="00041B8B"/>
    <w:rsid w:val="000421EB"/>
    <w:rsid w:val="00043917"/>
    <w:rsid w:val="00043AE2"/>
    <w:rsid w:val="00045464"/>
    <w:rsid w:val="00045B87"/>
    <w:rsid w:val="00046187"/>
    <w:rsid w:val="000475CA"/>
    <w:rsid w:val="000502FF"/>
    <w:rsid w:val="00052787"/>
    <w:rsid w:val="0005285D"/>
    <w:rsid w:val="00052B82"/>
    <w:rsid w:val="00055BD9"/>
    <w:rsid w:val="0005610A"/>
    <w:rsid w:val="0006088B"/>
    <w:rsid w:val="000615D5"/>
    <w:rsid w:val="00061F70"/>
    <w:rsid w:val="00062541"/>
    <w:rsid w:val="000628AB"/>
    <w:rsid w:val="000628CA"/>
    <w:rsid w:val="00062B89"/>
    <w:rsid w:val="00063B59"/>
    <w:rsid w:val="00066107"/>
    <w:rsid w:val="00066DCE"/>
    <w:rsid w:val="0006755B"/>
    <w:rsid w:val="00070088"/>
    <w:rsid w:val="00070221"/>
    <w:rsid w:val="000710EC"/>
    <w:rsid w:val="00072229"/>
    <w:rsid w:val="00075E3B"/>
    <w:rsid w:val="000761B3"/>
    <w:rsid w:val="000764D9"/>
    <w:rsid w:val="000769BF"/>
    <w:rsid w:val="000775C2"/>
    <w:rsid w:val="00077A7A"/>
    <w:rsid w:val="000823C4"/>
    <w:rsid w:val="000824C8"/>
    <w:rsid w:val="0008390D"/>
    <w:rsid w:val="00083C17"/>
    <w:rsid w:val="00083D25"/>
    <w:rsid w:val="00084D46"/>
    <w:rsid w:val="00085EAC"/>
    <w:rsid w:val="00085F39"/>
    <w:rsid w:val="0008795D"/>
    <w:rsid w:val="00087DAE"/>
    <w:rsid w:val="00091DDD"/>
    <w:rsid w:val="00092036"/>
    <w:rsid w:val="0009428E"/>
    <w:rsid w:val="0009619C"/>
    <w:rsid w:val="000966B9"/>
    <w:rsid w:val="00097210"/>
    <w:rsid w:val="00097A8D"/>
    <w:rsid w:val="00097B90"/>
    <w:rsid w:val="000A01B0"/>
    <w:rsid w:val="000A266F"/>
    <w:rsid w:val="000A33DA"/>
    <w:rsid w:val="000A43CA"/>
    <w:rsid w:val="000A44F5"/>
    <w:rsid w:val="000A4598"/>
    <w:rsid w:val="000A69C4"/>
    <w:rsid w:val="000A7238"/>
    <w:rsid w:val="000B0123"/>
    <w:rsid w:val="000B0C16"/>
    <w:rsid w:val="000B108B"/>
    <w:rsid w:val="000B13EC"/>
    <w:rsid w:val="000B21B1"/>
    <w:rsid w:val="000B22F7"/>
    <w:rsid w:val="000B375A"/>
    <w:rsid w:val="000B65AE"/>
    <w:rsid w:val="000B6968"/>
    <w:rsid w:val="000B7FF6"/>
    <w:rsid w:val="000C143B"/>
    <w:rsid w:val="000C1B94"/>
    <w:rsid w:val="000C2588"/>
    <w:rsid w:val="000C377A"/>
    <w:rsid w:val="000C42A1"/>
    <w:rsid w:val="000C4445"/>
    <w:rsid w:val="000C4ADA"/>
    <w:rsid w:val="000C4CEA"/>
    <w:rsid w:val="000C5F81"/>
    <w:rsid w:val="000C6049"/>
    <w:rsid w:val="000D4F49"/>
    <w:rsid w:val="000E2663"/>
    <w:rsid w:val="000E3006"/>
    <w:rsid w:val="000E3710"/>
    <w:rsid w:val="000E4B28"/>
    <w:rsid w:val="000E51A8"/>
    <w:rsid w:val="000F3040"/>
    <w:rsid w:val="000F37BD"/>
    <w:rsid w:val="000F3E9C"/>
    <w:rsid w:val="000F765A"/>
    <w:rsid w:val="001004AA"/>
    <w:rsid w:val="00101B7A"/>
    <w:rsid w:val="0010228F"/>
    <w:rsid w:val="00102F0E"/>
    <w:rsid w:val="001031EC"/>
    <w:rsid w:val="00104088"/>
    <w:rsid w:val="001044C4"/>
    <w:rsid w:val="00104C8D"/>
    <w:rsid w:val="0010514A"/>
    <w:rsid w:val="001052BD"/>
    <w:rsid w:val="00105C74"/>
    <w:rsid w:val="001062D9"/>
    <w:rsid w:val="00106DC9"/>
    <w:rsid w:val="00107610"/>
    <w:rsid w:val="00107D8F"/>
    <w:rsid w:val="00110AFA"/>
    <w:rsid w:val="00115273"/>
    <w:rsid w:val="001155AD"/>
    <w:rsid w:val="001164FC"/>
    <w:rsid w:val="00120000"/>
    <w:rsid w:val="00122737"/>
    <w:rsid w:val="00123330"/>
    <w:rsid w:val="00124539"/>
    <w:rsid w:val="00124D21"/>
    <w:rsid w:val="00125CA6"/>
    <w:rsid w:val="0012652B"/>
    <w:rsid w:val="0012799C"/>
    <w:rsid w:val="001302E8"/>
    <w:rsid w:val="00130AF9"/>
    <w:rsid w:val="001326FD"/>
    <w:rsid w:val="00132AC3"/>
    <w:rsid w:val="001346FF"/>
    <w:rsid w:val="00134C2D"/>
    <w:rsid w:val="00134D2B"/>
    <w:rsid w:val="001357B2"/>
    <w:rsid w:val="001358C1"/>
    <w:rsid w:val="001359FB"/>
    <w:rsid w:val="001410B5"/>
    <w:rsid w:val="00142CDF"/>
    <w:rsid w:val="00142D00"/>
    <w:rsid w:val="001433A9"/>
    <w:rsid w:val="00143721"/>
    <w:rsid w:val="00143D11"/>
    <w:rsid w:val="00144A70"/>
    <w:rsid w:val="00145CDE"/>
    <w:rsid w:val="00147018"/>
    <w:rsid w:val="00147838"/>
    <w:rsid w:val="00150809"/>
    <w:rsid w:val="00151673"/>
    <w:rsid w:val="00151DF6"/>
    <w:rsid w:val="00152339"/>
    <w:rsid w:val="0015271F"/>
    <w:rsid w:val="00152C83"/>
    <w:rsid w:val="001533A2"/>
    <w:rsid w:val="00153BC1"/>
    <w:rsid w:val="00153C21"/>
    <w:rsid w:val="001568B6"/>
    <w:rsid w:val="00160129"/>
    <w:rsid w:val="001611B6"/>
    <w:rsid w:val="00163E44"/>
    <w:rsid w:val="00164675"/>
    <w:rsid w:val="001647F4"/>
    <w:rsid w:val="00164A4D"/>
    <w:rsid w:val="00165BD3"/>
    <w:rsid w:val="00166905"/>
    <w:rsid w:val="00167610"/>
    <w:rsid w:val="00167A38"/>
    <w:rsid w:val="00170B1A"/>
    <w:rsid w:val="0017114A"/>
    <w:rsid w:val="0017315B"/>
    <w:rsid w:val="0017422B"/>
    <w:rsid w:val="00174568"/>
    <w:rsid w:val="00175304"/>
    <w:rsid w:val="00176020"/>
    <w:rsid w:val="001760FF"/>
    <w:rsid w:val="00180BBC"/>
    <w:rsid w:val="001816B9"/>
    <w:rsid w:val="001816FB"/>
    <w:rsid w:val="0018300F"/>
    <w:rsid w:val="001853FC"/>
    <w:rsid w:val="00185E59"/>
    <w:rsid w:val="00187BCD"/>
    <w:rsid w:val="00187BF9"/>
    <w:rsid w:val="00192B14"/>
    <w:rsid w:val="00193DBD"/>
    <w:rsid w:val="0019422E"/>
    <w:rsid w:val="00194838"/>
    <w:rsid w:val="00194978"/>
    <w:rsid w:val="001965BD"/>
    <w:rsid w:val="00196DEB"/>
    <w:rsid w:val="00197B10"/>
    <w:rsid w:val="001A1764"/>
    <w:rsid w:val="001A1B79"/>
    <w:rsid w:val="001A1D29"/>
    <w:rsid w:val="001A2932"/>
    <w:rsid w:val="001A3DFB"/>
    <w:rsid w:val="001A46C3"/>
    <w:rsid w:val="001A7317"/>
    <w:rsid w:val="001B14AE"/>
    <w:rsid w:val="001B30D4"/>
    <w:rsid w:val="001B5146"/>
    <w:rsid w:val="001B5DCD"/>
    <w:rsid w:val="001B636D"/>
    <w:rsid w:val="001B71C3"/>
    <w:rsid w:val="001B7E40"/>
    <w:rsid w:val="001C06AF"/>
    <w:rsid w:val="001C1433"/>
    <w:rsid w:val="001C4468"/>
    <w:rsid w:val="001C481A"/>
    <w:rsid w:val="001C53AF"/>
    <w:rsid w:val="001C650F"/>
    <w:rsid w:val="001C6661"/>
    <w:rsid w:val="001C6C37"/>
    <w:rsid w:val="001C6CBB"/>
    <w:rsid w:val="001C7F42"/>
    <w:rsid w:val="001D0571"/>
    <w:rsid w:val="001D0E48"/>
    <w:rsid w:val="001D0EF1"/>
    <w:rsid w:val="001D0FB3"/>
    <w:rsid w:val="001D1759"/>
    <w:rsid w:val="001D2DB3"/>
    <w:rsid w:val="001D4BDF"/>
    <w:rsid w:val="001D5C2F"/>
    <w:rsid w:val="001D68B8"/>
    <w:rsid w:val="001D6AC9"/>
    <w:rsid w:val="001D6D60"/>
    <w:rsid w:val="001D719E"/>
    <w:rsid w:val="001D7AFD"/>
    <w:rsid w:val="001E4B9D"/>
    <w:rsid w:val="001E5ADE"/>
    <w:rsid w:val="001F03D1"/>
    <w:rsid w:val="001F0B9A"/>
    <w:rsid w:val="001F13FD"/>
    <w:rsid w:val="001F45C3"/>
    <w:rsid w:val="001F5D18"/>
    <w:rsid w:val="001F7355"/>
    <w:rsid w:val="00200193"/>
    <w:rsid w:val="00201331"/>
    <w:rsid w:val="00201F53"/>
    <w:rsid w:val="00202A77"/>
    <w:rsid w:val="00202B7F"/>
    <w:rsid w:val="002032DD"/>
    <w:rsid w:val="002057B1"/>
    <w:rsid w:val="00206098"/>
    <w:rsid w:val="002065FB"/>
    <w:rsid w:val="00207994"/>
    <w:rsid w:val="002112B7"/>
    <w:rsid w:val="00212C92"/>
    <w:rsid w:val="00213439"/>
    <w:rsid w:val="00213FAF"/>
    <w:rsid w:val="002144D7"/>
    <w:rsid w:val="00214573"/>
    <w:rsid w:val="00214752"/>
    <w:rsid w:val="00214835"/>
    <w:rsid w:val="00216D01"/>
    <w:rsid w:val="002200C2"/>
    <w:rsid w:val="00220CB4"/>
    <w:rsid w:val="0022107A"/>
    <w:rsid w:val="002212FC"/>
    <w:rsid w:val="002219F1"/>
    <w:rsid w:val="00221D81"/>
    <w:rsid w:val="00222D60"/>
    <w:rsid w:val="00223663"/>
    <w:rsid w:val="00224071"/>
    <w:rsid w:val="00224E99"/>
    <w:rsid w:val="002261DF"/>
    <w:rsid w:val="002263E9"/>
    <w:rsid w:val="00227D48"/>
    <w:rsid w:val="00230E9A"/>
    <w:rsid w:val="0023310E"/>
    <w:rsid w:val="00234802"/>
    <w:rsid w:val="00236F42"/>
    <w:rsid w:val="00236F53"/>
    <w:rsid w:val="002374DE"/>
    <w:rsid w:val="00237AB8"/>
    <w:rsid w:val="00241217"/>
    <w:rsid w:val="0024289F"/>
    <w:rsid w:val="002434E3"/>
    <w:rsid w:val="00243885"/>
    <w:rsid w:val="00244260"/>
    <w:rsid w:val="002455B8"/>
    <w:rsid w:val="00245A00"/>
    <w:rsid w:val="00245ACB"/>
    <w:rsid w:val="00245E43"/>
    <w:rsid w:val="00246053"/>
    <w:rsid w:val="00247C17"/>
    <w:rsid w:val="00250F8A"/>
    <w:rsid w:val="00251583"/>
    <w:rsid w:val="00251D07"/>
    <w:rsid w:val="002529CF"/>
    <w:rsid w:val="00253235"/>
    <w:rsid w:val="00254A71"/>
    <w:rsid w:val="00255431"/>
    <w:rsid w:val="00256EED"/>
    <w:rsid w:val="0025718C"/>
    <w:rsid w:val="002605A6"/>
    <w:rsid w:val="0026231E"/>
    <w:rsid w:val="00263203"/>
    <w:rsid w:val="00263BA3"/>
    <w:rsid w:val="0026657A"/>
    <w:rsid w:val="002666F4"/>
    <w:rsid w:val="0027072E"/>
    <w:rsid w:val="00271101"/>
    <w:rsid w:val="00271CE5"/>
    <w:rsid w:val="00272012"/>
    <w:rsid w:val="0027207E"/>
    <w:rsid w:val="0027269B"/>
    <w:rsid w:val="00272B36"/>
    <w:rsid w:val="00272ED4"/>
    <w:rsid w:val="00274F94"/>
    <w:rsid w:val="0027542B"/>
    <w:rsid w:val="00275DCF"/>
    <w:rsid w:val="00277A3C"/>
    <w:rsid w:val="002801B3"/>
    <w:rsid w:val="002806D2"/>
    <w:rsid w:val="00281109"/>
    <w:rsid w:val="00281862"/>
    <w:rsid w:val="00282020"/>
    <w:rsid w:val="002825B0"/>
    <w:rsid w:val="002825C3"/>
    <w:rsid w:val="0028360E"/>
    <w:rsid w:val="00284254"/>
    <w:rsid w:val="002849A8"/>
    <w:rsid w:val="00284D87"/>
    <w:rsid w:val="0028512F"/>
    <w:rsid w:val="00286027"/>
    <w:rsid w:val="00286682"/>
    <w:rsid w:val="00292612"/>
    <w:rsid w:val="00293A7D"/>
    <w:rsid w:val="00294BB0"/>
    <w:rsid w:val="00294ECF"/>
    <w:rsid w:val="00296397"/>
    <w:rsid w:val="002969A7"/>
    <w:rsid w:val="00296D98"/>
    <w:rsid w:val="002A26AB"/>
    <w:rsid w:val="002A286F"/>
    <w:rsid w:val="002A2F62"/>
    <w:rsid w:val="002A4608"/>
    <w:rsid w:val="002A690F"/>
    <w:rsid w:val="002A6E9C"/>
    <w:rsid w:val="002B0BBD"/>
    <w:rsid w:val="002B19DE"/>
    <w:rsid w:val="002B2BCB"/>
    <w:rsid w:val="002B3ECA"/>
    <w:rsid w:val="002B3EDF"/>
    <w:rsid w:val="002B7582"/>
    <w:rsid w:val="002B7A29"/>
    <w:rsid w:val="002C02E5"/>
    <w:rsid w:val="002C097E"/>
    <w:rsid w:val="002C1CF0"/>
    <w:rsid w:val="002C1FD7"/>
    <w:rsid w:val="002C20B7"/>
    <w:rsid w:val="002C2405"/>
    <w:rsid w:val="002C4206"/>
    <w:rsid w:val="002C4260"/>
    <w:rsid w:val="002C5D6A"/>
    <w:rsid w:val="002C5E49"/>
    <w:rsid w:val="002C6E37"/>
    <w:rsid w:val="002C7F7E"/>
    <w:rsid w:val="002D0D62"/>
    <w:rsid w:val="002D3092"/>
    <w:rsid w:val="002D3C46"/>
    <w:rsid w:val="002D3E89"/>
    <w:rsid w:val="002D417A"/>
    <w:rsid w:val="002D4461"/>
    <w:rsid w:val="002D460F"/>
    <w:rsid w:val="002D4784"/>
    <w:rsid w:val="002D4BD6"/>
    <w:rsid w:val="002D5F2F"/>
    <w:rsid w:val="002D7D59"/>
    <w:rsid w:val="002E07DA"/>
    <w:rsid w:val="002E087D"/>
    <w:rsid w:val="002E2911"/>
    <w:rsid w:val="002E2ADF"/>
    <w:rsid w:val="002E39FE"/>
    <w:rsid w:val="002E4188"/>
    <w:rsid w:val="002E499D"/>
    <w:rsid w:val="002E4C59"/>
    <w:rsid w:val="002E4F43"/>
    <w:rsid w:val="002E6E11"/>
    <w:rsid w:val="002E71B4"/>
    <w:rsid w:val="002E730C"/>
    <w:rsid w:val="002F231A"/>
    <w:rsid w:val="002F30BC"/>
    <w:rsid w:val="002F3CDC"/>
    <w:rsid w:val="002F3D23"/>
    <w:rsid w:val="002F7B2F"/>
    <w:rsid w:val="003002C7"/>
    <w:rsid w:val="00303D74"/>
    <w:rsid w:val="003042DC"/>
    <w:rsid w:val="0030484E"/>
    <w:rsid w:val="003056DB"/>
    <w:rsid w:val="00306B0E"/>
    <w:rsid w:val="00306CB2"/>
    <w:rsid w:val="00310B5C"/>
    <w:rsid w:val="00311AC1"/>
    <w:rsid w:val="003122F1"/>
    <w:rsid w:val="00312560"/>
    <w:rsid w:val="003125A4"/>
    <w:rsid w:val="00314970"/>
    <w:rsid w:val="00314A57"/>
    <w:rsid w:val="00315892"/>
    <w:rsid w:val="0031775C"/>
    <w:rsid w:val="00322FF5"/>
    <w:rsid w:val="003230FF"/>
    <w:rsid w:val="003248B4"/>
    <w:rsid w:val="003258ED"/>
    <w:rsid w:val="0032604D"/>
    <w:rsid w:val="0032697D"/>
    <w:rsid w:val="00326F79"/>
    <w:rsid w:val="00327784"/>
    <w:rsid w:val="0033019C"/>
    <w:rsid w:val="003302DD"/>
    <w:rsid w:val="003308BA"/>
    <w:rsid w:val="00331A72"/>
    <w:rsid w:val="003330C4"/>
    <w:rsid w:val="0033324A"/>
    <w:rsid w:val="00333277"/>
    <w:rsid w:val="003352C4"/>
    <w:rsid w:val="003354CF"/>
    <w:rsid w:val="00335EC9"/>
    <w:rsid w:val="00335FD9"/>
    <w:rsid w:val="0033697F"/>
    <w:rsid w:val="00337E0D"/>
    <w:rsid w:val="00342DD4"/>
    <w:rsid w:val="00344499"/>
    <w:rsid w:val="003445DC"/>
    <w:rsid w:val="00344B38"/>
    <w:rsid w:val="00344E0A"/>
    <w:rsid w:val="003450D1"/>
    <w:rsid w:val="003451F1"/>
    <w:rsid w:val="0034559C"/>
    <w:rsid w:val="00347942"/>
    <w:rsid w:val="00350F43"/>
    <w:rsid w:val="003533C6"/>
    <w:rsid w:val="00353632"/>
    <w:rsid w:val="00353E51"/>
    <w:rsid w:val="003551C4"/>
    <w:rsid w:val="0035545D"/>
    <w:rsid w:val="003575FC"/>
    <w:rsid w:val="003611A2"/>
    <w:rsid w:val="00362D1F"/>
    <w:rsid w:val="003636BF"/>
    <w:rsid w:val="00363FB8"/>
    <w:rsid w:val="00364A28"/>
    <w:rsid w:val="00365D5D"/>
    <w:rsid w:val="00366F73"/>
    <w:rsid w:val="003708D7"/>
    <w:rsid w:val="00371A02"/>
    <w:rsid w:val="003734AA"/>
    <w:rsid w:val="00374772"/>
    <w:rsid w:val="0037479F"/>
    <w:rsid w:val="00376EEC"/>
    <w:rsid w:val="003771BC"/>
    <w:rsid w:val="003771D8"/>
    <w:rsid w:val="003772A0"/>
    <w:rsid w:val="00381779"/>
    <w:rsid w:val="00382006"/>
    <w:rsid w:val="00384284"/>
    <w:rsid w:val="003845B4"/>
    <w:rsid w:val="003856FA"/>
    <w:rsid w:val="00386C22"/>
    <w:rsid w:val="00386F8C"/>
    <w:rsid w:val="00387607"/>
    <w:rsid w:val="00387976"/>
    <w:rsid w:val="00387B1A"/>
    <w:rsid w:val="00391764"/>
    <w:rsid w:val="0039472D"/>
    <w:rsid w:val="003A2676"/>
    <w:rsid w:val="003A3663"/>
    <w:rsid w:val="003A3D16"/>
    <w:rsid w:val="003A4942"/>
    <w:rsid w:val="003A51DF"/>
    <w:rsid w:val="003A6A3A"/>
    <w:rsid w:val="003A746F"/>
    <w:rsid w:val="003B006B"/>
    <w:rsid w:val="003B0C56"/>
    <w:rsid w:val="003B1A41"/>
    <w:rsid w:val="003B23E7"/>
    <w:rsid w:val="003B2B11"/>
    <w:rsid w:val="003B2BD7"/>
    <w:rsid w:val="003B30A8"/>
    <w:rsid w:val="003B3EAE"/>
    <w:rsid w:val="003B59A2"/>
    <w:rsid w:val="003B5C61"/>
    <w:rsid w:val="003B6C4A"/>
    <w:rsid w:val="003B756D"/>
    <w:rsid w:val="003C08FE"/>
    <w:rsid w:val="003C0B40"/>
    <w:rsid w:val="003C15A7"/>
    <w:rsid w:val="003C2092"/>
    <w:rsid w:val="003C2BB1"/>
    <w:rsid w:val="003C3A7A"/>
    <w:rsid w:val="003C44E8"/>
    <w:rsid w:val="003C4DC7"/>
    <w:rsid w:val="003C634D"/>
    <w:rsid w:val="003C704B"/>
    <w:rsid w:val="003C7A4A"/>
    <w:rsid w:val="003D1E7E"/>
    <w:rsid w:val="003D2131"/>
    <w:rsid w:val="003D2B8C"/>
    <w:rsid w:val="003D4EA3"/>
    <w:rsid w:val="003D65AE"/>
    <w:rsid w:val="003D7001"/>
    <w:rsid w:val="003D7CBB"/>
    <w:rsid w:val="003E02DD"/>
    <w:rsid w:val="003E0F55"/>
    <w:rsid w:val="003E1C74"/>
    <w:rsid w:val="003E1E8F"/>
    <w:rsid w:val="003E2FE0"/>
    <w:rsid w:val="003E4B4E"/>
    <w:rsid w:val="003E5F28"/>
    <w:rsid w:val="003E5F66"/>
    <w:rsid w:val="003E69B7"/>
    <w:rsid w:val="003E6AA7"/>
    <w:rsid w:val="003E7DCE"/>
    <w:rsid w:val="003F2E7E"/>
    <w:rsid w:val="003F41F5"/>
    <w:rsid w:val="003F5F12"/>
    <w:rsid w:val="003F66FD"/>
    <w:rsid w:val="004024D1"/>
    <w:rsid w:val="00402A19"/>
    <w:rsid w:val="00402ABC"/>
    <w:rsid w:val="00406A68"/>
    <w:rsid w:val="004074DA"/>
    <w:rsid w:val="004124EE"/>
    <w:rsid w:val="00412E95"/>
    <w:rsid w:val="00412EF5"/>
    <w:rsid w:val="00413909"/>
    <w:rsid w:val="0041396B"/>
    <w:rsid w:val="00413F33"/>
    <w:rsid w:val="004146F7"/>
    <w:rsid w:val="0041478E"/>
    <w:rsid w:val="00416220"/>
    <w:rsid w:val="00416EDF"/>
    <w:rsid w:val="00416F79"/>
    <w:rsid w:val="0042046C"/>
    <w:rsid w:val="00420E1E"/>
    <w:rsid w:val="00421768"/>
    <w:rsid w:val="004233C1"/>
    <w:rsid w:val="004235F0"/>
    <w:rsid w:val="0042604F"/>
    <w:rsid w:val="00426931"/>
    <w:rsid w:val="00430C16"/>
    <w:rsid w:val="00430D91"/>
    <w:rsid w:val="00431017"/>
    <w:rsid w:val="00433B05"/>
    <w:rsid w:val="00433CBC"/>
    <w:rsid w:val="00433F46"/>
    <w:rsid w:val="0043424D"/>
    <w:rsid w:val="00434433"/>
    <w:rsid w:val="00434E36"/>
    <w:rsid w:val="00435304"/>
    <w:rsid w:val="0043560B"/>
    <w:rsid w:val="00435678"/>
    <w:rsid w:val="00435907"/>
    <w:rsid w:val="00435C51"/>
    <w:rsid w:val="00435CF3"/>
    <w:rsid w:val="00435DB1"/>
    <w:rsid w:val="00435F30"/>
    <w:rsid w:val="00436248"/>
    <w:rsid w:val="004367F6"/>
    <w:rsid w:val="00436B3B"/>
    <w:rsid w:val="0043711D"/>
    <w:rsid w:val="004406BA"/>
    <w:rsid w:val="004409B7"/>
    <w:rsid w:val="00442C94"/>
    <w:rsid w:val="00444866"/>
    <w:rsid w:val="00444BF6"/>
    <w:rsid w:val="00445F6E"/>
    <w:rsid w:val="00446878"/>
    <w:rsid w:val="0044695A"/>
    <w:rsid w:val="00451938"/>
    <w:rsid w:val="00451F27"/>
    <w:rsid w:val="00452A49"/>
    <w:rsid w:val="00452B5D"/>
    <w:rsid w:val="00452FE2"/>
    <w:rsid w:val="00453CD7"/>
    <w:rsid w:val="00455198"/>
    <w:rsid w:val="004569C4"/>
    <w:rsid w:val="0045722C"/>
    <w:rsid w:val="00462F26"/>
    <w:rsid w:val="004632FE"/>
    <w:rsid w:val="00463AB2"/>
    <w:rsid w:val="00464599"/>
    <w:rsid w:val="0046534D"/>
    <w:rsid w:val="00465D8C"/>
    <w:rsid w:val="004677B9"/>
    <w:rsid w:val="00471D2A"/>
    <w:rsid w:val="00471EE7"/>
    <w:rsid w:val="00472499"/>
    <w:rsid w:val="004726FD"/>
    <w:rsid w:val="004736DC"/>
    <w:rsid w:val="00473985"/>
    <w:rsid w:val="0047426C"/>
    <w:rsid w:val="004759E1"/>
    <w:rsid w:val="00475C89"/>
    <w:rsid w:val="00476C6E"/>
    <w:rsid w:val="004809F1"/>
    <w:rsid w:val="00480C83"/>
    <w:rsid w:val="00481457"/>
    <w:rsid w:val="00481860"/>
    <w:rsid w:val="00482309"/>
    <w:rsid w:val="00483C1E"/>
    <w:rsid w:val="004843BB"/>
    <w:rsid w:val="00485520"/>
    <w:rsid w:val="00485762"/>
    <w:rsid w:val="00485E71"/>
    <w:rsid w:val="0048670B"/>
    <w:rsid w:val="00486C27"/>
    <w:rsid w:val="00487A87"/>
    <w:rsid w:val="00492E78"/>
    <w:rsid w:val="0049379D"/>
    <w:rsid w:val="00497559"/>
    <w:rsid w:val="004A12F0"/>
    <w:rsid w:val="004A213C"/>
    <w:rsid w:val="004A285B"/>
    <w:rsid w:val="004A41A0"/>
    <w:rsid w:val="004A4219"/>
    <w:rsid w:val="004A4742"/>
    <w:rsid w:val="004A544F"/>
    <w:rsid w:val="004A5601"/>
    <w:rsid w:val="004A6B14"/>
    <w:rsid w:val="004A7D26"/>
    <w:rsid w:val="004B0BCD"/>
    <w:rsid w:val="004B0C96"/>
    <w:rsid w:val="004B173D"/>
    <w:rsid w:val="004B2981"/>
    <w:rsid w:val="004B426F"/>
    <w:rsid w:val="004B4B8F"/>
    <w:rsid w:val="004B527B"/>
    <w:rsid w:val="004B6175"/>
    <w:rsid w:val="004B69DE"/>
    <w:rsid w:val="004B757A"/>
    <w:rsid w:val="004B7EC3"/>
    <w:rsid w:val="004C068E"/>
    <w:rsid w:val="004C089B"/>
    <w:rsid w:val="004C1CFD"/>
    <w:rsid w:val="004C48C2"/>
    <w:rsid w:val="004C4C2D"/>
    <w:rsid w:val="004C7028"/>
    <w:rsid w:val="004C7A83"/>
    <w:rsid w:val="004D03E1"/>
    <w:rsid w:val="004D0731"/>
    <w:rsid w:val="004D0EBE"/>
    <w:rsid w:val="004D1CD9"/>
    <w:rsid w:val="004D3475"/>
    <w:rsid w:val="004D3A4B"/>
    <w:rsid w:val="004D3B5E"/>
    <w:rsid w:val="004D4342"/>
    <w:rsid w:val="004D559C"/>
    <w:rsid w:val="004D63C6"/>
    <w:rsid w:val="004D700B"/>
    <w:rsid w:val="004D7A4F"/>
    <w:rsid w:val="004D7E97"/>
    <w:rsid w:val="004D7FCC"/>
    <w:rsid w:val="004E2E35"/>
    <w:rsid w:val="004E32A5"/>
    <w:rsid w:val="004E5B3D"/>
    <w:rsid w:val="004E71A1"/>
    <w:rsid w:val="004E7DA0"/>
    <w:rsid w:val="004F1071"/>
    <w:rsid w:val="004F274D"/>
    <w:rsid w:val="004F390B"/>
    <w:rsid w:val="004F3B43"/>
    <w:rsid w:val="004F463C"/>
    <w:rsid w:val="004F4B3B"/>
    <w:rsid w:val="004F4C16"/>
    <w:rsid w:val="004F61FF"/>
    <w:rsid w:val="004F68EF"/>
    <w:rsid w:val="004F7A25"/>
    <w:rsid w:val="00502CBE"/>
    <w:rsid w:val="00503499"/>
    <w:rsid w:val="00503830"/>
    <w:rsid w:val="00503E75"/>
    <w:rsid w:val="005050E5"/>
    <w:rsid w:val="005056AA"/>
    <w:rsid w:val="00506035"/>
    <w:rsid w:val="00507F03"/>
    <w:rsid w:val="00510D24"/>
    <w:rsid w:val="0051106F"/>
    <w:rsid w:val="0051260C"/>
    <w:rsid w:val="00512748"/>
    <w:rsid w:val="00513576"/>
    <w:rsid w:val="0051501A"/>
    <w:rsid w:val="005156B3"/>
    <w:rsid w:val="005166A8"/>
    <w:rsid w:val="00516A76"/>
    <w:rsid w:val="0051774C"/>
    <w:rsid w:val="00520601"/>
    <w:rsid w:val="00521B32"/>
    <w:rsid w:val="005223BF"/>
    <w:rsid w:val="00523565"/>
    <w:rsid w:val="005248DD"/>
    <w:rsid w:val="00524DBD"/>
    <w:rsid w:val="0052594A"/>
    <w:rsid w:val="00525BCB"/>
    <w:rsid w:val="00526246"/>
    <w:rsid w:val="0052629F"/>
    <w:rsid w:val="00526DF8"/>
    <w:rsid w:val="005272DF"/>
    <w:rsid w:val="00527510"/>
    <w:rsid w:val="00530FB2"/>
    <w:rsid w:val="00531C86"/>
    <w:rsid w:val="00535A75"/>
    <w:rsid w:val="00540C82"/>
    <w:rsid w:val="00540EF1"/>
    <w:rsid w:val="00542629"/>
    <w:rsid w:val="00542810"/>
    <w:rsid w:val="00542843"/>
    <w:rsid w:val="005429F5"/>
    <w:rsid w:val="00542CD4"/>
    <w:rsid w:val="00544018"/>
    <w:rsid w:val="00547128"/>
    <w:rsid w:val="0054765B"/>
    <w:rsid w:val="00547BD2"/>
    <w:rsid w:val="00550419"/>
    <w:rsid w:val="005516FE"/>
    <w:rsid w:val="00552C88"/>
    <w:rsid w:val="00552DB2"/>
    <w:rsid w:val="005532D2"/>
    <w:rsid w:val="00554FE9"/>
    <w:rsid w:val="0055530C"/>
    <w:rsid w:val="00555A7E"/>
    <w:rsid w:val="00555E9E"/>
    <w:rsid w:val="00556D88"/>
    <w:rsid w:val="00557780"/>
    <w:rsid w:val="005577CC"/>
    <w:rsid w:val="005617A0"/>
    <w:rsid w:val="00562C32"/>
    <w:rsid w:val="00564948"/>
    <w:rsid w:val="00564F7E"/>
    <w:rsid w:val="0056609E"/>
    <w:rsid w:val="0056651D"/>
    <w:rsid w:val="00567106"/>
    <w:rsid w:val="00570E09"/>
    <w:rsid w:val="005715BF"/>
    <w:rsid w:val="00572334"/>
    <w:rsid w:val="00572574"/>
    <w:rsid w:val="00572F4F"/>
    <w:rsid w:val="005736A9"/>
    <w:rsid w:val="0057489D"/>
    <w:rsid w:val="00574B62"/>
    <w:rsid w:val="00575146"/>
    <w:rsid w:val="00584A05"/>
    <w:rsid w:val="005869E9"/>
    <w:rsid w:val="00586F4B"/>
    <w:rsid w:val="00591310"/>
    <w:rsid w:val="00592E6E"/>
    <w:rsid w:val="005931F2"/>
    <w:rsid w:val="00594414"/>
    <w:rsid w:val="00594D9B"/>
    <w:rsid w:val="0059781B"/>
    <w:rsid w:val="00597B8F"/>
    <w:rsid w:val="005A0176"/>
    <w:rsid w:val="005A234F"/>
    <w:rsid w:val="005A3900"/>
    <w:rsid w:val="005A3EAE"/>
    <w:rsid w:val="005A454E"/>
    <w:rsid w:val="005A4EAF"/>
    <w:rsid w:val="005A5DED"/>
    <w:rsid w:val="005A5E49"/>
    <w:rsid w:val="005A7FD4"/>
    <w:rsid w:val="005B05B7"/>
    <w:rsid w:val="005B1C76"/>
    <w:rsid w:val="005B22A3"/>
    <w:rsid w:val="005B312E"/>
    <w:rsid w:val="005B45B7"/>
    <w:rsid w:val="005B60BE"/>
    <w:rsid w:val="005B6240"/>
    <w:rsid w:val="005B7570"/>
    <w:rsid w:val="005B7B19"/>
    <w:rsid w:val="005C0E47"/>
    <w:rsid w:val="005C333C"/>
    <w:rsid w:val="005C3434"/>
    <w:rsid w:val="005C3478"/>
    <w:rsid w:val="005C3E59"/>
    <w:rsid w:val="005C4174"/>
    <w:rsid w:val="005C4B8C"/>
    <w:rsid w:val="005C710D"/>
    <w:rsid w:val="005C76AF"/>
    <w:rsid w:val="005D0B67"/>
    <w:rsid w:val="005D1EA2"/>
    <w:rsid w:val="005D327B"/>
    <w:rsid w:val="005D3B06"/>
    <w:rsid w:val="005D660D"/>
    <w:rsid w:val="005E0A80"/>
    <w:rsid w:val="005E0F7C"/>
    <w:rsid w:val="005E143C"/>
    <w:rsid w:val="005E1D3C"/>
    <w:rsid w:val="005E2B74"/>
    <w:rsid w:val="005E32FC"/>
    <w:rsid w:val="005E3446"/>
    <w:rsid w:val="005E346B"/>
    <w:rsid w:val="005E3D8C"/>
    <w:rsid w:val="005E44EA"/>
    <w:rsid w:val="005E5E45"/>
    <w:rsid w:val="005E7468"/>
    <w:rsid w:val="005F042B"/>
    <w:rsid w:val="005F04A8"/>
    <w:rsid w:val="005F1222"/>
    <w:rsid w:val="005F23AE"/>
    <w:rsid w:val="005F4695"/>
    <w:rsid w:val="005F49FB"/>
    <w:rsid w:val="005F6233"/>
    <w:rsid w:val="005F6E4A"/>
    <w:rsid w:val="006021BB"/>
    <w:rsid w:val="00602C8C"/>
    <w:rsid w:val="0060383A"/>
    <w:rsid w:val="00603846"/>
    <w:rsid w:val="00605237"/>
    <w:rsid w:val="00605831"/>
    <w:rsid w:val="00606CD8"/>
    <w:rsid w:val="00606D29"/>
    <w:rsid w:val="00606EE8"/>
    <w:rsid w:val="00607D8B"/>
    <w:rsid w:val="006115E7"/>
    <w:rsid w:val="00613ABF"/>
    <w:rsid w:val="006143F6"/>
    <w:rsid w:val="00614CFC"/>
    <w:rsid w:val="00616215"/>
    <w:rsid w:val="0061779F"/>
    <w:rsid w:val="00617FF7"/>
    <w:rsid w:val="00620DEE"/>
    <w:rsid w:val="00625BDC"/>
    <w:rsid w:val="0062728C"/>
    <w:rsid w:val="00627574"/>
    <w:rsid w:val="00627863"/>
    <w:rsid w:val="006300DE"/>
    <w:rsid w:val="00632253"/>
    <w:rsid w:val="006328C4"/>
    <w:rsid w:val="00633264"/>
    <w:rsid w:val="00633BF2"/>
    <w:rsid w:val="00633C29"/>
    <w:rsid w:val="00633D9D"/>
    <w:rsid w:val="00635E1F"/>
    <w:rsid w:val="00635E7C"/>
    <w:rsid w:val="00636E24"/>
    <w:rsid w:val="0064040B"/>
    <w:rsid w:val="00641B74"/>
    <w:rsid w:val="00642714"/>
    <w:rsid w:val="00643844"/>
    <w:rsid w:val="00644001"/>
    <w:rsid w:val="00644595"/>
    <w:rsid w:val="00644A22"/>
    <w:rsid w:val="006455CE"/>
    <w:rsid w:val="006469F0"/>
    <w:rsid w:val="00646FC6"/>
    <w:rsid w:val="00647725"/>
    <w:rsid w:val="00647F45"/>
    <w:rsid w:val="00650D41"/>
    <w:rsid w:val="00651288"/>
    <w:rsid w:val="00651C41"/>
    <w:rsid w:val="00651F0C"/>
    <w:rsid w:val="00655FFE"/>
    <w:rsid w:val="00656088"/>
    <w:rsid w:val="0065715A"/>
    <w:rsid w:val="006578CB"/>
    <w:rsid w:val="00657D64"/>
    <w:rsid w:val="0066003F"/>
    <w:rsid w:val="00660499"/>
    <w:rsid w:val="00661AA7"/>
    <w:rsid w:val="00663879"/>
    <w:rsid w:val="00663915"/>
    <w:rsid w:val="00665D23"/>
    <w:rsid w:val="00665FF4"/>
    <w:rsid w:val="00666B03"/>
    <w:rsid w:val="006671EA"/>
    <w:rsid w:val="0066793C"/>
    <w:rsid w:val="00667C42"/>
    <w:rsid w:val="00671978"/>
    <w:rsid w:val="00671D26"/>
    <w:rsid w:val="00673ECC"/>
    <w:rsid w:val="006742E4"/>
    <w:rsid w:val="00676375"/>
    <w:rsid w:val="006763E7"/>
    <w:rsid w:val="00677951"/>
    <w:rsid w:val="00680B70"/>
    <w:rsid w:val="00681366"/>
    <w:rsid w:val="00685533"/>
    <w:rsid w:val="006856C6"/>
    <w:rsid w:val="00685730"/>
    <w:rsid w:val="0068575A"/>
    <w:rsid w:val="00686043"/>
    <w:rsid w:val="00686578"/>
    <w:rsid w:val="00686FFD"/>
    <w:rsid w:val="00687468"/>
    <w:rsid w:val="006911EC"/>
    <w:rsid w:val="00692031"/>
    <w:rsid w:val="0069228A"/>
    <w:rsid w:val="00692DF2"/>
    <w:rsid w:val="00693509"/>
    <w:rsid w:val="00693CAA"/>
    <w:rsid w:val="00694026"/>
    <w:rsid w:val="0069597E"/>
    <w:rsid w:val="006965F6"/>
    <w:rsid w:val="006974D9"/>
    <w:rsid w:val="00697967"/>
    <w:rsid w:val="006A14ED"/>
    <w:rsid w:val="006A3D33"/>
    <w:rsid w:val="006A4ABD"/>
    <w:rsid w:val="006A4C91"/>
    <w:rsid w:val="006A5438"/>
    <w:rsid w:val="006A6EBE"/>
    <w:rsid w:val="006A746E"/>
    <w:rsid w:val="006A750A"/>
    <w:rsid w:val="006A7E52"/>
    <w:rsid w:val="006B10C8"/>
    <w:rsid w:val="006B1B87"/>
    <w:rsid w:val="006B24FC"/>
    <w:rsid w:val="006B33ED"/>
    <w:rsid w:val="006B3773"/>
    <w:rsid w:val="006B4988"/>
    <w:rsid w:val="006B4A15"/>
    <w:rsid w:val="006B4B49"/>
    <w:rsid w:val="006B4D2C"/>
    <w:rsid w:val="006B4DF7"/>
    <w:rsid w:val="006B66A4"/>
    <w:rsid w:val="006C0D5C"/>
    <w:rsid w:val="006C122E"/>
    <w:rsid w:val="006C13B4"/>
    <w:rsid w:val="006C22E4"/>
    <w:rsid w:val="006C343F"/>
    <w:rsid w:val="006C3E43"/>
    <w:rsid w:val="006C4A64"/>
    <w:rsid w:val="006C56B8"/>
    <w:rsid w:val="006C7109"/>
    <w:rsid w:val="006C7913"/>
    <w:rsid w:val="006D019A"/>
    <w:rsid w:val="006D019C"/>
    <w:rsid w:val="006D04CC"/>
    <w:rsid w:val="006D18AB"/>
    <w:rsid w:val="006D2694"/>
    <w:rsid w:val="006D2947"/>
    <w:rsid w:val="006D2BEF"/>
    <w:rsid w:val="006D35A9"/>
    <w:rsid w:val="006D42D9"/>
    <w:rsid w:val="006D6475"/>
    <w:rsid w:val="006D76B0"/>
    <w:rsid w:val="006E18DA"/>
    <w:rsid w:val="006E1DA7"/>
    <w:rsid w:val="006E29CD"/>
    <w:rsid w:val="006E3173"/>
    <w:rsid w:val="006E5F2E"/>
    <w:rsid w:val="006E6584"/>
    <w:rsid w:val="006E71B6"/>
    <w:rsid w:val="006E7EA6"/>
    <w:rsid w:val="006E7EE5"/>
    <w:rsid w:val="006F021F"/>
    <w:rsid w:val="006F173C"/>
    <w:rsid w:val="006F19FB"/>
    <w:rsid w:val="006F2F4A"/>
    <w:rsid w:val="006F360F"/>
    <w:rsid w:val="006F3680"/>
    <w:rsid w:val="006F3FF9"/>
    <w:rsid w:val="006F471E"/>
    <w:rsid w:val="006F574A"/>
    <w:rsid w:val="006F63C8"/>
    <w:rsid w:val="006F66BD"/>
    <w:rsid w:val="006F757D"/>
    <w:rsid w:val="006F7AB4"/>
    <w:rsid w:val="00700F8C"/>
    <w:rsid w:val="00701246"/>
    <w:rsid w:val="0070151A"/>
    <w:rsid w:val="00702BBA"/>
    <w:rsid w:val="00702E37"/>
    <w:rsid w:val="00705470"/>
    <w:rsid w:val="007066C2"/>
    <w:rsid w:val="007074BA"/>
    <w:rsid w:val="0071087E"/>
    <w:rsid w:val="00710D50"/>
    <w:rsid w:val="007112DE"/>
    <w:rsid w:val="00712172"/>
    <w:rsid w:val="0071715C"/>
    <w:rsid w:val="007171C2"/>
    <w:rsid w:val="00720334"/>
    <w:rsid w:val="0072239C"/>
    <w:rsid w:val="00722AE9"/>
    <w:rsid w:val="00722BB2"/>
    <w:rsid w:val="007230EE"/>
    <w:rsid w:val="00723D3B"/>
    <w:rsid w:val="00725B81"/>
    <w:rsid w:val="00727E83"/>
    <w:rsid w:val="007306D2"/>
    <w:rsid w:val="00731EB8"/>
    <w:rsid w:val="00732519"/>
    <w:rsid w:val="00732AEF"/>
    <w:rsid w:val="00732C55"/>
    <w:rsid w:val="00733017"/>
    <w:rsid w:val="00733D49"/>
    <w:rsid w:val="00733E86"/>
    <w:rsid w:val="00734601"/>
    <w:rsid w:val="00734B95"/>
    <w:rsid w:val="007354A2"/>
    <w:rsid w:val="0073617F"/>
    <w:rsid w:val="00736C4E"/>
    <w:rsid w:val="0073799F"/>
    <w:rsid w:val="007379FE"/>
    <w:rsid w:val="00740407"/>
    <w:rsid w:val="00741E5E"/>
    <w:rsid w:val="00742BD0"/>
    <w:rsid w:val="00743ED4"/>
    <w:rsid w:val="00744A8E"/>
    <w:rsid w:val="00744D4B"/>
    <w:rsid w:val="0074500B"/>
    <w:rsid w:val="00745457"/>
    <w:rsid w:val="00746091"/>
    <w:rsid w:val="007471DE"/>
    <w:rsid w:val="007521C7"/>
    <w:rsid w:val="00753017"/>
    <w:rsid w:val="0075311C"/>
    <w:rsid w:val="00753608"/>
    <w:rsid w:val="007573A8"/>
    <w:rsid w:val="007618CC"/>
    <w:rsid w:val="00763B8D"/>
    <w:rsid w:val="00763FAE"/>
    <w:rsid w:val="00764120"/>
    <w:rsid w:val="007646C0"/>
    <w:rsid w:val="00765790"/>
    <w:rsid w:val="0076695C"/>
    <w:rsid w:val="007673A8"/>
    <w:rsid w:val="007704AE"/>
    <w:rsid w:val="007709CB"/>
    <w:rsid w:val="00770B8B"/>
    <w:rsid w:val="00771E28"/>
    <w:rsid w:val="00773BDF"/>
    <w:rsid w:val="007753E8"/>
    <w:rsid w:val="00775412"/>
    <w:rsid w:val="00775F6A"/>
    <w:rsid w:val="00776877"/>
    <w:rsid w:val="00776F40"/>
    <w:rsid w:val="0077709A"/>
    <w:rsid w:val="00777712"/>
    <w:rsid w:val="00780BCC"/>
    <w:rsid w:val="00781FE1"/>
    <w:rsid w:val="00782DD7"/>
    <w:rsid w:val="00783137"/>
    <w:rsid w:val="00783310"/>
    <w:rsid w:val="007839A8"/>
    <w:rsid w:val="00783A31"/>
    <w:rsid w:val="00784E8C"/>
    <w:rsid w:val="00785BD5"/>
    <w:rsid w:val="00785FC3"/>
    <w:rsid w:val="0078617A"/>
    <w:rsid w:val="00787117"/>
    <w:rsid w:val="00790A92"/>
    <w:rsid w:val="0079449E"/>
    <w:rsid w:val="00795D34"/>
    <w:rsid w:val="00797186"/>
    <w:rsid w:val="007A2904"/>
    <w:rsid w:val="007A33F3"/>
    <w:rsid w:val="007A4A6D"/>
    <w:rsid w:val="007A7399"/>
    <w:rsid w:val="007A7A8E"/>
    <w:rsid w:val="007B12E3"/>
    <w:rsid w:val="007B17D8"/>
    <w:rsid w:val="007B20A7"/>
    <w:rsid w:val="007B2191"/>
    <w:rsid w:val="007B2BE7"/>
    <w:rsid w:val="007B37E8"/>
    <w:rsid w:val="007B3845"/>
    <w:rsid w:val="007B6FEC"/>
    <w:rsid w:val="007C0BFB"/>
    <w:rsid w:val="007C0E77"/>
    <w:rsid w:val="007C188E"/>
    <w:rsid w:val="007C1967"/>
    <w:rsid w:val="007C2A9E"/>
    <w:rsid w:val="007C4111"/>
    <w:rsid w:val="007C413D"/>
    <w:rsid w:val="007C43CD"/>
    <w:rsid w:val="007C7745"/>
    <w:rsid w:val="007D0A5A"/>
    <w:rsid w:val="007D1BCF"/>
    <w:rsid w:val="007D217E"/>
    <w:rsid w:val="007D38AA"/>
    <w:rsid w:val="007D4A18"/>
    <w:rsid w:val="007D4CF6"/>
    <w:rsid w:val="007D6B11"/>
    <w:rsid w:val="007D75CF"/>
    <w:rsid w:val="007D77D8"/>
    <w:rsid w:val="007D7DBE"/>
    <w:rsid w:val="007E2964"/>
    <w:rsid w:val="007E3EDF"/>
    <w:rsid w:val="007E4DBA"/>
    <w:rsid w:val="007E56D4"/>
    <w:rsid w:val="007E6DC5"/>
    <w:rsid w:val="007E7941"/>
    <w:rsid w:val="007E7B61"/>
    <w:rsid w:val="007E7E65"/>
    <w:rsid w:val="007F07A0"/>
    <w:rsid w:val="007F3C0E"/>
    <w:rsid w:val="007F5ED0"/>
    <w:rsid w:val="007F78C0"/>
    <w:rsid w:val="00800E62"/>
    <w:rsid w:val="00801844"/>
    <w:rsid w:val="008027E8"/>
    <w:rsid w:val="008034AE"/>
    <w:rsid w:val="0080450C"/>
    <w:rsid w:val="00805043"/>
    <w:rsid w:val="008056B6"/>
    <w:rsid w:val="0080659F"/>
    <w:rsid w:val="00811B18"/>
    <w:rsid w:val="008134E3"/>
    <w:rsid w:val="00813D96"/>
    <w:rsid w:val="00813D9F"/>
    <w:rsid w:val="0081443E"/>
    <w:rsid w:val="00815009"/>
    <w:rsid w:val="00816063"/>
    <w:rsid w:val="00820E4E"/>
    <w:rsid w:val="0082254E"/>
    <w:rsid w:val="0082462B"/>
    <w:rsid w:val="00824F15"/>
    <w:rsid w:val="008254DF"/>
    <w:rsid w:val="008258CE"/>
    <w:rsid w:val="0082607E"/>
    <w:rsid w:val="00826412"/>
    <w:rsid w:val="008322D8"/>
    <w:rsid w:val="00834041"/>
    <w:rsid w:val="008343A0"/>
    <w:rsid w:val="00834CD5"/>
    <w:rsid w:val="0084107A"/>
    <w:rsid w:val="0084107F"/>
    <w:rsid w:val="00842B72"/>
    <w:rsid w:val="00844CCA"/>
    <w:rsid w:val="008457C7"/>
    <w:rsid w:val="00846957"/>
    <w:rsid w:val="00846C6A"/>
    <w:rsid w:val="008520EE"/>
    <w:rsid w:val="0085255A"/>
    <w:rsid w:val="0085505B"/>
    <w:rsid w:val="0085537F"/>
    <w:rsid w:val="0085592F"/>
    <w:rsid w:val="00855DCC"/>
    <w:rsid w:val="00855F06"/>
    <w:rsid w:val="0085639D"/>
    <w:rsid w:val="00856B10"/>
    <w:rsid w:val="00857A11"/>
    <w:rsid w:val="00861BC4"/>
    <w:rsid w:val="00864809"/>
    <w:rsid w:val="00864B3B"/>
    <w:rsid w:val="00864B76"/>
    <w:rsid w:val="00865D14"/>
    <w:rsid w:val="00867896"/>
    <w:rsid w:val="008727B9"/>
    <w:rsid w:val="00873272"/>
    <w:rsid w:val="008739F6"/>
    <w:rsid w:val="00873F13"/>
    <w:rsid w:val="0087597D"/>
    <w:rsid w:val="00877197"/>
    <w:rsid w:val="00877C69"/>
    <w:rsid w:val="0088043C"/>
    <w:rsid w:val="00880624"/>
    <w:rsid w:val="008822D2"/>
    <w:rsid w:val="00882696"/>
    <w:rsid w:val="00885292"/>
    <w:rsid w:val="008852E0"/>
    <w:rsid w:val="00885FC9"/>
    <w:rsid w:val="00886139"/>
    <w:rsid w:val="008863E7"/>
    <w:rsid w:val="008906C9"/>
    <w:rsid w:val="00890713"/>
    <w:rsid w:val="00891CB0"/>
    <w:rsid w:val="00892237"/>
    <w:rsid w:val="0089250E"/>
    <w:rsid w:val="00892F0F"/>
    <w:rsid w:val="00893D32"/>
    <w:rsid w:val="00893E51"/>
    <w:rsid w:val="0089465B"/>
    <w:rsid w:val="00896DFA"/>
    <w:rsid w:val="008A0124"/>
    <w:rsid w:val="008A03EC"/>
    <w:rsid w:val="008A2A59"/>
    <w:rsid w:val="008A389A"/>
    <w:rsid w:val="008A55E8"/>
    <w:rsid w:val="008A5792"/>
    <w:rsid w:val="008A617C"/>
    <w:rsid w:val="008A7975"/>
    <w:rsid w:val="008B13E4"/>
    <w:rsid w:val="008B17F7"/>
    <w:rsid w:val="008B22BC"/>
    <w:rsid w:val="008B28A5"/>
    <w:rsid w:val="008B2EAD"/>
    <w:rsid w:val="008B2ECE"/>
    <w:rsid w:val="008B3991"/>
    <w:rsid w:val="008B3F9E"/>
    <w:rsid w:val="008B460C"/>
    <w:rsid w:val="008B4FCF"/>
    <w:rsid w:val="008B56EA"/>
    <w:rsid w:val="008B642A"/>
    <w:rsid w:val="008B6D77"/>
    <w:rsid w:val="008B7358"/>
    <w:rsid w:val="008C1E25"/>
    <w:rsid w:val="008C1F8C"/>
    <w:rsid w:val="008C214F"/>
    <w:rsid w:val="008C3990"/>
    <w:rsid w:val="008C411F"/>
    <w:rsid w:val="008C47D2"/>
    <w:rsid w:val="008C4C4E"/>
    <w:rsid w:val="008C4F30"/>
    <w:rsid w:val="008C5738"/>
    <w:rsid w:val="008C5743"/>
    <w:rsid w:val="008C5AB8"/>
    <w:rsid w:val="008C6305"/>
    <w:rsid w:val="008C6408"/>
    <w:rsid w:val="008C6AA2"/>
    <w:rsid w:val="008D04F0"/>
    <w:rsid w:val="008D07B8"/>
    <w:rsid w:val="008D0A80"/>
    <w:rsid w:val="008D1FFE"/>
    <w:rsid w:val="008D2B4D"/>
    <w:rsid w:val="008D2D96"/>
    <w:rsid w:val="008D3466"/>
    <w:rsid w:val="008D49EF"/>
    <w:rsid w:val="008D6032"/>
    <w:rsid w:val="008D6095"/>
    <w:rsid w:val="008D616B"/>
    <w:rsid w:val="008D61AE"/>
    <w:rsid w:val="008E229B"/>
    <w:rsid w:val="008E3D50"/>
    <w:rsid w:val="008E4591"/>
    <w:rsid w:val="008E4D90"/>
    <w:rsid w:val="008E5014"/>
    <w:rsid w:val="008E5575"/>
    <w:rsid w:val="008E55D2"/>
    <w:rsid w:val="008E5DE5"/>
    <w:rsid w:val="008E68AE"/>
    <w:rsid w:val="008F3500"/>
    <w:rsid w:val="008F4DFD"/>
    <w:rsid w:val="008F5B2F"/>
    <w:rsid w:val="008F7A4A"/>
    <w:rsid w:val="00901814"/>
    <w:rsid w:val="009027C4"/>
    <w:rsid w:val="00902E21"/>
    <w:rsid w:val="00903DB2"/>
    <w:rsid w:val="00903E0F"/>
    <w:rsid w:val="00904C5E"/>
    <w:rsid w:val="0090505D"/>
    <w:rsid w:val="0090589F"/>
    <w:rsid w:val="00905EB5"/>
    <w:rsid w:val="0090655B"/>
    <w:rsid w:val="00907479"/>
    <w:rsid w:val="009109AC"/>
    <w:rsid w:val="00910FBB"/>
    <w:rsid w:val="00913775"/>
    <w:rsid w:val="00914312"/>
    <w:rsid w:val="00915C19"/>
    <w:rsid w:val="00915D81"/>
    <w:rsid w:val="00915DB1"/>
    <w:rsid w:val="00921A73"/>
    <w:rsid w:val="00921C00"/>
    <w:rsid w:val="00921EAC"/>
    <w:rsid w:val="00921F5E"/>
    <w:rsid w:val="00922421"/>
    <w:rsid w:val="00922DD2"/>
    <w:rsid w:val="0092335D"/>
    <w:rsid w:val="0092393B"/>
    <w:rsid w:val="00924464"/>
    <w:rsid w:val="009244CC"/>
    <w:rsid w:val="00924600"/>
    <w:rsid w:val="00924767"/>
    <w:rsid w:val="00924E3C"/>
    <w:rsid w:val="00925FDC"/>
    <w:rsid w:val="00926C6C"/>
    <w:rsid w:val="009274F3"/>
    <w:rsid w:val="00927770"/>
    <w:rsid w:val="009318C0"/>
    <w:rsid w:val="00931F66"/>
    <w:rsid w:val="00932D3E"/>
    <w:rsid w:val="00933470"/>
    <w:rsid w:val="00933522"/>
    <w:rsid w:val="00935152"/>
    <w:rsid w:val="0093785B"/>
    <w:rsid w:val="009417ED"/>
    <w:rsid w:val="009431E4"/>
    <w:rsid w:val="009439C2"/>
    <w:rsid w:val="0094450C"/>
    <w:rsid w:val="009448A7"/>
    <w:rsid w:val="00944F24"/>
    <w:rsid w:val="00944F55"/>
    <w:rsid w:val="009454B5"/>
    <w:rsid w:val="00945D08"/>
    <w:rsid w:val="00947066"/>
    <w:rsid w:val="00947191"/>
    <w:rsid w:val="0094751A"/>
    <w:rsid w:val="00950134"/>
    <w:rsid w:val="0095154B"/>
    <w:rsid w:val="00951956"/>
    <w:rsid w:val="0095240C"/>
    <w:rsid w:val="00952840"/>
    <w:rsid w:val="009539AC"/>
    <w:rsid w:val="00953A51"/>
    <w:rsid w:val="00953C2C"/>
    <w:rsid w:val="00954573"/>
    <w:rsid w:val="00954B39"/>
    <w:rsid w:val="00955F8A"/>
    <w:rsid w:val="009577D7"/>
    <w:rsid w:val="00957E05"/>
    <w:rsid w:val="009612BB"/>
    <w:rsid w:val="00961690"/>
    <w:rsid w:val="00961E6B"/>
    <w:rsid w:val="009623CA"/>
    <w:rsid w:val="00962AAF"/>
    <w:rsid w:val="00963080"/>
    <w:rsid w:val="00964E3A"/>
    <w:rsid w:val="009651BC"/>
    <w:rsid w:val="0096551C"/>
    <w:rsid w:val="0096580B"/>
    <w:rsid w:val="00965A14"/>
    <w:rsid w:val="009705E8"/>
    <w:rsid w:val="00971B8D"/>
    <w:rsid w:val="00971F92"/>
    <w:rsid w:val="009723D5"/>
    <w:rsid w:val="0097296B"/>
    <w:rsid w:val="00972AE6"/>
    <w:rsid w:val="009742B2"/>
    <w:rsid w:val="009744BB"/>
    <w:rsid w:val="00974F82"/>
    <w:rsid w:val="009751C1"/>
    <w:rsid w:val="00977087"/>
    <w:rsid w:val="00981C41"/>
    <w:rsid w:val="00982E8B"/>
    <w:rsid w:val="00983636"/>
    <w:rsid w:val="00984737"/>
    <w:rsid w:val="00984ECE"/>
    <w:rsid w:val="00985BF8"/>
    <w:rsid w:val="009866EF"/>
    <w:rsid w:val="0098670B"/>
    <w:rsid w:val="00986AAA"/>
    <w:rsid w:val="00986C1D"/>
    <w:rsid w:val="00986E23"/>
    <w:rsid w:val="00987463"/>
    <w:rsid w:val="00990FE8"/>
    <w:rsid w:val="009916F0"/>
    <w:rsid w:val="009917ED"/>
    <w:rsid w:val="00992606"/>
    <w:rsid w:val="00992CAE"/>
    <w:rsid w:val="00994FBC"/>
    <w:rsid w:val="00995387"/>
    <w:rsid w:val="0099672C"/>
    <w:rsid w:val="009971BF"/>
    <w:rsid w:val="009A0308"/>
    <w:rsid w:val="009A18F8"/>
    <w:rsid w:val="009A3E1C"/>
    <w:rsid w:val="009A4A1F"/>
    <w:rsid w:val="009A4E33"/>
    <w:rsid w:val="009A5D57"/>
    <w:rsid w:val="009A5E23"/>
    <w:rsid w:val="009A7A05"/>
    <w:rsid w:val="009A7F97"/>
    <w:rsid w:val="009B0BED"/>
    <w:rsid w:val="009B1E8C"/>
    <w:rsid w:val="009B2063"/>
    <w:rsid w:val="009B2572"/>
    <w:rsid w:val="009B302A"/>
    <w:rsid w:val="009B3141"/>
    <w:rsid w:val="009B3306"/>
    <w:rsid w:val="009B5E44"/>
    <w:rsid w:val="009B6359"/>
    <w:rsid w:val="009B6652"/>
    <w:rsid w:val="009C1FD4"/>
    <w:rsid w:val="009C33C8"/>
    <w:rsid w:val="009C53C0"/>
    <w:rsid w:val="009C544D"/>
    <w:rsid w:val="009C6A33"/>
    <w:rsid w:val="009C72D9"/>
    <w:rsid w:val="009C786A"/>
    <w:rsid w:val="009C7C1C"/>
    <w:rsid w:val="009D00F6"/>
    <w:rsid w:val="009D02AF"/>
    <w:rsid w:val="009D4459"/>
    <w:rsid w:val="009D73C3"/>
    <w:rsid w:val="009D748A"/>
    <w:rsid w:val="009E0183"/>
    <w:rsid w:val="009E04FF"/>
    <w:rsid w:val="009E0ADD"/>
    <w:rsid w:val="009E4939"/>
    <w:rsid w:val="009E4956"/>
    <w:rsid w:val="009E4D39"/>
    <w:rsid w:val="009E5C9A"/>
    <w:rsid w:val="009E646C"/>
    <w:rsid w:val="009E6A19"/>
    <w:rsid w:val="009E6F9D"/>
    <w:rsid w:val="009E73A2"/>
    <w:rsid w:val="009F0875"/>
    <w:rsid w:val="009F1636"/>
    <w:rsid w:val="009F379B"/>
    <w:rsid w:val="009F41D8"/>
    <w:rsid w:val="009F47D6"/>
    <w:rsid w:val="009F47D9"/>
    <w:rsid w:val="009F4C8F"/>
    <w:rsid w:val="009F4E7A"/>
    <w:rsid w:val="009F51AC"/>
    <w:rsid w:val="009F61CF"/>
    <w:rsid w:val="009F6E0F"/>
    <w:rsid w:val="00A00F9B"/>
    <w:rsid w:val="00A01C1F"/>
    <w:rsid w:val="00A02ACC"/>
    <w:rsid w:val="00A033EB"/>
    <w:rsid w:val="00A03D25"/>
    <w:rsid w:val="00A059E6"/>
    <w:rsid w:val="00A1028B"/>
    <w:rsid w:val="00A10F9E"/>
    <w:rsid w:val="00A11704"/>
    <w:rsid w:val="00A125C5"/>
    <w:rsid w:val="00A125CA"/>
    <w:rsid w:val="00A14495"/>
    <w:rsid w:val="00A14B66"/>
    <w:rsid w:val="00A14DF4"/>
    <w:rsid w:val="00A20F9C"/>
    <w:rsid w:val="00A2303C"/>
    <w:rsid w:val="00A23839"/>
    <w:rsid w:val="00A23DB1"/>
    <w:rsid w:val="00A242AA"/>
    <w:rsid w:val="00A246A3"/>
    <w:rsid w:val="00A2637F"/>
    <w:rsid w:val="00A26C93"/>
    <w:rsid w:val="00A31B07"/>
    <w:rsid w:val="00A3325F"/>
    <w:rsid w:val="00A34C91"/>
    <w:rsid w:val="00A36E05"/>
    <w:rsid w:val="00A3745D"/>
    <w:rsid w:val="00A37ABE"/>
    <w:rsid w:val="00A37EA5"/>
    <w:rsid w:val="00A4082B"/>
    <w:rsid w:val="00A409D9"/>
    <w:rsid w:val="00A4236A"/>
    <w:rsid w:val="00A45C0D"/>
    <w:rsid w:val="00A46D84"/>
    <w:rsid w:val="00A47374"/>
    <w:rsid w:val="00A47737"/>
    <w:rsid w:val="00A5039D"/>
    <w:rsid w:val="00A51F97"/>
    <w:rsid w:val="00A52DCA"/>
    <w:rsid w:val="00A530FB"/>
    <w:rsid w:val="00A5322B"/>
    <w:rsid w:val="00A5354E"/>
    <w:rsid w:val="00A536BB"/>
    <w:rsid w:val="00A563C4"/>
    <w:rsid w:val="00A574B6"/>
    <w:rsid w:val="00A60CF9"/>
    <w:rsid w:val="00A61918"/>
    <w:rsid w:val="00A63CFB"/>
    <w:rsid w:val="00A6481F"/>
    <w:rsid w:val="00A65EE7"/>
    <w:rsid w:val="00A65EF2"/>
    <w:rsid w:val="00A65FAE"/>
    <w:rsid w:val="00A661EB"/>
    <w:rsid w:val="00A66867"/>
    <w:rsid w:val="00A66BCA"/>
    <w:rsid w:val="00A70133"/>
    <w:rsid w:val="00A710BE"/>
    <w:rsid w:val="00A72045"/>
    <w:rsid w:val="00A731D0"/>
    <w:rsid w:val="00A73341"/>
    <w:rsid w:val="00A7542D"/>
    <w:rsid w:val="00A754F2"/>
    <w:rsid w:val="00A75540"/>
    <w:rsid w:val="00A77A3D"/>
    <w:rsid w:val="00A8075E"/>
    <w:rsid w:val="00A810F7"/>
    <w:rsid w:val="00A813FF"/>
    <w:rsid w:val="00A81F01"/>
    <w:rsid w:val="00A8341A"/>
    <w:rsid w:val="00A834A4"/>
    <w:rsid w:val="00A84E4B"/>
    <w:rsid w:val="00A85DCD"/>
    <w:rsid w:val="00A86507"/>
    <w:rsid w:val="00A87D0B"/>
    <w:rsid w:val="00A87D22"/>
    <w:rsid w:val="00A9056D"/>
    <w:rsid w:val="00A90E3D"/>
    <w:rsid w:val="00A92982"/>
    <w:rsid w:val="00A944C6"/>
    <w:rsid w:val="00A955F4"/>
    <w:rsid w:val="00A95D03"/>
    <w:rsid w:val="00A95D93"/>
    <w:rsid w:val="00A95FAB"/>
    <w:rsid w:val="00A96E14"/>
    <w:rsid w:val="00A96FE5"/>
    <w:rsid w:val="00A97C6D"/>
    <w:rsid w:val="00AA2AA0"/>
    <w:rsid w:val="00AA2C31"/>
    <w:rsid w:val="00AA2EBC"/>
    <w:rsid w:val="00AA4F76"/>
    <w:rsid w:val="00AA4F9F"/>
    <w:rsid w:val="00AA7423"/>
    <w:rsid w:val="00AA77E7"/>
    <w:rsid w:val="00AB0228"/>
    <w:rsid w:val="00AB0254"/>
    <w:rsid w:val="00AB1DD6"/>
    <w:rsid w:val="00AB2682"/>
    <w:rsid w:val="00AB29B4"/>
    <w:rsid w:val="00AB43C8"/>
    <w:rsid w:val="00AB464E"/>
    <w:rsid w:val="00AB54A0"/>
    <w:rsid w:val="00AB5629"/>
    <w:rsid w:val="00AB6576"/>
    <w:rsid w:val="00AC1389"/>
    <w:rsid w:val="00AC29B3"/>
    <w:rsid w:val="00AC2C8D"/>
    <w:rsid w:val="00AC2FD9"/>
    <w:rsid w:val="00AC4264"/>
    <w:rsid w:val="00AC6E22"/>
    <w:rsid w:val="00AC6FFD"/>
    <w:rsid w:val="00AD15D7"/>
    <w:rsid w:val="00AD192F"/>
    <w:rsid w:val="00AD198C"/>
    <w:rsid w:val="00AD215D"/>
    <w:rsid w:val="00AD27B8"/>
    <w:rsid w:val="00AD2C34"/>
    <w:rsid w:val="00AD55D8"/>
    <w:rsid w:val="00AD6E63"/>
    <w:rsid w:val="00AD78C2"/>
    <w:rsid w:val="00AE0233"/>
    <w:rsid w:val="00AE085F"/>
    <w:rsid w:val="00AE1A81"/>
    <w:rsid w:val="00AE1DDC"/>
    <w:rsid w:val="00AE1F68"/>
    <w:rsid w:val="00AE2166"/>
    <w:rsid w:val="00AE22DF"/>
    <w:rsid w:val="00AE2325"/>
    <w:rsid w:val="00AE24C0"/>
    <w:rsid w:val="00AE2F26"/>
    <w:rsid w:val="00AE316A"/>
    <w:rsid w:val="00AE3409"/>
    <w:rsid w:val="00AE4589"/>
    <w:rsid w:val="00AE63E9"/>
    <w:rsid w:val="00AE6B55"/>
    <w:rsid w:val="00AE77DD"/>
    <w:rsid w:val="00AE791E"/>
    <w:rsid w:val="00AE7EE1"/>
    <w:rsid w:val="00AF08ED"/>
    <w:rsid w:val="00AF0AB5"/>
    <w:rsid w:val="00AF19B0"/>
    <w:rsid w:val="00AF228F"/>
    <w:rsid w:val="00AF467B"/>
    <w:rsid w:val="00AF47DC"/>
    <w:rsid w:val="00AF48CB"/>
    <w:rsid w:val="00AF5469"/>
    <w:rsid w:val="00AF57D7"/>
    <w:rsid w:val="00AF7DF9"/>
    <w:rsid w:val="00B0258A"/>
    <w:rsid w:val="00B025B5"/>
    <w:rsid w:val="00B05090"/>
    <w:rsid w:val="00B0715F"/>
    <w:rsid w:val="00B07264"/>
    <w:rsid w:val="00B11173"/>
    <w:rsid w:val="00B14AEA"/>
    <w:rsid w:val="00B17116"/>
    <w:rsid w:val="00B17141"/>
    <w:rsid w:val="00B17E7A"/>
    <w:rsid w:val="00B211C0"/>
    <w:rsid w:val="00B24824"/>
    <w:rsid w:val="00B24A23"/>
    <w:rsid w:val="00B25C8E"/>
    <w:rsid w:val="00B26958"/>
    <w:rsid w:val="00B27D81"/>
    <w:rsid w:val="00B30CF3"/>
    <w:rsid w:val="00B314A2"/>
    <w:rsid w:val="00B31575"/>
    <w:rsid w:val="00B318E2"/>
    <w:rsid w:val="00B32EAB"/>
    <w:rsid w:val="00B33B8A"/>
    <w:rsid w:val="00B33C84"/>
    <w:rsid w:val="00B37162"/>
    <w:rsid w:val="00B37472"/>
    <w:rsid w:val="00B421D1"/>
    <w:rsid w:val="00B42201"/>
    <w:rsid w:val="00B45A8A"/>
    <w:rsid w:val="00B4701D"/>
    <w:rsid w:val="00B47050"/>
    <w:rsid w:val="00B50989"/>
    <w:rsid w:val="00B50CFE"/>
    <w:rsid w:val="00B51171"/>
    <w:rsid w:val="00B523AB"/>
    <w:rsid w:val="00B5319B"/>
    <w:rsid w:val="00B53F11"/>
    <w:rsid w:val="00B5435C"/>
    <w:rsid w:val="00B55487"/>
    <w:rsid w:val="00B556C8"/>
    <w:rsid w:val="00B56545"/>
    <w:rsid w:val="00B5701A"/>
    <w:rsid w:val="00B60B54"/>
    <w:rsid w:val="00B60E86"/>
    <w:rsid w:val="00B624F5"/>
    <w:rsid w:val="00B6281D"/>
    <w:rsid w:val="00B638EE"/>
    <w:rsid w:val="00B658CC"/>
    <w:rsid w:val="00B65E4E"/>
    <w:rsid w:val="00B6642F"/>
    <w:rsid w:val="00B66934"/>
    <w:rsid w:val="00B67623"/>
    <w:rsid w:val="00B70116"/>
    <w:rsid w:val="00B71242"/>
    <w:rsid w:val="00B71B1E"/>
    <w:rsid w:val="00B74398"/>
    <w:rsid w:val="00B7461A"/>
    <w:rsid w:val="00B74870"/>
    <w:rsid w:val="00B75731"/>
    <w:rsid w:val="00B762AF"/>
    <w:rsid w:val="00B76733"/>
    <w:rsid w:val="00B77C65"/>
    <w:rsid w:val="00B8180B"/>
    <w:rsid w:val="00B81A96"/>
    <w:rsid w:val="00B83EEA"/>
    <w:rsid w:val="00B8513C"/>
    <w:rsid w:val="00B853D2"/>
    <w:rsid w:val="00B85457"/>
    <w:rsid w:val="00B8547D"/>
    <w:rsid w:val="00B856EB"/>
    <w:rsid w:val="00B85F0D"/>
    <w:rsid w:val="00B912C3"/>
    <w:rsid w:val="00B917EE"/>
    <w:rsid w:val="00B927F7"/>
    <w:rsid w:val="00B92C72"/>
    <w:rsid w:val="00B936F4"/>
    <w:rsid w:val="00B94B5E"/>
    <w:rsid w:val="00B94B9C"/>
    <w:rsid w:val="00B96F25"/>
    <w:rsid w:val="00B97258"/>
    <w:rsid w:val="00B979C0"/>
    <w:rsid w:val="00B97E08"/>
    <w:rsid w:val="00BA31B1"/>
    <w:rsid w:val="00BA3597"/>
    <w:rsid w:val="00BA4E46"/>
    <w:rsid w:val="00BA5AFD"/>
    <w:rsid w:val="00BA5F5B"/>
    <w:rsid w:val="00BB015F"/>
    <w:rsid w:val="00BB0559"/>
    <w:rsid w:val="00BB1F06"/>
    <w:rsid w:val="00BB216F"/>
    <w:rsid w:val="00BB38EB"/>
    <w:rsid w:val="00BB427A"/>
    <w:rsid w:val="00BB44BF"/>
    <w:rsid w:val="00BB4C29"/>
    <w:rsid w:val="00BB52DE"/>
    <w:rsid w:val="00BB5619"/>
    <w:rsid w:val="00BB5BDC"/>
    <w:rsid w:val="00BB71ED"/>
    <w:rsid w:val="00BB7214"/>
    <w:rsid w:val="00BC016D"/>
    <w:rsid w:val="00BC081A"/>
    <w:rsid w:val="00BC1CD2"/>
    <w:rsid w:val="00BC3F8C"/>
    <w:rsid w:val="00BC43D2"/>
    <w:rsid w:val="00BC6487"/>
    <w:rsid w:val="00BC70DC"/>
    <w:rsid w:val="00BC72E3"/>
    <w:rsid w:val="00BC755C"/>
    <w:rsid w:val="00BD1630"/>
    <w:rsid w:val="00BD16E9"/>
    <w:rsid w:val="00BD18EF"/>
    <w:rsid w:val="00BD1A14"/>
    <w:rsid w:val="00BD215E"/>
    <w:rsid w:val="00BD2A1A"/>
    <w:rsid w:val="00BD416C"/>
    <w:rsid w:val="00BD45C6"/>
    <w:rsid w:val="00BD66DD"/>
    <w:rsid w:val="00BD7AE2"/>
    <w:rsid w:val="00BE3EF5"/>
    <w:rsid w:val="00BE7176"/>
    <w:rsid w:val="00BE77A6"/>
    <w:rsid w:val="00BE783B"/>
    <w:rsid w:val="00BE7FE1"/>
    <w:rsid w:val="00BF1F22"/>
    <w:rsid w:val="00BF2E7A"/>
    <w:rsid w:val="00BF43B4"/>
    <w:rsid w:val="00BF4EF1"/>
    <w:rsid w:val="00C004FD"/>
    <w:rsid w:val="00C007B7"/>
    <w:rsid w:val="00C01678"/>
    <w:rsid w:val="00C02496"/>
    <w:rsid w:val="00C03036"/>
    <w:rsid w:val="00C05812"/>
    <w:rsid w:val="00C058C8"/>
    <w:rsid w:val="00C05AD1"/>
    <w:rsid w:val="00C06F83"/>
    <w:rsid w:val="00C07F64"/>
    <w:rsid w:val="00C103E7"/>
    <w:rsid w:val="00C14F7F"/>
    <w:rsid w:val="00C16390"/>
    <w:rsid w:val="00C17C2A"/>
    <w:rsid w:val="00C20C4F"/>
    <w:rsid w:val="00C21FBE"/>
    <w:rsid w:val="00C22E19"/>
    <w:rsid w:val="00C22EAA"/>
    <w:rsid w:val="00C24F98"/>
    <w:rsid w:val="00C250D5"/>
    <w:rsid w:val="00C25403"/>
    <w:rsid w:val="00C3130A"/>
    <w:rsid w:val="00C31AB4"/>
    <w:rsid w:val="00C32D2E"/>
    <w:rsid w:val="00C33175"/>
    <w:rsid w:val="00C334B9"/>
    <w:rsid w:val="00C34F2C"/>
    <w:rsid w:val="00C35314"/>
    <w:rsid w:val="00C36203"/>
    <w:rsid w:val="00C36B61"/>
    <w:rsid w:val="00C37312"/>
    <w:rsid w:val="00C37645"/>
    <w:rsid w:val="00C40E7E"/>
    <w:rsid w:val="00C40F78"/>
    <w:rsid w:val="00C412FF"/>
    <w:rsid w:val="00C41AA7"/>
    <w:rsid w:val="00C42738"/>
    <w:rsid w:val="00C43CC4"/>
    <w:rsid w:val="00C43E67"/>
    <w:rsid w:val="00C43F76"/>
    <w:rsid w:val="00C44EE3"/>
    <w:rsid w:val="00C4547A"/>
    <w:rsid w:val="00C467E6"/>
    <w:rsid w:val="00C5042F"/>
    <w:rsid w:val="00C52826"/>
    <w:rsid w:val="00C54071"/>
    <w:rsid w:val="00C54750"/>
    <w:rsid w:val="00C54941"/>
    <w:rsid w:val="00C569F5"/>
    <w:rsid w:val="00C57046"/>
    <w:rsid w:val="00C60033"/>
    <w:rsid w:val="00C6061B"/>
    <w:rsid w:val="00C60AD6"/>
    <w:rsid w:val="00C61205"/>
    <w:rsid w:val="00C61358"/>
    <w:rsid w:val="00C628F6"/>
    <w:rsid w:val="00C62AE0"/>
    <w:rsid w:val="00C62C05"/>
    <w:rsid w:val="00C62CE6"/>
    <w:rsid w:val="00C62FED"/>
    <w:rsid w:val="00C673F3"/>
    <w:rsid w:val="00C6746C"/>
    <w:rsid w:val="00C70431"/>
    <w:rsid w:val="00C70E6E"/>
    <w:rsid w:val="00C71608"/>
    <w:rsid w:val="00C727CA"/>
    <w:rsid w:val="00C73266"/>
    <w:rsid w:val="00C736CA"/>
    <w:rsid w:val="00C7391A"/>
    <w:rsid w:val="00C73C8B"/>
    <w:rsid w:val="00C744EA"/>
    <w:rsid w:val="00C74AA4"/>
    <w:rsid w:val="00C75B29"/>
    <w:rsid w:val="00C803BA"/>
    <w:rsid w:val="00C81A53"/>
    <w:rsid w:val="00C81B7B"/>
    <w:rsid w:val="00C81C07"/>
    <w:rsid w:val="00C828E6"/>
    <w:rsid w:val="00C83B62"/>
    <w:rsid w:val="00C8564B"/>
    <w:rsid w:val="00C85696"/>
    <w:rsid w:val="00C86078"/>
    <w:rsid w:val="00C87AB8"/>
    <w:rsid w:val="00C909B9"/>
    <w:rsid w:val="00C910FD"/>
    <w:rsid w:val="00C92806"/>
    <w:rsid w:val="00C92898"/>
    <w:rsid w:val="00C92936"/>
    <w:rsid w:val="00C92BB6"/>
    <w:rsid w:val="00C93B36"/>
    <w:rsid w:val="00C94DDF"/>
    <w:rsid w:val="00CA33DE"/>
    <w:rsid w:val="00CA4671"/>
    <w:rsid w:val="00CA54EC"/>
    <w:rsid w:val="00CA679A"/>
    <w:rsid w:val="00CA7FCD"/>
    <w:rsid w:val="00CB0324"/>
    <w:rsid w:val="00CB3DE3"/>
    <w:rsid w:val="00CB44B2"/>
    <w:rsid w:val="00CB4CE1"/>
    <w:rsid w:val="00CB6845"/>
    <w:rsid w:val="00CB6F65"/>
    <w:rsid w:val="00CB74FD"/>
    <w:rsid w:val="00CC0BBE"/>
    <w:rsid w:val="00CC0D28"/>
    <w:rsid w:val="00CC145C"/>
    <w:rsid w:val="00CC3642"/>
    <w:rsid w:val="00CC3EF2"/>
    <w:rsid w:val="00CC4F11"/>
    <w:rsid w:val="00CC546E"/>
    <w:rsid w:val="00CC60CA"/>
    <w:rsid w:val="00CC6278"/>
    <w:rsid w:val="00CC62D5"/>
    <w:rsid w:val="00CC7643"/>
    <w:rsid w:val="00CD021A"/>
    <w:rsid w:val="00CD070D"/>
    <w:rsid w:val="00CD1846"/>
    <w:rsid w:val="00CD46FB"/>
    <w:rsid w:val="00CD530D"/>
    <w:rsid w:val="00CD6073"/>
    <w:rsid w:val="00CD796E"/>
    <w:rsid w:val="00CE1C94"/>
    <w:rsid w:val="00CE1E71"/>
    <w:rsid w:val="00CE28DF"/>
    <w:rsid w:val="00CE2ACE"/>
    <w:rsid w:val="00CE3D3F"/>
    <w:rsid w:val="00CE5624"/>
    <w:rsid w:val="00CE6FCC"/>
    <w:rsid w:val="00CE7514"/>
    <w:rsid w:val="00CF01AE"/>
    <w:rsid w:val="00CF05EB"/>
    <w:rsid w:val="00CF0C16"/>
    <w:rsid w:val="00CF0FFC"/>
    <w:rsid w:val="00CF10A6"/>
    <w:rsid w:val="00CF1539"/>
    <w:rsid w:val="00CF1CE9"/>
    <w:rsid w:val="00CF1CF5"/>
    <w:rsid w:val="00CF33A2"/>
    <w:rsid w:val="00CF44CF"/>
    <w:rsid w:val="00CF4C18"/>
    <w:rsid w:val="00CF4CF4"/>
    <w:rsid w:val="00CF4F18"/>
    <w:rsid w:val="00CF6EC6"/>
    <w:rsid w:val="00CF7773"/>
    <w:rsid w:val="00CF79D2"/>
    <w:rsid w:val="00D00388"/>
    <w:rsid w:val="00D0113B"/>
    <w:rsid w:val="00D016DE"/>
    <w:rsid w:val="00D01A33"/>
    <w:rsid w:val="00D01B09"/>
    <w:rsid w:val="00D0625F"/>
    <w:rsid w:val="00D073DE"/>
    <w:rsid w:val="00D11065"/>
    <w:rsid w:val="00D110BC"/>
    <w:rsid w:val="00D119B2"/>
    <w:rsid w:val="00D12AA2"/>
    <w:rsid w:val="00D13417"/>
    <w:rsid w:val="00D1348D"/>
    <w:rsid w:val="00D13E97"/>
    <w:rsid w:val="00D140AF"/>
    <w:rsid w:val="00D142D2"/>
    <w:rsid w:val="00D143A5"/>
    <w:rsid w:val="00D16E60"/>
    <w:rsid w:val="00D1743F"/>
    <w:rsid w:val="00D17D84"/>
    <w:rsid w:val="00D205D7"/>
    <w:rsid w:val="00D20A5B"/>
    <w:rsid w:val="00D20ECB"/>
    <w:rsid w:val="00D21D92"/>
    <w:rsid w:val="00D21DDA"/>
    <w:rsid w:val="00D23DDD"/>
    <w:rsid w:val="00D248DE"/>
    <w:rsid w:val="00D24E52"/>
    <w:rsid w:val="00D2604D"/>
    <w:rsid w:val="00D265DD"/>
    <w:rsid w:val="00D2717A"/>
    <w:rsid w:val="00D2798D"/>
    <w:rsid w:val="00D31A95"/>
    <w:rsid w:val="00D34301"/>
    <w:rsid w:val="00D35B02"/>
    <w:rsid w:val="00D36396"/>
    <w:rsid w:val="00D37C76"/>
    <w:rsid w:val="00D4015C"/>
    <w:rsid w:val="00D401DE"/>
    <w:rsid w:val="00D40EB7"/>
    <w:rsid w:val="00D4391C"/>
    <w:rsid w:val="00D43B32"/>
    <w:rsid w:val="00D43C02"/>
    <w:rsid w:val="00D443A4"/>
    <w:rsid w:val="00D444B6"/>
    <w:rsid w:val="00D4528A"/>
    <w:rsid w:val="00D4588D"/>
    <w:rsid w:val="00D479C3"/>
    <w:rsid w:val="00D50720"/>
    <w:rsid w:val="00D51C3C"/>
    <w:rsid w:val="00D51E51"/>
    <w:rsid w:val="00D52AE7"/>
    <w:rsid w:val="00D52DAA"/>
    <w:rsid w:val="00D53239"/>
    <w:rsid w:val="00D551EE"/>
    <w:rsid w:val="00D552F1"/>
    <w:rsid w:val="00D569A7"/>
    <w:rsid w:val="00D56B58"/>
    <w:rsid w:val="00D56FD6"/>
    <w:rsid w:val="00D57182"/>
    <w:rsid w:val="00D618FA"/>
    <w:rsid w:val="00D61DA6"/>
    <w:rsid w:val="00D624C1"/>
    <w:rsid w:val="00D63517"/>
    <w:rsid w:val="00D6462C"/>
    <w:rsid w:val="00D64BF2"/>
    <w:rsid w:val="00D64C71"/>
    <w:rsid w:val="00D7086D"/>
    <w:rsid w:val="00D708FE"/>
    <w:rsid w:val="00D72C27"/>
    <w:rsid w:val="00D738E3"/>
    <w:rsid w:val="00D73D0B"/>
    <w:rsid w:val="00D74F90"/>
    <w:rsid w:val="00D7511D"/>
    <w:rsid w:val="00D76843"/>
    <w:rsid w:val="00D77B6A"/>
    <w:rsid w:val="00D81DB4"/>
    <w:rsid w:val="00D827F2"/>
    <w:rsid w:val="00D8375C"/>
    <w:rsid w:val="00D83C76"/>
    <w:rsid w:val="00D84932"/>
    <w:rsid w:val="00D84C36"/>
    <w:rsid w:val="00D8542D"/>
    <w:rsid w:val="00D86002"/>
    <w:rsid w:val="00D86AAC"/>
    <w:rsid w:val="00D90C94"/>
    <w:rsid w:val="00D9172F"/>
    <w:rsid w:val="00D91A53"/>
    <w:rsid w:val="00D9253C"/>
    <w:rsid w:val="00D9508E"/>
    <w:rsid w:val="00D950DB"/>
    <w:rsid w:val="00D96142"/>
    <w:rsid w:val="00D9639D"/>
    <w:rsid w:val="00D973CD"/>
    <w:rsid w:val="00DA1DF4"/>
    <w:rsid w:val="00DA2241"/>
    <w:rsid w:val="00DA235A"/>
    <w:rsid w:val="00DA31A8"/>
    <w:rsid w:val="00DA3FB3"/>
    <w:rsid w:val="00DA4795"/>
    <w:rsid w:val="00DA4E52"/>
    <w:rsid w:val="00DA5064"/>
    <w:rsid w:val="00DA510B"/>
    <w:rsid w:val="00DA5383"/>
    <w:rsid w:val="00DA5900"/>
    <w:rsid w:val="00DA5C74"/>
    <w:rsid w:val="00DA61E0"/>
    <w:rsid w:val="00DA6D0B"/>
    <w:rsid w:val="00DB01CF"/>
    <w:rsid w:val="00DB27FD"/>
    <w:rsid w:val="00DB3C16"/>
    <w:rsid w:val="00DB3DC2"/>
    <w:rsid w:val="00DB42A5"/>
    <w:rsid w:val="00DB4F14"/>
    <w:rsid w:val="00DB542D"/>
    <w:rsid w:val="00DB5D5E"/>
    <w:rsid w:val="00DB6275"/>
    <w:rsid w:val="00DB6859"/>
    <w:rsid w:val="00DB748A"/>
    <w:rsid w:val="00DB7564"/>
    <w:rsid w:val="00DB7B74"/>
    <w:rsid w:val="00DC118E"/>
    <w:rsid w:val="00DC12E7"/>
    <w:rsid w:val="00DC1348"/>
    <w:rsid w:val="00DC2412"/>
    <w:rsid w:val="00DC2C16"/>
    <w:rsid w:val="00DC2D7B"/>
    <w:rsid w:val="00DC33CF"/>
    <w:rsid w:val="00DC3590"/>
    <w:rsid w:val="00DC4618"/>
    <w:rsid w:val="00DC4A33"/>
    <w:rsid w:val="00DC4DE7"/>
    <w:rsid w:val="00DC6A71"/>
    <w:rsid w:val="00DD024E"/>
    <w:rsid w:val="00DD0DA1"/>
    <w:rsid w:val="00DD2C2B"/>
    <w:rsid w:val="00DD3672"/>
    <w:rsid w:val="00DD4044"/>
    <w:rsid w:val="00DD4599"/>
    <w:rsid w:val="00DD72E7"/>
    <w:rsid w:val="00DD7665"/>
    <w:rsid w:val="00DD795D"/>
    <w:rsid w:val="00DD7EDD"/>
    <w:rsid w:val="00DE1697"/>
    <w:rsid w:val="00DE24E9"/>
    <w:rsid w:val="00DE3041"/>
    <w:rsid w:val="00DE4AF6"/>
    <w:rsid w:val="00DE5206"/>
    <w:rsid w:val="00DE582B"/>
    <w:rsid w:val="00DE5B46"/>
    <w:rsid w:val="00DF19EF"/>
    <w:rsid w:val="00DF2E5A"/>
    <w:rsid w:val="00DF391F"/>
    <w:rsid w:val="00DF3D45"/>
    <w:rsid w:val="00DF3FD6"/>
    <w:rsid w:val="00DF4EA7"/>
    <w:rsid w:val="00DF500D"/>
    <w:rsid w:val="00DF732B"/>
    <w:rsid w:val="00DF7CF3"/>
    <w:rsid w:val="00DF7D52"/>
    <w:rsid w:val="00E01107"/>
    <w:rsid w:val="00E01879"/>
    <w:rsid w:val="00E01E26"/>
    <w:rsid w:val="00E02787"/>
    <w:rsid w:val="00E03305"/>
    <w:rsid w:val="00E0357D"/>
    <w:rsid w:val="00E0425F"/>
    <w:rsid w:val="00E04F05"/>
    <w:rsid w:val="00E12316"/>
    <w:rsid w:val="00E12974"/>
    <w:rsid w:val="00E14CFD"/>
    <w:rsid w:val="00E169DD"/>
    <w:rsid w:val="00E20D67"/>
    <w:rsid w:val="00E21C90"/>
    <w:rsid w:val="00E223B4"/>
    <w:rsid w:val="00E2240A"/>
    <w:rsid w:val="00E225BF"/>
    <w:rsid w:val="00E22ED4"/>
    <w:rsid w:val="00E23729"/>
    <w:rsid w:val="00E24A7F"/>
    <w:rsid w:val="00E24C02"/>
    <w:rsid w:val="00E24EC2"/>
    <w:rsid w:val="00E2667F"/>
    <w:rsid w:val="00E30F1E"/>
    <w:rsid w:val="00E316EC"/>
    <w:rsid w:val="00E32E04"/>
    <w:rsid w:val="00E3312B"/>
    <w:rsid w:val="00E33A1B"/>
    <w:rsid w:val="00E36266"/>
    <w:rsid w:val="00E36965"/>
    <w:rsid w:val="00E36F42"/>
    <w:rsid w:val="00E37EF1"/>
    <w:rsid w:val="00E40336"/>
    <w:rsid w:val="00E419FE"/>
    <w:rsid w:val="00E42A17"/>
    <w:rsid w:val="00E44C83"/>
    <w:rsid w:val="00E4582E"/>
    <w:rsid w:val="00E50E94"/>
    <w:rsid w:val="00E52B04"/>
    <w:rsid w:val="00E54A35"/>
    <w:rsid w:val="00E556F9"/>
    <w:rsid w:val="00E57475"/>
    <w:rsid w:val="00E60EED"/>
    <w:rsid w:val="00E635B6"/>
    <w:rsid w:val="00E656EC"/>
    <w:rsid w:val="00E6648E"/>
    <w:rsid w:val="00E66B04"/>
    <w:rsid w:val="00E6793A"/>
    <w:rsid w:val="00E67CB3"/>
    <w:rsid w:val="00E70676"/>
    <w:rsid w:val="00E707A6"/>
    <w:rsid w:val="00E708E8"/>
    <w:rsid w:val="00E7158D"/>
    <w:rsid w:val="00E72F41"/>
    <w:rsid w:val="00E736AE"/>
    <w:rsid w:val="00E74D12"/>
    <w:rsid w:val="00E759E3"/>
    <w:rsid w:val="00E80DB3"/>
    <w:rsid w:val="00E8140B"/>
    <w:rsid w:val="00E81D0D"/>
    <w:rsid w:val="00E82FBF"/>
    <w:rsid w:val="00E83625"/>
    <w:rsid w:val="00E873A2"/>
    <w:rsid w:val="00E8768D"/>
    <w:rsid w:val="00E90C80"/>
    <w:rsid w:val="00E91A9C"/>
    <w:rsid w:val="00E9478D"/>
    <w:rsid w:val="00E94EDA"/>
    <w:rsid w:val="00E95A11"/>
    <w:rsid w:val="00E95A84"/>
    <w:rsid w:val="00E96F6F"/>
    <w:rsid w:val="00E97071"/>
    <w:rsid w:val="00E9714D"/>
    <w:rsid w:val="00EA0253"/>
    <w:rsid w:val="00EA0D10"/>
    <w:rsid w:val="00EA0EA5"/>
    <w:rsid w:val="00EA0F8C"/>
    <w:rsid w:val="00EA17E3"/>
    <w:rsid w:val="00EA1878"/>
    <w:rsid w:val="00EA2811"/>
    <w:rsid w:val="00EA2A91"/>
    <w:rsid w:val="00EA2F3A"/>
    <w:rsid w:val="00EA3101"/>
    <w:rsid w:val="00EA57AC"/>
    <w:rsid w:val="00EA5D0F"/>
    <w:rsid w:val="00EA67AE"/>
    <w:rsid w:val="00EA72C9"/>
    <w:rsid w:val="00EA72EC"/>
    <w:rsid w:val="00EA7772"/>
    <w:rsid w:val="00EA7E99"/>
    <w:rsid w:val="00EB0F02"/>
    <w:rsid w:val="00EB195E"/>
    <w:rsid w:val="00EB365D"/>
    <w:rsid w:val="00EB3816"/>
    <w:rsid w:val="00EB3DE9"/>
    <w:rsid w:val="00EB4CBA"/>
    <w:rsid w:val="00EB4D4A"/>
    <w:rsid w:val="00EB70B1"/>
    <w:rsid w:val="00EB76B0"/>
    <w:rsid w:val="00EB793D"/>
    <w:rsid w:val="00EB7B91"/>
    <w:rsid w:val="00EC176C"/>
    <w:rsid w:val="00EC1ADE"/>
    <w:rsid w:val="00EC1DFE"/>
    <w:rsid w:val="00EC248F"/>
    <w:rsid w:val="00EC2851"/>
    <w:rsid w:val="00EC407E"/>
    <w:rsid w:val="00EC54F7"/>
    <w:rsid w:val="00ED3651"/>
    <w:rsid w:val="00ED3B97"/>
    <w:rsid w:val="00ED5319"/>
    <w:rsid w:val="00ED58FA"/>
    <w:rsid w:val="00ED656A"/>
    <w:rsid w:val="00ED7808"/>
    <w:rsid w:val="00ED7D6A"/>
    <w:rsid w:val="00EE1B49"/>
    <w:rsid w:val="00EE26C1"/>
    <w:rsid w:val="00EE28B9"/>
    <w:rsid w:val="00EE46F2"/>
    <w:rsid w:val="00EE4D7E"/>
    <w:rsid w:val="00EE6A81"/>
    <w:rsid w:val="00EE6C19"/>
    <w:rsid w:val="00EE7474"/>
    <w:rsid w:val="00EF0C10"/>
    <w:rsid w:val="00EF0DA1"/>
    <w:rsid w:val="00EF1839"/>
    <w:rsid w:val="00EF20B9"/>
    <w:rsid w:val="00EF2861"/>
    <w:rsid w:val="00EF3441"/>
    <w:rsid w:val="00EF39D8"/>
    <w:rsid w:val="00EF5470"/>
    <w:rsid w:val="00EF6196"/>
    <w:rsid w:val="00EF62E6"/>
    <w:rsid w:val="00EF6B93"/>
    <w:rsid w:val="00EF7954"/>
    <w:rsid w:val="00EF7B09"/>
    <w:rsid w:val="00F00736"/>
    <w:rsid w:val="00F00E30"/>
    <w:rsid w:val="00F03D69"/>
    <w:rsid w:val="00F05E5B"/>
    <w:rsid w:val="00F07B12"/>
    <w:rsid w:val="00F10434"/>
    <w:rsid w:val="00F107D8"/>
    <w:rsid w:val="00F10DB9"/>
    <w:rsid w:val="00F111D0"/>
    <w:rsid w:val="00F116B7"/>
    <w:rsid w:val="00F11F87"/>
    <w:rsid w:val="00F12031"/>
    <w:rsid w:val="00F121C5"/>
    <w:rsid w:val="00F1242C"/>
    <w:rsid w:val="00F13974"/>
    <w:rsid w:val="00F1736B"/>
    <w:rsid w:val="00F17E14"/>
    <w:rsid w:val="00F200CE"/>
    <w:rsid w:val="00F205F3"/>
    <w:rsid w:val="00F221DD"/>
    <w:rsid w:val="00F23707"/>
    <w:rsid w:val="00F240BB"/>
    <w:rsid w:val="00F257ED"/>
    <w:rsid w:val="00F26C07"/>
    <w:rsid w:val="00F3197C"/>
    <w:rsid w:val="00F34D3A"/>
    <w:rsid w:val="00F35369"/>
    <w:rsid w:val="00F404F8"/>
    <w:rsid w:val="00F40525"/>
    <w:rsid w:val="00F418D2"/>
    <w:rsid w:val="00F42B69"/>
    <w:rsid w:val="00F4392C"/>
    <w:rsid w:val="00F43D35"/>
    <w:rsid w:val="00F43F8D"/>
    <w:rsid w:val="00F44641"/>
    <w:rsid w:val="00F46724"/>
    <w:rsid w:val="00F47329"/>
    <w:rsid w:val="00F5037A"/>
    <w:rsid w:val="00F51186"/>
    <w:rsid w:val="00F5255B"/>
    <w:rsid w:val="00F52E3C"/>
    <w:rsid w:val="00F5446F"/>
    <w:rsid w:val="00F54B1C"/>
    <w:rsid w:val="00F54B36"/>
    <w:rsid w:val="00F54FF9"/>
    <w:rsid w:val="00F558A5"/>
    <w:rsid w:val="00F56C6C"/>
    <w:rsid w:val="00F5768C"/>
    <w:rsid w:val="00F57FED"/>
    <w:rsid w:val="00F6069D"/>
    <w:rsid w:val="00F61101"/>
    <w:rsid w:val="00F6242F"/>
    <w:rsid w:val="00F63EE9"/>
    <w:rsid w:val="00F6541A"/>
    <w:rsid w:val="00F67052"/>
    <w:rsid w:val="00F670DF"/>
    <w:rsid w:val="00F6716A"/>
    <w:rsid w:val="00F67D9E"/>
    <w:rsid w:val="00F7010A"/>
    <w:rsid w:val="00F701E9"/>
    <w:rsid w:val="00F71BEB"/>
    <w:rsid w:val="00F72130"/>
    <w:rsid w:val="00F722BA"/>
    <w:rsid w:val="00F7310F"/>
    <w:rsid w:val="00F73FFE"/>
    <w:rsid w:val="00F75FE2"/>
    <w:rsid w:val="00F769A7"/>
    <w:rsid w:val="00F77180"/>
    <w:rsid w:val="00F80089"/>
    <w:rsid w:val="00F821C9"/>
    <w:rsid w:val="00F82B67"/>
    <w:rsid w:val="00F855E5"/>
    <w:rsid w:val="00F86BBA"/>
    <w:rsid w:val="00F8797C"/>
    <w:rsid w:val="00F91A54"/>
    <w:rsid w:val="00F92C39"/>
    <w:rsid w:val="00F931D3"/>
    <w:rsid w:val="00F94DF7"/>
    <w:rsid w:val="00F953DB"/>
    <w:rsid w:val="00F96614"/>
    <w:rsid w:val="00FA1209"/>
    <w:rsid w:val="00FA3BA2"/>
    <w:rsid w:val="00FA52C5"/>
    <w:rsid w:val="00FA5F4A"/>
    <w:rsid w:val="00FB0B3F"/>
    <w:rsid w:val="00FB1DD1"/>
    <w:rsid w:val="00FB202A"/>
    <w:rsid w:val="00FB2C19"/>
    <w:rsid w:val="00FB3208"/>
    <w:rsid w:val="00FB3C2F"/>
    <w:rsid w:val="00FB3CE6"/>
    <w:rsid w:val="00FB3E4E"/>
    <w:rsid w:val="00FB5633"/>
    <w:rsid w:val="00FB7173"/>
    <w:rsid w:val="00FB752A"/>
    <w:rsid w:val="00FB7814"/>
    <w:rsid w:val="00FB7D4E"/>
    <w:rsid w:val="00FC0CA7"/>
    <w:rsid w:val="00FC18ED"/>
    <w:rsid w:val="00FC1D81"/>
    <w:rsid w:val="00FC1F53"/>
    <w:rsid w:val="00FC264D"/>
    <w:rsid w:val="00FC2962"/>
    <w:rsid w:val="00FC3919"/>
    <w:rsid w:val="00FC44A4"/>
    <w:rsid w:val="00FC49D0"/>
    <w:rsid w:val="00FC4ABD"/>
    <w:rsid w:val="00FC67CD"/>
    <w:rsid w:val="00FC6EFA"/>
    <w:rsid w:val="00FC6FFD"/>
    <w:rsid w:val="00FD1833"/>
    <w:rsid w:val="00FD2D2A"/>
    <w:rsid w:val="00FD2D7F"/>
    <w:rsid w:val="00FD37AC"/>
    <w:rsid w:val="00FE0839"/>
    <w:rsid w:val="00FE08E1"/>
    <w:rsid w:val="00FE0A5C"/>
    <w:rsid w:val="00FE1E6B"/>
    <w:rsid w:val="00FE40D0"/>
    <w:rsid w:val="00FE4433"/>
    <w:rsid w:val="00FE4F65"/>
    <w:rsid w:val="00FE5FE9"/>
    <w:rsid w:val="00FE6193"/>
    <w:rsid w:val="00FF0B4C"/>
    <w:rsid w:val="00FF27EC"/>
    <w:rsid w:val="00FF3517"/>
    <w:rsid w:val="00FF4339"/>
    <w:rsid w:val="00FF554B"/>
    <w:rsid w:val="00FF577B"/>
    <w:rsid w:val="00FF68BC"/>
    <w:rsid w:val="00FF7697"/>
    <w:rsid w:val="00FF782C"/>
    <w:rsid w:val="00FF7C74"/>
    <w:rsid w:val="0113169A"/>
    <w:rsid w:val="022C66C6"/>
    <w:rsid w:val="02F91FD2"/>
    <w:rsid w:val="03702B29"/>
    <w:rsid w:val="04CB5E4D"/>
    <w:rsid w:val="05DC4EA1"/>
    <w:rsid w:val="061836FC"/>
    <w:rsid w:val="06521B83"/>
    <w:rsid w:val="06AE37CC"/>
    <w:rsid w:val="07AB05BF"/>
    <w:rsid w:val="07B46480"/>
    <w:rsid w:val="08126FE1"/>
    <w:rsid w:val="08501335"/>
    <w:rsid w:val="08A873AF"/>
    <w:rsid w:val="08AA5526"/>
    <w:rsid w:val="08AB428F"/>
    <w:rsid w:val="08D8350C"/>
    <w:rsid w:val="09825AB9"/>
    <w:rsid w:val="0A01463F"/>
    <w:rsid w:val="0A1C3E10"/>
    <w:rsid w:val="0A426175"/>
    <w:rsid w:val="0AC51C2D"/>
    <w:rsid w:val="0AF95F79"/>
    <w:rsid w:val="0B4F2B16"/>
    <w:rsid w:val="0C334D3D"/>
    <w:rsid w:val="0C507A25"/>
    <w:rsid w:val="0CBD4E69"/>
    <w:rsid w:val="0DF64511"/>
    <w:rsid w:val="106765CC"/>
    <w:rsid w:val="1107574C"/>
    <w:rsid w:val="11283A23"/>
    <w:rsid w:val="11CD71E4"/>
    <w:rsid w:val="127F0F11"/>
    <w:rsid w:val="144C1D97"/>
    <w:rsid w:val="15454A2B"/>
    <w:rsid w:val="1608130F"/>
    <w:rsid w:val="16F82D1C"/>
    <w:rsid w:val="178B4FF4"/>
    <w:rsid w:val="18BD6DC5"/>
    <w:rsid w:val="18D42D23"/>
    <w:rsid w:val="1B61655D"/>
    <w:rsid w:val="1C693DFC"/>
    <w:rsid w:val="1CFC579D"/>
    <w:rsid w:val="1DA47AEB"/>
    <w:rsid w:val="1DC2782F"/>
    <w:rsid w:val="1E064C5F"/>
    <w:rsid w:val="20B453A9"/>
    <w:rsid w:val="22253CAF"/>
    <w:rsid w:val="22BA68ED"/>
    <w:rsid w:val="22C85F25"/>
    <w:rsid w:val="250022C2"/>
    <w:rsid w:val="28B301D8"/>
    <w:rsid w:val="28FA761B"/>
    <w:rsid w:val="2BC93F4C"/>
    <w:rsid w:val="2C6053D7"/>
    <w:rsid w:val="2CBE39F3"/>
    <w:rsid w:val="2D7B198A"/>
    <w:rsid w:val="2F7A6D40"/>
    <w:rsid w:val="305F05FF"/>
    <w:rsid w:val="3062574C"/>
    <w:rsid w:val="307F3ADA"/>
    <w:rsid w:val="30E640EC"/>
    <w:rsid w:val="31016706"/>
    <w:rsid w:val="32E41F0C"/>
    <w:rsid w:val="34391A36"/>
    <w:rsid w:val="36064110"/>
    <w:rsid w:val="366803D2"/>
    <w:rsid w:val="37642813"/>
    <w:rsid w:val="38F54A5F"/>
    <w:rsid w:val="38F8063F"/>
    <w:rsid w:val="39AB2BA0"/>
    <w:rsid w:val="3BE434C4"/>
    <w:rsid w:val="3C220133"/>
    <w:rsid w:val="3C9904DC"/>
    <w:rsid w:val="3C9D4847"/>
    <w:rsid w:val="3E28271B"/>
    <w:rsid w:val="3EB72BC1"/>
    <w:rsid w:val="3EED1F91"/>
    <w:rsid w:val="40672B3F"/>
    <w:rsid w:val="418100EC"/>
    <w:rsid w:val="42C837C7"/>
    <w:rsid w:val="42D64855"/>
    <w:rsid w:val="44736849"/>
    <w:rsid w:val="468B1095"/>
    <w:rsid w:val="468F568E"/>
    <w:rsid w:val="469E5196"/>
    <w:rsid w:val="477256B8"/>
    <w:rsid w:val="477731A3"/>
    <w:rsid w:val="47E926AA"/>
    <w:rsid w:val="480B4DDD"/>
    <w:rsid w:val="4C023B30"/>
    <w:rsid w:val="4CD96A27"/>
    <w:rsid w:val="4CED4C92"/>
    <w:rsid w:val="4CF43E18"/>
    <w:rsid w:val="4DA24A3A"/>
    <w:rsid w:val="4E120753"/>
    <w:rsid w:val="4E1C64CB"/>
    <w:rsid w:val="502743E1"/>
    <w:rsid w:val="511462DB"/>
    <w:rsid w:val="51795829"/>
    <w:rsid w:val="51F012C9"/>
    <w:rsid w:val="528D544D"/>
    <w:rsid w:val="537D61A6"/>
    <w:rsid w:val="53832B31"/>
    <w:rsid w:val="544D4D3A"/>
    <w:rsid w:val="546B0D8E"/>
    <w:rsid w:val="549F4091"/>
    <w:rsid w:val="54AB7C24"/>
    <w:rsid w:val="55AE0972"/>
    <w:rsid w:val="565820C5"/>
    <w:rsid w:val="567A4E93"/>
    <w:rsid w:val="569225DA"/>
    <w:rsid w:val="571C7F45"/>
    <w:rsid w:val="574427D7"/>
    <w:rsid w:val="574913FA"/>
    <w:rsid w:val="575673D0"/>
    <w:rsid w:val="58CC2F1F"/>
    <w:rsid w:val="590937F9"/>
    <w:rsid w:val="5C1B5F88"/>
    <w:rsid w:val="5CD8684B"/>
    <w:rsid w:val="5D415DB8"/>
    <w:rsid w:val="5DA94EDE"/>
    <w:rsid w:val="5FA04B6E"/>
    <w:rsid w:val="60B93E27"/>
    <w:rsid w:val="628B1FA7"/>
    <w:rsid w:val="640A28E8"/>
    <w:rsid w:val="646151BD"/>
    <w:rsid w:val="64B476F7"/>
    <w:rsid w:val="65795C00"/>
    <w:rsid w:val="669C5A0A"/>
    <w:rsid w:val="66AF7C82"/>
    <w:rsid w:val="675A3DF6"/>
    <w:rsid w:val="67AE5159"/>
    <w:rsid w:val="67B6489D"/>
    <w:rsid w:val="68090597"/>
    <w:rsid w:val="6941002C"/>
    <w:rsid w:val="695D0F18"/>
    <w:rsid w:val="69A77B1C"/>
    <w:rsid w:val="69D85313"/>
    <w:rsid w:val="6A1540C5"/>
    <w:rsid w:val="6B697F84"/>
    <w:rsid w:val="6BAE591D"/>
    <w:rsid w:val="6CBD2DDF"/>
    <w:rsid w:val="6F48018C"/>
    <w:rsid w:val="6F5B128D"/>
    <w:rsid w:val="70DF44CC"/>
    <w:rsid w:val="711271D0"/>
    <w:rsid w:val="732D4144"/>
    <w:rsid w:val="73505CF0"/>
    <w:rsid w:val="73981FCB"/>
    <w:rsid w:val="75B07375"/>
    <w:rsid w:val="77426434"/>
    <w:rsid w:val="78083406"/>
    <w:rsid w:val="788F6432"/>
    <w:rsid w:val="78EA6C73"/>
    <w:rsid w:val="78F753A4"/>
    <w:rsid w:val="79281DB1"/>
    <w:rsid w:val="7A5A52DE"/>
    <w:rsid w:val="7AB176C3"/>
    <w:rsid w:val="7ADF7059"/>
    <w:rsid w:val="7BB67D98"/>
    <w:rsid w:val="7BBC34EE"/>
    <w:rsid w:val="7C114199"/>
    <w:rsid w:val="7C892E2C"/>
    <w:rsid w:val="7CDE56ED"/>
    <w:rsid w:val="7D081607"/>
    <w:rsid w:val="7D575BF0"/>
    <w:rsid w:val="7E267A8B"/>
    <w:rsid w:val="7E8C4573"/>
    <w:rsid w:val="7EEE37B3"/>
    <w:rsid w:val="7F0D784E"/>
    <w:rsid w:val="7F8C58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C60B365"/>
  <w15:chartTrackingRefBased/>
  <w15:docId w15:val="{70676B6D-3615-4F7B-96AE-A100FAAB8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semiHidden="1" w:qFormat="1"/>
    <w:lsdException w:name="footer" w:semiHidden="1"/>
    <w:lsdException w:name="caption" w:semiHidden="1" w:unhideWhenUsed="1" w:qFormat="1"/>
    <w:lsdException w:name="footnote reference" w:semiHidden="1" w:qFormat="1"/>
    <w:lsdException w:name="Title" w:qFormat="1"/>
    <w:lsdException w:name="Default Paragraph Font" w:semiHidden="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C3EF2"/>
    <w:rPr>
      <w:rFonts w:ascii="Arial" w:hAnsi="Arial"/>
      <w:sz w:val="22"/>
      <w:lang w:eastAsia="en-US"/>
    </w:rPr>
  </w:style>
  <w:style w:type="paragraph" w:styleId="Naslov10">
    <w:name w:val="heading 1"/>
    <w:basedOn w:val="Navaden"/>
    <w:next w:val="Navaden"/>
    <w:link w:val="Naslov1Znak"/>
    <w:qFormat/>
    <w:pPr>
      <w:keepNext/>
      <w:spacing w:before="240" w:after="60"/>
      <w:outlineLvl w:val="0"/>
    </w:pPr>
    <w:rPr>
      <w:b/>
      <w:kern w:val="32"/>
      <w:sz w:val="28"/>
      <w:szCs w:val="32"/>
      <w:lang w:eastAsia="sl-SI"/>
    </w:rPr>
  </w:style>
  <w:style w:type="paragraph" w:styleId="Naslov2">
    <w:name w:val="heading 2"/>
    <w:basedOn w:val="Navaden"/>
    <w:next w:val="Navaden"/>
    <w:link w:val="Naslov2Znak"/>
    <w:uiPriority w:val="99"/>
    <w:qFormat/>
    <w:pPr>
      <w:pBdr>
        <w:bottom w:val="single" w:sz="8" w:space="1" w:color="4F81BD"/>
      </w:pBdr>
      <w:spacing w:before="200" w:after="80"/>
      <w:outlineLvl w:val="1"/>
    </w:pPr>
    <w:rPr>
      <w:rFonts w:ascii="Cambria" w:hAnsi="Cambria"/>
      <w:color w:val="365F91"/>
      <w:sz w:val="24"/>
      <w:szCs w:val="24"/>
      <w:lang w:val="zh-CN" w:eastAsia="zh-CN" w:bidi="en-US"/>
    </w:rPr>
  </w:style>
  <w:style w:type="paragraph" w:styleId="Naslov3">
    <w:name w:val="heading 3"/>
    <w:basedOn w:val="Navaden"/>
    <w:next w:val="Navaden"/>
    <w:link w:val="Naslov3Znak"/>
    <w:uiPriority w:val="99"/>
    <w:qFormat/>
    <w:pPr>
      <w:pBdr>
        <w:bottom w:val="single" w:sz="4" w:space="1" w:color="95B3D7"/>
      </w:pBdr>
      <w:spacing w:before="200" w:after="80"/>
      <w:outlineLvl w:val="2"/>
    </w:pPr>
    <w:rPr>
      <w:rFonts w:ascii="Cambria" w:hAnsi="Cambria"/>
      <w:color w:val="4F81BD"/>
      <w:sz w:val="24"/>
      <w:szCs w:val="24"/>
      <w:lang w:val="zh-CN" w:eastAsia="zh-CN" w:bidi="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character" w:styleId="Sprotnaopomba-sklic">
    <w:name w:val="footnote reference"/>
    <w:semiHidden/>
    <w:qFormat/>
    <w:rPr>
      <w:rFonts w:cs="Times New Roman"/>
      <w:vertAlign w:val="superscript"/>
    </w:rPr>
  </w:style>
  <w:style w:type="character" w:styleId="Hiperpovezava">
    <w:name w:val="Hyperlink"/>
    <w:uiPriority w:val="99"/>
    <w:rPr>
      <w:color w:val="0000FF"/>
      <w:u w:val="single"/>
    </w:rPr>
  </w:style>
  <w:style w:type="character" w:styleId="Krepko">
    <w:name w:val="Strong"/>
    <w:uiPriority w:val="22"/>
    <w:qFormat/>
    <w:rPr>
      <w:b/>
      <w:bCs/>
    </w:rPr>
  </w:style>
  <w:style w:type="character" w:customStyle="1" w:styleId="ZgradbadokumentaZnak">
    <w:name w:val="Zgradba dokumenta Znak"/>
    <w:link w:val="Zgradbadokumenta"/>
    <w:rPr>
      <w:rFonts w:ascii="Tahoma" w:hAnsi="Tahoma" w:cs="Tahoma"/>
      <w:sz w:val="16"/>
      <w:szCs w:val="16"/>
      <w:lang w:val="en-US" w:eastAsia="en-US"/>
    </w:rPr>
  </w:style>
  <w:style w:type="character" w:customStyle="1" w:styleId="BesedilooblakaZnak">
    <w:name w:val="Besedilo oblačka Znak"/>
    <w:link w:val="Besedilooblaka"/>
    <w:rPr>
      <w:rFonts w:ascii="Tahoma" w:hAnsi="Tahoma" w:cs="Tahoma"/>
      <w:sz w:val="16"/>
      <w:szCs w:val="16"/>
      <w:lang w:eastAsia="en-US"/>
    </w:rPr>
  </w:style>
  <w:style w:type="paragraph" w:styleId="Kazalovsebine2">
    <w:name w:val="toc 2"/>
    <w:basedOn w:val="Navaden"/>
    <w:next w:val="Navaden"/>
    <w:uiPriority w:val="39"/>
    <w:pPr>
      <w:tabs>
        <w:tab w:val="left" w:pos="1320"/>
        <w:tab w:val="right" w:leader="dot" w:pos="9062"/>
      </w:tabs>
      <w:ind w:left="240" w:firstLine="360"/>
    </w:pPr>
    <w:rPr>
      <w:rFonts w:ascii="Calibri" w:hAnsi="Calibri"/>
      <w:lang w:bidi="en-US"/>
    </w:rPr>
  </w:style>
  <w:style w:type="paragraph" w:styleId="Glava">
    <w:name w:val="header"/>
    <w:basedOn w:val="Navaden"/>
    <w:link w:val="GlavaZnak"/>
    <w:pPr>
      <w:tabs>
        <w:tab w:val="center" w:pos="4320"/>
        <w:tab w:val="right" w:pos="8640"/>
      </w:tabs>
    </w:pPr>
  </w:style>
  <w:style w:type="paragraph" w:styleId="Sprotnaopomba-besedilo">
    <w:name w:val="footnote text"/>
    <w:basedOn w:val="Navaden"/>
    <w:link w:val="Sprotnaopomba-besediloZnak"/>
    <w:semiHidden/>
    <w:qFormat/>
    <w:pPr>
      <w:ind w:firstLine="360"/>
    </w:pPr>
    <w:rPr>
      <w:rFonts w:ascii="Calibri" w:hAnsi="Calibri"/>
      <w:lang w:val="zh-CN" w:eastAsia="zh-CN" w:bidi="en-US"/>
    </w:rPr>
  </w:style>
  <w:style w:type="paragraph" w:styleId="Noga">
    <w:name w:val="footer"/>
    <w:basedOn w:val="Navaden"/>
    <w:link w:val="NogaZnak"/>
    <w:semiHidden/>
    <w:pPr>
      <w:tabs>
        <w:tab w:val="center" w:pos="4320"/>
        <w:tab w:val="right" w:pos="8640"/>
      </w:tabs>
    </w:pPr>
  </w:style>
  <w:style w:type="paragraph" w:styleId="Zgradbadokumenta">
    <w:name w:val="Document Map"/>
    <w:basedOn w:val="Navaden"/>
    <w:link w:val="ZgradbadokumentaZnak"/>
    <w:rPr>
      <w:rFonts w:ascii="Tahoma" w:hAnsi="Tahoma" w:cs="Tahoma"/>
      <w:sz w:val="16"/>
      <w:szCs w:val="16"/>
    </w:rPr>
  </w:style>
  <w:style w:type="paragraph" w:styleId="Telobesedila2">
    <w:name w:val="Body Text 2"/>
    <w:basedOn w:val="Navaden"/>
    <w:link w:val="Telobesedila2Znak"/>
    <w:pPr>
      <w:spacing w:after="120" w:line="480" w:lineRule="auto"/>
      <w:ind w:firstLine="360"/>
    </w:pPr>
    <w:rPr>
      <w:rFonts w:ascii="Calibri" w:hAnsi="Calibri"/>
      <w:lang w:val="zh-CN" w:eastAsia="zh-CN" w:bidi="en-US"/>
    </w:rPr>
  </w:style>
  <w:style w:type="paragraph" w:styleId="Telobesedila-zamik">
    <w:name w:val="Body Text Indent"/>
    <w:basedOn w:val="Navaden"/>
    <w:link w:val="Telobesedila-zamikZnak"/>
    <w:pPr>
      <w:spacing w:after="120"/>
      <w:ind w:left="283" w:firstLine="360"/>
    </w:pPr>
    <w:rPr>
      <w:rFonts w:ascii="Calibri" w:hAnsi="Calibri"/>
      <w:lang w:val="zh-CN" w:eastAsia="zh-CN" w:bidi="en-US"/>
    </w:rPr>
  </w:style>
  <w:style w:type="paragraph" w:styleId="Golobesedilo">
    <w:name w:val="Plain Text"/>
    <w:basedOn w:val="Navaden"/>
    <w:link w:val="GolobesediloZnak"/>
    <w:uiPriority w:val="99"/>
    <w:pPr>
      <w:ind w:firstLine="360"/>
    </w:pPr>
    <w:rPr>
      <w:rFonts w:ascii="Courier New" w:hAnsi="Courier New" w:cs="Courier New"/>
      <w:lang w:val="zh-CN" w:eastAsia="zh-CN" w:bidi="en-US"/>
    </w:rPr>
  </w:style>
  <w:style w:type="paragraph" w:styleId="Besedilooblaka">
    <w:name w:val="Balloon Text"/>
    <w:basedOn w:val="Navaden"/>
    <w:link w:val="BesedilooblakaZnak"/>
    <w:rPr>
      <w:rFonts w:ascii="Tahoma" w:hAnsi="Tahoma" w:cs="Tahoma"/>
      <w:sz w:val="16"/>
      <w:szCs w:val="16"/>
    </w:rPr>
  </w:style>
  <w:style w:type="paragraph" w:styleId="Kazalovsebine3">
    <w:name w:val="toc 3"/>
    <w:basedOn w:val="Navaden"/>
    <w:next w:val="Navaden"/>
    <w:uiPriority w:val="39"/>
    <w:pPr>
      <w:tabs>
        <w:tab w:val="left" w:pos="1760"/>
        <w:tab w:val="right" w:leader="dot" w:pos="9062"/>
      </w:tabs>
      <w:ind w:left="480" w:firstLine="360"/>
    </w:pPr>
    <w:rPr>
      <w:rFonts w:ascii="Calibri" w:hAnsi="Calibri"/>
      <w:lang w:bidi="en-US"/>
    </w:rPr>
  </w:style>
  <w:style w:type="paragraph" w:styleId="Kazalovsebine1">
    <w:name w:val="toc 1"/>
    <w:basedOn w:val="Navaden"/>
    <w:next w:val="Navaden"/>
    <w:uiPriority w:val="39"/>
    <w:pPr>
      <w:tabs>
        <w:tab w:val="left" w:pos="880"/>
        <w:tab w:val="right" w:leader="dot" w:pos="9062"/>
      </w:tabs>
      <w:ind w:firstLine="360"/>
    </w:pPr>
    <w:rPr>
      <w:rFonts w:ascii="Calibri" w:hAnsi="Calibri"/>
      <w:lang w:bidi="en-US"/>
    </w:rPr>
  </w:style>
  <w:style w:type="paragraph" w:customStyle="1" w:styleId="naslov1">
    <w:name w:val="naslov 1"/>
    <w:basedOn w:val="Naslov10"/>
    <w:qFormat/>
    <w:pPr>
      <w:numPr>
        <w:numId w:val="1"/>
      </w:numPr>
      <w:spacing w:before="0"/>
      <w:jc w:val="both"/>
    </w:pPr>
    <w:rPr>
      <w:rFonts w:ascii="Calibri" w:hAnsi="Calibri"/>
    </w:rPr>
  </w:style>
  <w:style w:type="paragraph" w:customStyle="1" w:styleId="Odstavek">
    <w:name w:val="Odstavek"/>
    <w:basedOn w:val="Navaden"/>
    <w:qFormat/>
    <w:pPr>
      <w:overflowPunct w:val="0"/>
      <w:autoSpaceDE w:val="0"/>
      <w:autoSpaceDN w:val="0"/>
      <w:adjustRightInd w:val="0"/>
      <w:spacing w:before="240"/>
      <w:ind w:firstLine="1021"/>
      <w:jc w:val="both"/>
      <w:textAlignment w:val="baseline"/>
    </w:pPr>
    <w:rPr>
      <w:rFonts w:cs="Arial"/>
      <w:szCs w:val="22"/>
      <w:lang w:eastAsia="sl-SI"/>
    </w:rPr>
  </w:style>
  <w:style w:type="paragraph" w:styleId="Odstavekseznama">
    <w:name w:val="List Paragraph"/>
    <w:basedOn w:val="Navaden"/>
    <w:uiPriority w:val="34"/>
    <w:qFormat/>
    <w:pPr>
      <w:ind w:left="720"/>
      <w:contextualSpacing/>
    </w:pPr>
    <w:rPr>
      <w:rFonts w:ascii="Times New Roman" w:hAnsi="Times New Roman"/>
      <w:sz w:val="24"/>
      <w:szCs w:val="24"/>
      <w:lang w:eastAsia="sl-SI"/>
    </w:rPr>
  </w:style>
  <w:style w:type="paragraph" w:customStyle="1" w:styleId="Brezrazmikov1">
    <w:name w:val="Brez razmikov1"/>
    <w:uiPriority w:val="1"/>
    <w:qFormat/>
    <w:rPr>
      <w:rFonts w:ascii="Arial" w:eastAsia="Times New Roman" w:hAnsi="Arial"/>
      <w:sz w:val="22"/>
      <w:lang w:eastAsia="en-US"/>
    </w:rPr>
  </w:style>
  <w:style w:type="paragraph" w:customStyle="1" w:styleId="podpisi">
    <w:name w:val="podpisi"/>
    <w:basedOn w:val="Navaden"/>
    <w:qFormat/>
    <w:pPr>
      <w:tabs>
        <w:tab w:val="left" w:pos="3402"/>
      </w:tabs>
    </w:pPr>
    <w:rPr>
      <w:lang w:val="it-IT"/>
    </w:rPr>
  </w:style>
  <w:style w:type="paragraph" w:customStyle="1" w:styleId="datumtevilka">
    <w:name w:val="datum številka"/>
    <w:basedOn w:val="Navaden"/>
    <w:qFormat/>
    <w:pPr>
      <w:tabs>
        <w:tab w:val="left" w:pos="1701"/>
      </w:tabs>
    </w:pPr>
    <w:rPr>
      <w:lang w:eastAsia="sl-SI"/>
    </w:rPr>
  </w:style>
  <w:style w:type="paragraph" w:customStyle="1" w:styleId="Default">
    <w:name w:val="Default"/>
    <w:pPr>
      <w:autoSpaceDE w:val="0"/>
      <w:autoSpaceDN w:val="0"/>
      <w:adjustRightInd w:val="0"/>
    </w:pPr>
    <w:rPr>
      <w:rFonts w:eastAsia="Calibri"/>
      <w:color w:val="000000"/>
      <w:sz w:val="24"/>
      <w:szCs w:val="24"/>
    </w:rPr>
  </w:style>
  <w:style w:type="paragraph" w:customStyle="1" w:styleId="ZADEVA">
    <w:name w:val="ZADEVA"/>
    <w:basedOn w:val="Navaden"/>
    <w:qFormat/>
    <w:pPr>
      <w:tabs>
        <w:tab w:val="left" w:pos="1701"/>
      </w:tabs>
      <w:ind w:left="1701" w:hanging="1701"/>
    </w:pPr>
    <w:rPr>
      <w:b/>
      <w:lang w:val="it-IT"/>
    </w:rPr>
  </w:style>
  <w:style w:type="paragraph" w:styleId="Brezrazmikov">
    <w:name w:val="No Spacing"/>
    <w:basedOn w:val="Navaden"/>
    <w:uiPriority w:val="1"/>
    <w:qFormat/>
    <w:rPr>
      <w:rFonts w:ascii="Calibri" w:hAnsi="Calibri"/>
      <w:lang w:val="zh-CN" w:eastAsia="zh-CN" w:bidi="en-US"/>
    </w:rPr>
  </w:style>
  <w:style w:type="paragraph" w:customStyle="1" w:styleId="NaslovTOC1">
    <w:name w:val="Naslov TOC1"/>
    <w:basedOn w:val="Naslov10"/>
    <w:next w:val="Navaden"/>
    <w:uiPriority w:val="39"/>
    <w:unhideWhenUsed/>
    <w:qFormat/>
    <w:pPr>
      <w:outlineLvl w:val="9"/>
    </w:pPr>
  </w:style>
  <w:style w:type="paragraph" w:customStyle="1" w:styleId="Standard">
    <w:name w:val="Standar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PHPDOCX">
    <w:name w:val="Normal Table PHPDOCX"/>
    <w:uiPriority w:val="99"/>
    <w:unhideWhenUsed/>
    <w:qFormat/>
    <w:tblPr>
      <w:tblCellMar>
        <w:top w:w="0" w:type="dxa"/>
        <w:left w:w="108" w:type="dxa"/>
        <w:bottom w:w="0" w:type="dxa"/>
        <w:right w:w="108" w:type="dxa"/>
      </w:tblCellMar>
    </w:tblPr>
  </w:style>
  <w:style w:type="table" w:customStyle="1" w:styleId="Tabelamrea2">
    <w:name w:val="Tabela – mreža2"/>
    <w:basedOn w:val="Navadnatabela"/>
    <w:uiPriority w:val="39"/>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503E75"/>
    <w:rPr>
      <w:color w:val="605E5C"/>
      <w:shd w:val="clear" w:color="auto" w:fill="E1DFDD"/>
    </w:rPr>
  </w:style>
  <w:style w:type="table" w:customStyle="1" w:styleId="TableGrid">
    <w:name w:val="TableGrid"/>
    <w:rsid w:val="00725B81"/>
    <w:rPr>
      <w:rFonts w:ascii="Calibri" w:eastAsia="Times New Roman" w:hAnsi="Calibri"/>
      <w:sz w:val="22"/>
      <w:szCs w:val="22"/>
    </w:rPr>
    <w:tblPr>
      <w:tblCellMar>
        <w:top w:w="0" w:type="dxa"/>
        <w:left w:w="0" w:type="dxa"/>
        <w:bottom w:w="0" w:type="dxa"/>
        <w:right w:w="0" w:type="dxa"/>
      </w:tblCellMar>
    </w:tblPr>
  </w:style>
  <w:style w:type="table" w:customStyle="1" w:styleId="TableGrid1">
    <w:name w:val="TableGrid1"/>
    <w:rsid w:val="0030484E"/>
    <w:rPr>
      <w:rFonts w:ascii="Calibri" w:eastAsia="Times New Roman" w:hAnsi="Calibri"/>
      <w:sz w:val="22"/>
      <w:szCs w:val="22"/>
    </w:rPr>
    <w:tblPr>
      <w:tblCellMar>
        <w:top w:w="0" w:type="dxa"/>
        <w:left w:w="0" w:type="dxa"/>
        <w:bottom w:w="0" w:type="dxa"/>
        <w:right w:w="0" w:type="dxa"/>
      </w:tblCellMar>
    </w:tblPr>
  </w:style>
  <w:style w:type="paragraph" w:customStyle="1" w:styleId="TableParagraph">
    <w:name w:val="Table Paragraph"/>
    <w:basedOn w:val="Navaden"/>
    <w:uiPriority w:val="1"/>
    <w:qFormat/>
    <w:rsid w:val="001E5ADE"/>
    <w:pPr>
      <w:widowControl w:val="0"/>
      <w:autoSpaceDE w:val="0"/>
      <w:autoSpaceDN w:val="0"/>
      <w:ind w:left="107"/>
    </w:pPr>
    <w:rPr>
      <w:rFonts w:eastAsia="Arial"/>
      <w:szCs w:val="22"/>
      <w:lang w:eastAsia="sl-SI"/>
    </w:rPr>
  </w:style>
  <w:style w:type="character" w:customStyle="1" w:styleId="Sprotnaopomba-besediloZnak">
    <w:name w:val="Sprotna opomba - besedilo Znak"/>
    <w:link w:val="Sprotnaopomba-besedilo"/>
    <w:semiHidden/>
    <w:rsid w:val="00B51171"/>
    <w:rPr>
      <w:rFonts w:ascii="Calibri" w:hAnsi="Calibri"/>
      <w:sz w:val="22"/>
      <w:lang w:val="zh-CN" w:eastAsia="zh-CN" w:bidi="en-US"/>
    </w:rPr>
  </w:style>
  <w:style w:type="paragraph" w:customStyle="1" w:styleId="Paragraf">
    <w:name w:val="Paragraf"/>
    <w:basedOn w:val="Navaden"/>
    <w:link w:val="ParagrafChar"/>
    <w:qFormat/>
    <w:rsid w:val="008B13E4"/>
    <w:pPr>
      <w:spacing w:before="120" w:after="120" w:line="276" w:lineRule="auto"/>
    </w:pPr>
    <w:rPr>
      <w:rFonts w:ascii="Helvetica" w:eastAsia="Calibri" w:hAnsi="Helvetica"/>
      <w:sz w:val="18"/>
      <w:szCs w:val="18"/>
    </w:rPr>
  </w:style>
  <w:style w:type="character" w:customStyle="1" w:styleId="ParagrafChar">
    <w:name w:val="Paragraf Char"/>
    <w:link w:val="Paragraf"/>
    <w:rsid w:val="008B13E4"/>
    <w:rPr>
      <w:rFonts w:ascii="Helvetica" w:eastAsia="Calibri" w:hAnsi="Helvetica"/>
      <w:sz w:val="18"/>
      <w:szCs w:val="18"/>
      <w:lang w:eastAsia="en-US"/>
    </w:rPr>
  </w:style>
  <w:style w:type="table" w:customStyle="1" w:styleId="TableGrid2">
    <w:name w:val="TableGrid2"/>
    <w:rsid w:val="00F257ED"/>
    <w:rPr>
      <w:rFonts w:ascii="Calibri" w:eastAsia="Times New Roman" w:hAnsi="Calibri"/>
      <w:sz w:val="22"/>
      <w:szCs w:val="22"/>
    </w:rPr>
    <w:tblPr>
      <w:tblCellMar>
        <w:top w:w="0" w:type="dxa"/>
        <w:left w:w="0" w:type="dxa"/>
        <w:bottom w:w="0" w:type="dxa"/>
        <w:right w:w="0" w:type="dxa"/>
      </w:tblCellMar>
    </w:tblPr>
  </w:style>
  <w:style w:type="numbering" w:customStyle="1" w:styleId="Brezseznama1">
    <w:name w:val="Brez seznama1"/>
    <w:next w:val="Brezseznama"/>
    <w:uiPriority w:val="99"/>
    <w:semiHidden/>
    <w:unhideWhenUsed/>
    <w:rsid w:val="00BD7AE2"/>
  </w:style>
  <w:style w:type="character" w:customStyle="1" w:styleId="Naslov1Znak">
    <w:name w:val="Naslov 1 Znak"/>
    <w:link w:val="Naslov10"/>
    <w:rsid w:val="00BD7AE2"/>
    <w:rPr>
      <w:rFonts w:ascii="Arial" w:hAnsi="Arial"/>
      <w:b/>
      <w:kern w:val="32"/>
      <w:sz w:val="28"/>
      <w:szCs w:val="32"/>
    </w:rPr>
  </w:style>
  <w:style w:type="character" w:customStyle="1" w:styleId="Naslov2Znak">
    <w:name w:val="Naslov 2 Znak"/>
    <w:link w:val="Naslov2"/>
    <w:uiPriority w:val="99"/>
    <w:rsid w:val="00BD7AE2"/>
    <w:rPr>
      <w:rFonts w:ascii="Cambria" w:hAnsi="Cambria"/>
      <w:color w:val="365F91"/>
      <w:sz w:val="24"/>
      <w:szCs w:val="24"/>
      <w:lang w:val="zh-CN" w:eastAsia="zh-CN" w:bidi="en-US"/>
    </w:rPr>
  </w:style>
  <w:style w:type="character" w:customStyle="1" w:styleId="Naslov3Znak">
    <w:name w:val="Naslov 3 Znak"/>
    <w:link w:val="Naslov3"/>
    <w:uiPriority w:val="99"/>
    <w:rsid w:val="00BD7AE2"/>
    <w:rPr>
      <w:rFonts w:ascii="Cambria" w:hAnsi="Cambria"/>
      <w:color w:val="4F81BD"/>
      <w:sz w:val="24"/>
      <w:szCs w:val="24"/>
      <w:lang w:val="zh-CN" w:eastAsia="zh-CN" w:bidi="en-US"/>
    </w:rPr>
  </w:style>
  <w:style w:type="numbering" w:customStyle="1" w:styleId="Brezseznama11">
    <w:name w:val="Brez seznama11"/>
    <w:next w:val="Brezseznama"/>
    <w:uiPriority w:val="99"/>
    <w:semiHidden/>
    <w:unhideWhenUsed/>
    <w:rsid w:val="00BD7AE2"/>
  </w:style>
  <w:style w:type="character" w:customStyle="1" w:styleId="GlavaZnak">
    <w:name w:val="Glava Znak"/>
    <w:link w:val="Glava"/>
    <w:rsid w:val="00BD7AE2"/>
    <w:rPr>
      <w:rFonts w:ascii="Arial" w:hAnsi="Arial"/>
      <w:sz w:val="22"/>
      <w:lang w:eastAsia="en-US"/>
    </w:rPr>
  </w:style>
  <w:style w:type="character" w:customStyle="1" w:styleId="NogaZnak">
    <w:name w:val="Noga Znak"/>
    <w:link w:val="Noga"/>
    <w:semiHidden/>
    <w:rsid w:val="00BD7AE2"/>
    <w:rPr>
      <w:rFonts w:ascii="Arial" w:hAnsi="Arial"/>
      <w:sz w:val="22"/>
      <w:lang w:eastAsia="en-US"/>
    </w:rPr>
  </w:style>
  <w:style w:type="character" w:customStyle="1" w:styleId="ZgradbadokumentaZnak1">
    <w:name w:val="Zgradba dokumenta Znak1"/>
    <w:uiPriority w:val="99"/>
    <w:semiHidden/>
    <w:rsid w:val="00BD7AE2"/>
    <w:rPr>
      <w:rFonts w:ascii="Segoe UI" w:hAnsi="Segoe UI" w:cs="Segoe UI"/>
      <w:sz w:val="16"/>
      <w:szCs w:val="16"/>
    </w:rPr>
  </w:style>
  <w:style w:type="character" w:customStyle="1" w:styleId="Telobesedila2Znak">
    <w:name w:val="Telo besedila 2 Znak"/>
    <w:link w:val="Telobesedila2"/>
    <w:rsid w:val="00BD7AE2"/>
    <w:rPr>
      <w:rFonts w:ascii="Calibri" w:hAnsi="Calibri"/>
      <w:sz w:val="22"/>
      <w:lang w:val="zh-CN" w:eastAsia="zh-CN" w:bidi="en-US"/>
    </w:rPr>
  </w:style>
  <w:style w:type="character" w:customStyle="1" w:styleId="Telobesedila-zamikZnak">
    <w:name w:val="Telo besedila - zamik Znak"/>
    <w:link w:val="Telobesedila-zamik"/>
    <w:rsid w:val="00BD7AE2"/>
    <w:rPr>
      <w:rFonts w:ascii="Calibri" w:hAnsi="Calibri"/>
      <w:sz w:val="22"/>
      <w:lang w:val="zh-CN" w:eastAsia="zh-CN" w:bidi="en-US"/>
    </w:rPr>
  </w:style>
  <w:style w:type="character" w:customStyle="1" w:styleId="GolobesediloZnak">
    <w:name w:val="Golo besedilo Znak"/>
    <w:link w:val="Golobesedilo"/>
    <w:uiPriority w:val="99"/>
    <w:rsid w:val="00BD7AE2"/>
    <w:rPr>
      <w:rFonts w:ascii="Courier New" w:hAnsi="Courier New" w:cs="Courier New"/>
      <w:sz w:val="22"/>
      <w:lang w:val="zh-CN" w:eastAsia="zh-CN" w:bidi="en-US"/>
    </w:rPr>
  </w:style>
  <w:style w:type="character" w:customStyle="1" w:styleId="BesedilooblakaZnak1">
    <w:name w:val="Besedilo oblačka Znak1"/>
    <w:uiPriority w:val="99"/>
    <w:semiHidden/>
    <w:rsid w:val="00BD7AE2"/>
    <w:rPr>
      <w:rFonts w:ascii="Segoe UI" w:hAnsi="Segoe UI" w:cs="Segoe UI"/>
      <w:sz w:val="18"/>
      <w:szCs w:val="18"/>
    </w:rPr>
  </w:style>
  <w:style w:type="table" w:customStyle="1" w:styleId="Tabelamrea1">
    <w:name w:val="Tabela – mreža1"/>
    <w:basedOn w:val="Navadnatabela"/>
    <w:next w:val="Tabelamrea"/>
    <w:uiPriority w:val="59"/>
    <w:rsid w:val="00BD7AE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NormalTablePHPDOCX1">
    <w:name w:val="Normal Table PHPDOCX1"/>
    <w:uiPriority w:val="99"/>
    <w:unhideWhenUsed/>
    <w:qFormat/>
    <w:rsid w:val="00BD7AE2"/>
    <w:tblPr>
      <w:tblCellMar>
        <w:top w:w="0" w:type="dxa"/>
        <w:left w:w="108" w:type="dxa"/>
        <w:bottom w:w="0" w:type="dxa"/>
        <w:right w:w="108" w:type="dxa"/>
      </w:tblCellMar>
    </w:tblPr>
  </w:style>
  <w:style w:type="table" w:customStyle="1" w:styleId="Tabelamrea21">
    <w:name w:val="Tabela – mreža21"/>
    <w:basedOn w:val="Navadnatabela"/>
    <w:uiPriority w:val="39"/>
    <w:rsid w:val="00BD7AE2"/>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BD7AE2"/>
    <w:rPr>
      <w:rFonts w:ascii="Calibri" w:eastAsia="Times New Roman" w:hAnsi="Calibri"/>
      <w:sz w:val="22"/>
      <w:szCs w:val="22"/>
    </w:rPr>
    <w:tblPr>
      <w:tblCellMar>
        <w:top w:w="0" w:type="dxa"/>
        <w:left w:w="0" w:type="dxa"/>
        <w:bottom w:w="0" w:type="dxa"/>
        <w:right w:w="0" w:type="dxa"/>
      </w:tblCellMar>
    </w:tblPr>
  </w:style>
  <w:style w:type="table" w:customStyle="1" w:styleId="TableGrid11">
    <w:name w:val="TableGrid11"/>
    <w:rsid w:val="00BD7AE2"/>
    <w:rPr>
      <w:rFonts w:ascii="Calibri" w:eastAsia="Times New Roman" w:hAnsi="Calibri"/>
      <w:sz w:val="22"/>
      <w:szCs w:val="22"/>
    </w:rPr>
    <w:tblPr>
      <w:tblCellMar>
        <w:top w:w="0" w:type="dxa"/>
        <w:left w:w="0" w:type="dxa"/>
        <w:bottom w:w="0" w:type="dxa"/>
        <w:right w:w="0" w:type="dxa"/>
      </w:tblCellMar>
    </w:tblPr>
  </w:style>
  <w:style w:type="paragraph" w:styleId="Telobesedila">
    <w:name w:val="Body Text"/>
    <w:basedOn w:val="Navaden"/>
    <w:link w:val="TelobesedilaZnak"/>
    <w:uiPriority w:val="99"/>
    <w:unhideWhenUsed/>
    <w:rsid w:val="00BD7AE2"/>
    <w:pPr>
      <w:spacing w:after="120" w:line="259" w:lineRule="auto"/>
    </w:pPr>
    <w:rPr>
      <w:rFonts w:ascii="Calibri" w:hAnsi="Calibri"/>
      <w:szCs w:val="22"/>
    </w:rPr>
  </w:style>
  <w:style w:type="character" w:customStyle="1" w:styleId="TelobesedilaZnak">
    <w:name w:val="Telo besedila Znak"/>
    <w:link w:val="Telobesedila"/>
    <w:uiPriority w:val="99"/>
    <w:rsid w:val="00BD7AE2"/>
    <w:rPr>
      <w:rFonts w:ascii="Calibri" w:hAnsi="Calibri"/>
      <w:sz w:val="22"/>
      <w:szCs w:val="22"/>
      <w:lang w:eastAsia="en-US"/>
    </w:rPr>
  </w:style>
  <w:style w:type="paragraph" w:customStyle="1" w:styleId="paragraph">
    <w:name w:val="paragraph"/>
    <w:basedOn w:val="Navaden"/>
    <w:rsid w:val="00613ABF"/>
    <w:pPr>
      <w:spacing w:before="100" w:beforeAutospacing="1" w:after="100" w:afterAutospacing="1"/>
    </w:pPr>
    <w:rPr>
      <w:rFonts w:ascii="Times New Roman" w:eastAsia="Times New Roman" w:hAnsi="Times New Roman"/>
      <w:sz w:val="24"/>
      <w:szCs w:val="24"/>
      <w:lang w:eastAsia="zh-CN"/>
    </w:rPr>
  </w:style>
  <w:style w:type="character" w:customStyle="1" w:styleId="normaltextrun">
    <w:name w:val="normaltextrun"/>
    <w:basedOn w:val="Privzetapisavaodstavka"/>
    <w:rsid w:val="00613ABF"/>
  </w:style>
  <w:style w:type="character" w:customStyle="1" w:styleId="eop">
    <w:name w:val="eop"/>
    <w:basedOn w:val="Privzetapisavaodstavka"/>
    <w:rsid w:val="00613ABF"/>
  </w:style>
  <w:style w:type="table" w:customStyle="1" w:styleId="Tabelamrea11">
    <w:name w:val="Tabela – mreža11"/>
    <w:basedOn w:val="Navadnatabela"/>
    <w:next w:val="Tabelamrea"/>
    <w:uiPriority w:val="59"/>
    <w:rsid w:val="00597B8F"/>
    <w:pPr>
      <w:jc w:val="both"/>
    </w:pPr>
    <w:rPr>
      <w:rFonts w:ascii="Aptos" w:eastAsia="Aptos" w:hAnsi="Apto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9E4939"/>
    <w:rPr>
      <w:rFonts w:ascii="Aptos" w:eastAsia="Aptos" w:hAnsi="Aptos" w:cs="Arial"/>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9E4939"/>
    <w:pPr>
      <w:jc w:val="both"/>
    </w:pPr>
    <w:rPr>
      <w:rFonts w:ascii="Aptos" w:eastAsia="Aptos" w:hAnsi="Aptos"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elementtoproof">
    <w:name w:val="x_elementtoproof"/>
    <w:basedOn w:val="Navaden"/>
    <w:rsid w:val="00C54071"/>
    <w:pPr>
      <w:spacing w:before="100" w:beforeAutospacing="1" w:after="100" w:afterAutospacing="1"/>
    </w:pPr>
    <w:rPr>
      <w:rFonts w:ascii="Times New Roman" w:eastAsia="Times New Roman" w:hAnsi="Times New Roman"/>
      <w:sz w:val="24"/>
      <w:szCs w:val="24"/>
      <w:lang w:eastAsia="sl-SI"/>
    </w:rPr>
  </w:style>
  <w:style w:type="paragraph" w:customStyle="1" w:styleId="pf1">
    <w:name w:val="pf1"/>
    <w:basedOn w:val="Navaden"/>
    <w:rsid w:val="00EB76B0"/>
    <w:pPr>
      <w:spacing w:before="100" w:beforeAutospacing="1" w:after="100" w:afterAutospacing="1"/>
      <w:ind w:left="300"/>
    </w:pPr>
    <w:rPr>
      <w:rFonts w:ascii="Times New Roman" w:eastAsia="Times New Roman" w:hAnsi="Times New Roman"/>
      <w:sz w:val="24"/>
      <w:szCs w:val="24"/>
      <w:lang w:eastAsia="sl-SI"/>
    </w:rPr>
  </w:style>
  <w:style w:type="paragraph" w:customStyle="1" w:styleId="pf0">
    <w:name w:val="pf0"/>
    <w:basedOn w:val="Navaden"/>
    <w:rsid w:val="00EB76B0"/>
    <w:pPr>
      <w:spacing w:before="100" w:beforeAutospacing="1" w:after="100" w:afterAutospacing="1"/>
    </w:pPr>
    <w:rPr>
      <w:rFonts w:ascii="Times New Roman" w:eastAsia="Times New Roman" w:hAnsi="Times New Roman"/>
      <w:sz w:val="24"/>
      <w:szCs w:val="24"/>
      <w:lang w:eastAsia="sl-SI"/>
    </w:rPr>
  </w:style>
  <w:style w:type="character" w:customStyle="1" w:styleId="cf01">
    <w:name w:val="cf01"/>
    <w:basedOn w:val="Privzetapisavaodstavka"/>
    <w:rsid w:val="00EB76B0"/>
    <w:rPr>
      <w:rFonts w:ascii="Segoe UI" w:hAnsi="Segoe UI" w:cs="Segoe UI" w:hint="default"/>
      <w:sz w:val="18"/>
      <w:szCs w:val="18"/>
    </w:rPr>
  </w:style>
  <w:style w:type="paragraph" w:styleId="z-vrhobrazca">
    <w:name w:val="HTML Top of Form"/>
    <w:basedOn w:val="Navaden"/>
    <w:next w:val="Navaden"/>
    <w:link w:val="z-vrhobrazcaZnak"/>
    <w:hidden/>
    <w:uiPriority w:val="99"/>
    <w:semiHidden/>
    <w:unhideWhenUsed/>
    <w:rsid w:val="0003451F"/>
    <w:pPr>
      <w:pBdr>
        <w:bottom w:val="single" w:sz="6" w:space="1" w:color="auto"/>
      </w:pBdr>
      <w:jc w:val="center"/>
    </w:pPr>
    <w:rPr>
      <w:rFonts w:eastAsia="Times New Roman" w:cs="Arial"/>
      <w:vanish/>
      <w:sz w:val="16"/>
      <w:szCs w:val="16"/>
      <w:lang w:eastAsia="sl-SI"/>
    </w:rPr>
  </w:style>
  <w:style w:type="character" w:customStyle="1" w:styleId="z-vrhobrazcaZnak">
    <w:name w:val="z-vrh obrazca Znak"/>
    <w:basedOn w:val="Privzetapisavaodstavka"/>
    <w:link w:val="z-vrhobrazca"/>
    <w:uiPriority w:val="99"/>
    <w:semiHidden/>
    <w:rsid w:val="0003451F"/>
    <w:rPr>
      <w:rFonts w:ascii="Arial" w:eastAsia="Times New Roman" w:hAnsi="Arial" w:cs="Arial"/>
      <w:vanish/>
      <w:sz w:val="16"/>
      <w:szCs w:val="16"/>
    </w:rPr>
  </w:style>
  <w:style w:type="table" w:customStyle="1" w:styleId="Tabelamrea4">
    <w:name w:val="Tabela – mreža4"/>
    <w:basedOn w:val="Navadnatabela"/>
    <w:next w:val="Tabelamrea"/>
    <w:uiPriority w:val="39"/>
    <w:rsid w:val="00CC3EF2"/>
    <w:rPr>
      <w:rFonts w:ascii="Montserrat" w:eastAsia="Montserrat" w:hAnsi="Montserrat"/>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0629">
      <w:bodyDiv w:val="1"/>
      <w:marLeft w:val="0"/>
      <w:marRight w:val="0"/>
      <w:marTop w:val="0"/>
      <w:marBottom w:val="0"/>
      <w:divBdr>
        <w:top w:val="none" w:sz="0" w:space="0" w:color="auto"/>
        <w:left w:val="none" w:sz="0" w:space="0" w:color="auto"/>
        <w:bottom w:val="none" w:sz="0" w:space="0" w:color="auto"/>
        <w:right w:val="none" w:sz="0" w:space="0" w:color="auto"/>
      </w:divBdr>
      <w:divsChild>
        <w:div w:id="713311753">
          <w:marLeft w:val="0"/>
          <w:marRight w:val="0"/>
          <w:marTop w:val="0"/>
          <w:marBottom w:val="0"/>
          <w:divBdr>
            <w:top w:val="none" w:sz="0" w:space="0" w:color="auto"/>
            <w:left w:val="none" w:sz="0" w:space="0" w:color="auto"/>
            <w:bottom w:val="none" w:sz="0" w:space="0" w:color="auto"/>
            <w:right w:val="none" w:sz="0" w:space="0" w:color="auto"/>
          </w:divBdr>
        </w:div>
        <w:div w:id="1303076160">
          <w:marLeft w:val="0"/>
          <w:marRight w:val="0"/>
          <w:marTop w:val="0"/>
          <w:marBottom w:val="0"/>
          <w:divBdr>
            <w:top w:val="none" w:sz="0" w:space="0" w:color="auto"/>
            <w:left w:val="none" w:sz="0" w:space="0" w:color="auto"/>
            <w:bottom w:val="none" w:sz="0" w:space="0" w:color="auto"/>
            <w:right w:val="none" w:sz="0" w:space="0" w:color="auto"/>
          </w:divBdr>
        </w:div>
        <w:div w:id="1576814070">
          <w:marLeft w:val="0"/>
          <w:marRight w:val="0"/>
          <w:marTop w:val="0"/>
          <w:marBottom w:val="0"/>
          <w:divBdr>
            <w:top w:val="none" w:sz="0" w:space="0" w:color="auto"/>
            <w:left w:val="none" w:sz="0" w:space="0" w:color="auto"/>
            <w:bottom w:val="none" w:sz="0" w:space="0" w:color="auto"/>
            <w:right w:val="none" w:sz="0" w:space="0" w:color="auto"/>
          </w:divBdr>
        </w:div>
        <w:div w:id="1607695763">
          <w:marLeft w:val="0"/>
          <w:marRight w:val="0"/>
          <w:marTop w:val="0"/>
          <w:marBottom w:val="0"/>
          <w:divBdr>
            <w:top w:val="none" w:sz="0" w:space="0" w:color="auto"/>
            <w:left w:val="none" w:sz="0" w:space="0" w:color="auto"/>
            <w:bottom w:val="none" w:sz="0" w:space="0" w:color="auto"/>
            <w:right w:val="none" w:sz="0" w:space="0" w:color="auto"/>
          </w:divBdr>
        </w:div>
        <w:div w:id="1655790144">
          <w:marLeft w:val="0"/>
          <w:marRight w:val="0"/>
          <w:marTop w:val="0"/>
          <w:marBottom w:val="0"/>
          <w:divBdr>
            <w:top w:val="none" w:sz="0" w:space="0" w:color="auto"/>
            <w:left w:val="none" w:sz="0" w:space="0" w:color="auto"/>
            <w:bottom w:val="none" w:sz="0" w:space="0" w:color="auto"/>
            <w:right w:val="none" w:sz="0" w:space="0" w:color="auto"/>
          </w:divBdr>
        </w:div>
        <w:div w:id="2129470805">
          <w:marLeft w:val="0"/>
          <w:marRight w:val="0"/>
          <w:marTop w:val="0"/>
          <w:marBottom w:val="0"/>
          <w:divBdr>
            <w:top w:val="none" w:sz="0" w:space="0" w:color="auto"/>
            <w:left w:val="none" w:sz="0" w:space="0" w:color="auto"/>
            <w:bottom w:val="none" w:sz="0" w:space="0" w:color="auto"/>
            <w:right w:val="none" w:sz="0" w:space="0" w:color="auto"/>
          </w:divBdr>
        </w:div>
      </w:divsChild>
    </w:div>
    <w:div w:id="6833451">
      <w:bodyDiv w:val="1"/>
      <w:marLeft w:val="0"/>
      <w:marRight w:val="0"/>
      <w:marTop w:val="0"/>
      <w:marBottom w:val="0"/>
      <w:divBdr>
        <w:top w:val="none" w:sz="0" w:space="0" w:color="auto"/>
        <w:left w:val="none" w:sz="0" w:space="0" w:color="auto"/>
        <w:bottom w:val="none" w:sz="0" w:space="0" w:color="auto"/>
        <w:right w:val="none" w:sz="0" w:space="0" w:color="auto"/>
      </w:divBdr>
    </w:div>
    <w:div w:id="19742397">
      <w:bodyDiv w:val="1"/>
      <w:marLeft w:val="0"/>
      <w:marRight w:val="0"/>
      <w:marTop w:val="0"/>
      <w:marBottom w:val="0"/>
      <w:divBdr>
        <w:top w:val="none" w:sz="0" w:space="0" w:color="auto"/>
        <w:left w:val="none" w:sz="0" w:space="0" w:color="auto"/>
        <w:bottom w:val="none" w:sz="0" w:space="0" w:color="auto"/>
        <w:right w:val="none" w:sz="0" w:space="0" w:color="auto"/>
      </w:divBdr>
      <w:divsChild>
        <w:div w:id="5838745">
          <w:marLeft w:val="0"/>
          <w:marRight w:val="0"/>
          <w:marTop w:val="0"/>
          <w:marBottom w:val="0"/>
          <w:divBdr>
            <w:top w:val="none" w:sz="0" w:space="0" w:color="auto"/>
            <w:left w:val="none" w:sz="0" w:space="0" w:color="auto"/>
            <w:bottom w:val="none" w:sz="0" w:space="0" w:color="auto"/>
            <w:right w:val="none" w:sz="0" w:space="0" w:color="auto"/>
          </w:divBdr>
          <w:divsChild>
            <w:div w:id="151408028">
              <w:marLeft w:val="0"/>
              <w:marRight w:val="0"/>
              <w:marTop w:val="0"/>
              <w:marBottom w:val="0"/>
              <w:divBdr>
                <w:top w:val="none" w:sz="0" w:space="0" w:color="auto"/>
                <w:left w:val="none" w:sz="0" w:space="0" w:color="auto"/>
                <w:bottom w:val="none" w:sz="0" w:space="0" w:color="auto"/>
                <w:right w:val="none" w:sz="0" w:space="0" w:color="auto"/>
              </w:divBdr>
            </w:div>
            <w:div w:id="247547075">
              <w:marLeft w:val="0"/>
              <w:marRight w:val="0"/>
              <w:marTop w:val="0"/>
              <w:marBottom w:val="0"/>
              <w:divBdr>
                <w:top w:val="none" w:sz="0" w:space="0" w:color="auto"/>
                <w:left w:val="none" w:sz="0" w:space="0" w:color="auto"/>
                <w:bottom w:val="none" w:sz="0" w:space="0" w:color="auto"/>
                <w:right w:val="none" w:sz="0" w:space="0" w:color="auto"/>
              </w:divBdr>
            </w:div>
            <w:div w:id="451477851">
              <w:marLeft w:val="0"/>
              <w:marRight w:val="0"/>
              <w:marTop w:val="0"/>
              <w:marBottom w:val="0"/>
              <w:divBdr>
                <w:top w:val="none" w:sz="0" w:space="0" w:color="auto"/>
                <w:left w:val="none" w:sz="0" w:space="0" w:color="auto"/>
                <w:bottom w:val="none" w:sz="0" w:space="0" w:color="auto"/>
                <w:right w:val="none" w:sz="0" w:space="0" w:color="auto"/>
              </w:divBdr>
            </w:div>
            <w:div w:id="655571867">
              <w:marLeft w:val="0"/>
              <w:marRight w:val="0"/>
              <w:marTop w:val="0"/>
              <w:marBottom w:val="0"/>
              <w:divBdr>
                <w:top w:val="none" w:sz="0" w:space="0" w:color="auto"/>
                <w:left w:val="none" w:sz="0" w:space="0" w:color="auto"/>
                <w:bottom w:val="none" w:sz="0" w:space="0" w:color="auto"/>
                <w:right w:val="none" w:sz="0" w:space="0" w:color="auto"/>
              </w:divBdr>
            </w:div>
            <w:div w:id="865211656">
              <w:marLeft w:val="0"/>
              <w:marRight w:val="0"/>
              <w:marTop w:val="0"/>
              <w:marBottom w:val="0"/>
              <w:divBdr>
                <w:top w:val="none" w:sz="0" w:space="0" w:color="auto"/>
                <w:left w:val="none" w:sz="0" w:space="0" w:color="auto"/>
                <w:bottom w:val="none" w:sz="0" w:space="0" w:color="auto"/>
                <w:right w:val="none" w:sz="0" w:space="0" w:color="auto"/>
              </w:divBdr>
            </w:div>
            <w:div w:id="1064643110">
              <w:marLeft w:val="0"/>
              <w:marRight w:val="0"/>
              <w:marTop w:val="0"/>
              <w:marBottom w:val="0"/>
              <w:divBdr>
                <w:top w:val="none" w:sz="0" w:space="0" w:color="auto"/>
                <w:left w:val="none" w:sz="0" w:space="0" w:color="auto"/>
                <w:bottom w:val="none" w:sz="0" w:space="0" w:color="auto"/>
                <w:right w:val="none" w:sz="0" w:space="0" w:color="auto"/>
              </w:divBdr>
            </w:div>
            <w:div w:id="1099564452">
              <w:marLeft w:val="0"/>
              <w:marRight w:val="0"/>
              <w:marTop w:val="0"/>
              <w:marBottom w:val="0"/>
              <w:divBdr>
                <w:top w:val="none" w:sz="0" w:space="0" w:color="auto"/>
                <w:left w:val="none" w:sz="0" w:space="0" w:color="auto"/>
                <w:bottom w:val="none" w:sz="0" w:space="0" w:color="auto"/>
                <w:right w:val="none" w:sz="0" w:space="0" w:color="auto"/>
              </w:divBdr>
            </w:div>
            <w:div w:id="1118797223">
              <w:marLeft w:val="0"/>
              <w:marRight w:val="0"/>
              <w:marTop w:val="0"/>
              <w:marBottom w:val="0"/>
              <w:divBdr>
                <w:top w:val="none" w:sz="0" w:space="0" w:color="auto"/>
                <w:left w:val="none" w:sz="0" w:space="0" w:color="auto"/>
                <w:bottom w:val="none" w:sz="0" w:space="0" w:color="auto"/>
                <w:right w:val="none" w:sz="0" w:space="0" w:color="auto"/>
              </w:divBdr>
            </w:div>
            <w:div w:id="1299147415">
              <w:marLeft w:val="0"/>
              <w:marRight w:val="0"/>
              <w:marTop w:val="0"/>
              <w:marBottom w:val="0"/>
              <w:divBdr>
                <w:top w:val="none" w:sz="0" w:space="0" w:color="auto"/>
                <w:left w:val="none" w:sz="0" w:space="0" w:color="auto"/>
                <w:bottom w:val="none" w:sz="0" w:space="0" w:color="auto"/>
                <w:right w:val="none" w:sz="0" w:space="0" w:color="auto"/>
              </w:divBdr>
            </w:div>
            <w:div w:id="1386835678">
              <w:marLeft w:val="0"/>
              <w:marRight w:val="0"/>
              <w:marTop w:val="0"/>
              <w:marBottom w:val="0"/>
              <w:divBdr>
                <w:top w:val="none" w:sz="0" w:space="0" w:color="auto"/>
                <w:left w:val="none" w:sz="0" w:space="0" w:color="auto"/>
                <w:bottom w:val="none" w:sz="0" w:space="0" w:color="auto"/>
                <w:right w:val="none" w:sz="0" w:space="0" w:color="auto"/>
              </w:divBdr>
            </w:div>
            <w:div w:id="1467046043">
              <w:marLeft w:val="0"/>
              <w:marRight w:val="0"/>
              <w:marTop w:val="0"/>
              <w:marBottom w:val="0"/>
              <w:divBdr>
                <w:top w:val="none" w:sz="0" w:space="0" w:color="auto"/>
                <w:left w:val="none" w:sz="0" w:space="0" w:color="auto"/>
                <w:bottom w:val="none" w:sz="0" w:space="0" w:color="auto"/>
                <w:right w:val="none" w:sz="0" w:space="0" w:color="auto"/>
              </w:divBdr>
            </w:div>
            <w:div w:id="1585725905">
              <w:marLeft w:val="0"/>
              <w:marRight w:val="0"/>
              <w:marTop w:val="0"/>
              <w:marBottom w:val="0"/>
              <w:divBdr>
                <w:top w:val="none" w:sz="0" w:space="0" w:color="auto"/>
                <w:left w:val="none" w:sz="0" w:space="0" w:color="auto"/>
                <w:bottom w:val="none" w:sz="0" w:space="0" w:color="auto"/>
                <w:right w:val="none" w:sz="0" w:space="0" w:color="auto"/>
              </w:divBdr>
            </w:div>
            <w:div w:id="1701971469">
              <w:marLeft w:val="0"/>
              <w:marRight w:val="0"/>
              <w:marTop w:val="0"/>
              <w:marBottom w:val="0"/>
              <w:divBdr>
                <w:top w:val="none" w:sz="0" w:space="0" w:color="auto"/>
                <w:left w:val="none" w:sz="0" w:space="0" w:color="auto"/>
                <w:bottom w:val="none" w:sz="0" w:space="0" w:color="auto"/>
                <w:right w:val="none" w:sz="0" w:space="0" w:color="auto"/>
              </w:divBdr>
            </w:div>
            <w:div w:id="1752042132">
              <w:marLeft w:val="0"/>
              <w:marRight w:val="0"/>
              <w:marTop w:val="0"/>
              <w:marBottom w:val="0"/>
              <w:divBdr>
                <w:top w:val="none" w:sz="0" w:space="0" w:color="auto"/>
                <w:left w:val="none" w:sz="0" w:space="0" w:color="auto"/>
                <w:bottom w:val="none" w:sz="0" w:space="0" w:color="auto"/>
                <w:right w:val="none" w:sz="0" w:space="0" w:color="auto"/>
              </w:divBdr>
            </w:div>
            <w:div w:id="1753089677">
              <w:marLeft w:val="0"/>
              <w:marRight w:val="0"/>
              <w:marTop w:val="0"/>
              <w:marBottom w:val="0"/>
              <w:divBdr>
                <w:top w:val="none" w:sz="0" w:space="0" w:color="auto"/>
                <w:left w:val="none" w:sz="0" w:space="0" w:color="auto"/>
                <w:bottom w:val="none" w:sz="0" w:space="0" w:color="auto"/>
                <w:right w:val="none" w:sz="0" w:space="0" w:color="auto"/>
              </w:divBdr>
            </w:div>
            <w:div w:id="2006660188">
              <w:marLeft w:val="0"/>
              <w:marRight w:val="0"/>
              <w:marTop w:val="0"/>
              <w:marBottom w:val="0"/>
              <w:divBdr>
                <w:top w:val="none" w:sz="0" w:space="0" w:color="auto"/>
                <w:left w:val="none" w:sz="0" w:space="0" w:color="auto"/>
                <w:bottom w:val="none" w:sz="0" w:space="0" w:color="auto"/>
                <w:right w:val="none" w:sz="0" w:space="0" w:color="auto"/>
              </w:divBdr>
            </w:div>
          </w:divsChild>
        </w:div>
        <w:div w:id="131168942">
          <w:marLeft w:val="0"/>
          <w:marRight w:val="0"/>
          <w:marTop w:val="0"/>
          <w:marBottom w:val="0"/>
          <w:divBdr>
            <w:top w:val="none" w:sz="0" w:space="0" w:color="auto"/>
            <w:left w:val="none" w:sz="0" w:space="0" w:color="auto"/>
            <w:bottom w:val="none" w:sz="0" w:space="0" w:color="auto"/>
            <w:right w:val="none" w:sz="0" w:space="0" w:color="auto"/>
          </w:divBdr>
          <w:divsChild>
            <w:div w:id="11080624">
              <w:marLeft w:val="0"/>
              <w:marRight w:val="0"/>
              <w:marTop w:val="0"/>
              <w:marBottom w:val="0"/>
              <w:divBdr>
                <w:top w:val="none" w:sz="0" w:space="0" w:color="auto"/>
                <w:left w:val="none" w:sz="0" w:space="0" w:color="auto"/>
                <w:bottom w:val="none" w:sz="0" w:space="0" w:color="auto"/>
                <w:right w:val="none" w:sz="0" w:space="0" w:color="auto"/>
              </w:divBdr>
            </w:div>
            <w:div w:id="89082713">
              <w:marLeft w:val="0"/>
              <w:marRight w:val="0"/>
              <w:marTop w:val="0"/>
              <w:marBottom w:val="0"/>
              <w:divBdr>
                <w:top w:val="none" w:sz="0" w:space="0" w:color="auto"/>
                <w:left w:val="none" w:sz="0" w:space="0" w:color="auto"/>
                <w:bottom w:val="none" w:sz="0" w:space="0" w:color="auto"/>
                <w:right w:val="none" w:sz="0" w:space="0" w:color="auto"/>
              </w:divBdr>
            </w:div>
            <w:div w:id="304168534">
              <w:marLeft w:val="0"/>
              <w:marRight w:val="0"/>
              <w:marTop w:val="0"/>
              <w:marBottom w:val="0"/>
              <w:divBdr>
                <w:top w:val="none" w:sz="0" w:space="0" w:color="auto"/>
                <w:left w:val="none" w:sz="0" w:space="0" w:color="auto"/>
                <w:bottom w:val="none" w:sz="0" w:space="0" w:color="auto"/>
                <w:right w:val="none" w:sz="0" w:space="0" w:color="auto"/>
              </w:divBdr>
            </w:div>
            <w:div w:id="352536082">
              <w:marLeft w:val="0"/>
              <w:marRight w:val="0"/>
              <w:marTop w:val="0"/>
              <w:marBottom w:val="0"/>
              <w:divBdr>
                <w:top w:val="none" w:sz="0" w:space="0" w:color="auto"/>
                <w:left w:val="none" w:sz="0" w:space="0" w:color="auto"/>
                <w:bottom w:val="none" w:sz="0" w:space="0" w:color="auto"/>
                <w:right w:val="none" w:sz="0" w:space="0" w:color="auto"/>
              </w:divBdr>
            </w:div>
            <w:div w:id="405230177">
              <w:marLeft w:val="0"/>
              <w:marRight w:val="0"/>
              <w:marTop w:val="0"/>
              <w:marBottom w:val="0"/>
              <w:divBdr>
                <w:top w:val="none" w:sz="0" w:space="0" w:color="auto"/>
                <w:left w:val="none" w:sz="0" w:space="0" w:color="auto"/>
                <w:bottom w:val="none" w:sz="0" w:space="0" w:color="auto"/>
                <w:right w:val="none" w:sz="0" w:space="0" w:color="auto"/>
              </w:divBdr>
            </w:div>
            <w:div w:id="982346342">
              <w:marLeft w:val="0"/>
              <w:marRight w:val="0"/>
              <w:marTop w:val="0"/>
              <w:marBottom w:val="0"/>
              <w:divBdr>
                <w:top w:val="none" w:sz="0" w:space="0" w:color="auto"/>
                <w:left w:val="none" w:sz="0" w:space="0" w:color="auto"/>
                <w:bottom w:val="none" w:sz="0" w:space="0" w:color="auto"/>
                <w:right w:val="none" w:sz="0" w:space="0" w:color="auto"/>
              </w:divBdr>
            </w:div>
            <w:div w:id="1011639301">
              <w:marLeft w:val="0"/>
              <w:marRight w:val="0"/>
              <w:marTop w:val="0"/>
              <w:marBottom w:val="0"/>
              <w:divBdr>
                <w:top w:val="none" w:sz="0" w:space="0" w:color="auto"/>
                <w:left w:val="none" w:sz="0" w:space="0" w:color="auto"/>
                <w:bottom w:val="none" w:sz="0" w:space="0" w:color="auto"/>
                <w:right w:val="none" w:sz="0" w:space="0" w:color="auto"/>
              </w:divBdr>
            </w:div>
            <w:div w:id="1126042393">
              <w:marLeft w:val="0"/>
              <w:marRight w:val="0"/>
              <w:marTop w:val="0"/>
              <w:marBottom w:val="0"/>
              <w:divBdr>
                <w:top w:val="none" w:sz="0" w:space="0" w:color="auto"/>
                <w:left w:val="none" w:sz="0" w:space="0" w:color="auto"/>
                <w:bottom w:val="none" w:sz="0" w:space="0" w:color="auto"/>
                <w:right w:val="none" w:sz="0" w:space="0" w:color="auto"/>
              </w:divBdr>
            </w:div>
            <w:div w:id="1144665923">
              <w:marLeft w:val="0"/>
              <w:marRight w:val="0"/>
              <w:marTop w:val="0"/>
              <w:marBottom w:val="0"/>
              <w:divBdr>
                <w:top w:val="none" w:sz="0" w:space="0" w:color="auto"/>
                <w:left w:val="none" w:sz="0" w:space="0" w:color="auto"/>
                <w:bottom w:val="none" w:sz="0" w:space="0" w:color="auto"/>
                <w:right w:val="none" w:sz="0" w:space="0" w:color="auto"/>
              </w:divBdr>
            </w:div>
            <w:div w:id="1539394842">
              <w:marLeft w:val="0"/>
              <w:marRight w:val="0"/>
              <w:marTop w:val="0"/>
              <w:marBottom w:val="0"/>
              <w:divBdr>
                <w:top w:val="none" w:sz="0" w:space="0" w:color="auto"/>
                <w:left w:val="none" w:sz="0" w:space="0" w:color="auto"/>
                <w:bottom w:val="none" w:sz="0" w:space="0" w:color="auto"/>
                <w:right w:val="none" w:sz="0" w:space="0" w:color="auto"/>
              </w:divBdr>
            </w:div>
            <w:div w:id="2061704477">
              <w:marLeft w:val="0"/>
              <w:marRight w:val="0"/>
              <w:marTop w:val="0"/>
              <w:marBottom w:val="0"/>
              <w:divBdr>
                <w:top w:val="none" w:sz="0" w:space="0" w:color="auto"/>
                <w:left w:val="none" w:sz="0" w:space="0" w:color="auto"/>
                <w:bottom w:val="none" w:sz="0" w:space="0" w:color="auto"/>
                <w:right w:val="none" w:sz="0" w:space="0" w:color="auto"/>
              </w:divBdr>
            </w:div>
          </w:divsChild>
        </w:div>
        <w:div w:id="207111174">
          <w:marLeft w:val="0"/>
          <w:marRight w:val="0"/>
          <w:marTop w:val="0"/>
          <w:marBottom w:val="0"/>
          <w:divBdr>
            <w:top w:val="none" w:sz="0" w:space="0" w:color="auto"/>
            <w:left w:val="none" w:sz="0" w:space="0" w:color="auto"/>
            <w:bottom w:val="none" w:sz="0" w:space="0" w:color="auto"/>
            <w:right w:val="none" w:sz="0" w:space="0" w:color="auto"/>
          </w:divBdr>
          <w:divsChild>
            <w:div w:id="95176574">
              <w:marLeft w:val="0"/>
              <w:marRight w:val="0"/>
              <w:marTop w:val="0"/>
              <w:marBottom w:val="0"/>
              <w:divBdr>
                <w:top w:val="none" w:sz="0" w:space="0" w:color="auto"/>
                <w:left w:val="none" w:sz="0" w:space="0" w:color="auto"/>
                <w:bottom w:val="none" w:sz="0" w:space="0" w:color="auto"/>
                <w:right w:val="none" w:sz="0" w:space="0" w:color="auto"/>
              </w:divBdr>
            </w:div>
            <w:div w:id="140972018">
              <w:marLeft w:val="0"/>
              <w:marRight w:val="0"/>
              <w:marTop w:val="0"/>
              <w:marBottom w:val="0"/>
              <w:divBdr>
                <w:top w:val="none" w:sz="0" w:space="0" w:color="auto"/>
                <w:left w:val="none" w:sz="0" w:space="0" w:color="auto"/>
                <w:bottom w:val="none" w:sz="0" w:space="0" w:color="auto"/>
                <w:right w:val="none" w:sz="0" w:space="0" w:color="auto"/>
              </w:divBdr>
            </w:div>
            <w:div w:id="194268527">
              <w:marLeft w:val="0"/>
              <w:marRight w:val="0"/>
              <w:marTop w:val="0"/>
              <w:marBottom w:val="0"/>
              <w:divBdr>
                <w:top w:val="none" w:sz="0" w:space="0" w:color="auto"/>
                <w:left w:val="none" w:sz="0" w:space="0" w:color="auto"/>
                <w:bottom w:val="none" w:sz="0" w:space="0" w:color="auto"/>
                <w:right w:val="none" w:sz="0" w:space="0" w:color="auto"/>
              </w:divBdr>
            </w:div>
            <w:div w:id="352075356">
              <w:marLeft w:val="0"/>
              <w:marRight w:val="0"/>
              <w:marTop w:val="0"/>
              <w:marBottom w:val="0"/>
              <w:divBdr>
                <w:top w:val="none" w:sz="0" w:space="0" w:color="auto"/>
                <w:left w:val="none" w:sz="0" w:space="0" w:color="auto"/>
                <w:bottom w:val="none" w:sz="0" w:space="0" w:color="auto"/>
                <w:right w:val="none" w:sz="0" w:space="0" w:color="auto"/>
              </w:divBdr>
            </w:div>
            <w:div w:id="445200817">
              <w:marLeft w:val="0"/>
              <w:marRight w:val="0"/>
              <w:marTop w:val="0"/>
              <w:marBottom w:val="0"/>
              <w:divBdr>
                <w:top w:val="none" w:sz="0" w:space="0" w:color="auto"/>
                <w:left w:val="none" w:sz="0" w:space="0" w:color="auto"/>
                <w:bottom w:val="none" w:sz="0" w:space="0" w:color="auto"/>
                <w:right w:val="none" w:sz="0" w:space="0" w:color="auto"/>
              </w:divBdr>
            </w:div>
            <w:div w:id="465049537">
              <w:marLeft w:val="0"/>
              <w:marRight w:val="0"/>
              <w:marTop w:val="0"/>
              <w:marBottom w:val="0"/>
              <w:divBdr>
                <w:top w:val="none" w:sz="0" w:space="0" w:color="auto"/>
                <w:left w:val="none" w:sz="0" w:space="0" w:color="auto"/>
                <w:bottom w:val="none" w:sz="0" w:space="0" w:color="auto"/>
                <w:right w:val="none" w:sz="0" w:space="0" w:color="auto"/>
              </w:divBdr>
            </w:div>
            <w:div w:id="503713208">
              <w:marLeft w:val="0"/>
              <w:marRight w:val="0"/>
              <w:marTop w:val="0"/>
              <w:marBottom w:val="0"/>
              <w:divBdr>
                <w:top w:val="none" w:sz="0" w:space="0" w:color="auto"/>
                <w:left w:val="none" w:sz="0" w:space="0" w:color="auto"/>
                <w:bottom w:val="none" w:sz="0" w:space="0" w:color="auto"/>
                <w:right w:val="none" w:sz="0" w:space="0" w:color="auto"/>
              </w:divBdr>
            </w:div>
            <w:div w:id="519585844">
              <w:marLeft w:val="0"/>
              <w:marRight w:val="0"/>
              <w:marTop w:val="0"/>
              <w:marBottom w:val="0"/>
              <w:divBdr>
                <w:top w:val="none" w:sz="0" w:space="0" w:color="auto"/>
                <w:left w:val="none" w:sz="0" w:space="0" w:color="auto"/>
                <w:bottom w:val="none" w:sz="0" w:space="0" w:color="auto"/>
                <w:right w:val="none" w:sz="0" w:space="0" w:color="auto"/>
              </w:divBdr>
            </w:div>
            <w:div w:id="626741197">
              <w:marLeft w:val="0"/>
              <w:marRight w:val="0"/>
              <w:marTop w:val="0"/>
              <w:marBottom w:val="0"/>
              <w:divBdr>
                <w:top w:val="none" w:sz="0" w:space="0" w:color="auto"/>
                <w:left w:val="none" w:sz="0" w:space="0" w:color="auto"/>
                <w:bottom w:val="none" w:sz="0" w:space="0" w:color="auto"/>
                <w:right w:val="none" w:sz="0" w:space="0" w:color="auto"/>
              </w:divBdr>
            </w:div>
            <w:div w:id="776830942">
              <w:marLeft w:val="0"/>
              <w:marRight w:val="0"/>
              <w:marTop w:val="0"/>
              <w:marBottom w:val="0"/>
              <w:divBdr>
                <w:top w:val="none" w:sz="0" w:space="0" w:color="auto"/>
                <w:left w:val="none" w:sz="0" w:space="0" w:color="auto"/>
                <w:bottom w:val="none" w:sz="0" w:space="0" w:color="auto"/>
                <w:right w:val="none" w:sz="0" w:space="0" w:color="auto"/>
              </w:divBdr>
            </w:div>
            <w:div w:id="1292176450">
              <w:marLeft w:val="0"/>
              <w:marRight w:val="0"/>
              <w:marTop w:val="0"/>
              <w:marBottom w:val="0"/>
              <w:divBdr>
                <w:top w:val="none" w:sz="0" w:space="0" w:color="auto"/>
                <w:left w:val="none" w:sz="0" w:space="0" w:color="auto"/>
                <w:bottom w:val="none" w:sz="0" w:space="0" w:color="auto"/>
                <w:right w:val="none" w:sz="0" w:space="0" w:color="auto"/>
              </w:divBdr>
            </w:div>
            <w:div w:id="1365449360">
              <w:marLeft w:val="0"/>
              <w:marRight w:val="0"/>
              <w:marTop w:val="0"/>
              <w:marBottom w:val="0"/>
              <w:divBdr>
                <w:top w:val="none" w:sz="0" w:space="0" w:color="auto"/>
                <w:left w:val="none" w:sz="0" w:space="0" w:color="auto"/>
                <w:bottom w:val="none" w:sz="0" w:space="0" w:color="auto"/>
                <w:right w:val="none" w:sz="0" w:space="0" w:color="auto"/>
              </w:divBdr>
            </w:div>
            <w:div w:id="1387603936">
              <w:marLeft w:val="0"/>
              <w:marRight w:val="0"/>
              <w:marTop w:val="0"/>
              <w:marBottom w:val="0"/>
              <w:divBdr>
                <w:top w:val="none" w:sz="0" w:space="0" w:color="auto"/>
                <w:left w:val="none" w:sz="0" w:space="0" w:color="auto"/>
                <w:bottom w:val="none" w:sz="0" w:space="0" w:color="auto"/>
                <w:right w:val="none" w:sz="0" w:space="0" w:color="auto"/>
              </w:divBdr>
            </w:div>
            <w:div w:id="1405689554">
              <w:marLeft w:val="0"/>
              <w:marRight w:val="0"/>
              <w:marTop w:val="0"/>
              <w:marBottom w:val="0"/>
              <w:divBdr>
                <w:top w:val="none" w:sz="0" w:space="0" w:color="auto"/>
                <w:left w:val="none" w:sz="0" w:space="0" w:color="auto"/>
                <w:bottom w:val="none" w:sz="0" w:space="0" w:color="auto"/>
                <w:right w:val="none" w:sz="0" w:space="0" w:color="auto"/>
              </w:divBdr>
            </w:div>
            <w:div w:id="1575242854">
              <w:marLeft w:val="0"/>
              <w:marRight w:val="0"/>
              <w:marTop w:val="0"/>
              <w:marBottom w:val="0"/>
              <w:divBdr>
                <w:top w:val="none" w:sz="0" w:space="0" w:color="auto"/>
                <w:left w:val="none" w:sz="0" w:space="0" w:color="auto"/>
                <w:bottom w:val="none" w:sz="0" w:space="0" w:color="auto"/>
                <w:right w:val="none" w:sz="0" w:space="0" w:color="auto"/>
              </w:divBdr>
            </w:div>
            <w:div w:id="1649555447">
              <w:marLeft w:val="0"/>
              <w:marRight w:val="0"/>
              <w:marTop w:val="0"/>
              <w:marBottom w:val="0"/>
              <w:divBdr>
                <w:top w:val="none" w:sz="0" w:space="0" w:color="auto"/>
                <w:left w:val="none" w:sz="0" w:space="0" w:color="auto"/>
                <w:bottom w:val="none" w:sz="0" w:space="0" w:color="auto"/>
                <w:right w:val="none" w:sz="0" w:space="0" w:color="auto"/>
              </w:divBdr>
            </w:div>
            <w:div w:id="1689477345">
              <w:marLeft w:val="0"/>
              <w:marRight w:val="0"/>
              <w:marTop w:val="0"/>
              <w:marBottom w:val="0"/>
              <w:divBdr>
                <w:top w:val="none" w:sz="0" w:space="0" w:color="auto"/>
                <w:left w:val="none" w:sz="0" w:space="0" w:color="auto"/>
                <w:bottom w:val="none" w:sz="0" w:space="0" w:color="auto"/>
                <w:right w:val="none" w:sz="0" w:space="0" w:color="auto"/>
              </w:divBdr>
            </w:div>
            <w:div w:id="2009555508">
              <w:marLeft w:val="0"/>
              <w:marRight w:val="0"/>
              <w:marTop w:val="0"/>
              <w:marBottom w:val="0"/>
              <w:divBdr>
                <w:top w:val="none" w:sz="0" w:space="0" w:color="auto"/>
                <w:left w:val="none" w:sz="0" w:space="0" w:color="auto"/>
                <w:bottom w:val="none" w:sz="0" w:space="0" w:color="auto"/>
                <w:right w:val="none" w:sz="0" w:space="0" w:color="auto"/>
              </w:divBdr>
            </w:div>
            <w:div w:id="2036419438">
              <w:marLeft w:val="0"/>
              <w:marRight w:val="0"/>
              <w:marTop w:val="0"/>
              <w:marBottom w:val="0"/>
              <w:divBdr>
                <w:top w:val="none" w:sz="0" w:space="0" w:color="auto"/>
                <w:left w:val="none" w:sz="0" w:space="0" w:color="auto"/>
                <w:bottom w:val="none" w:sz="0" w:space="0" w:color="auto"/>
                <w:right w:val="none" w:sz="0" w:space="0" w:color="auto"/>
              </w:divBdr>
            </w:div>
            <w:div w:id="2061056240">
              <w:marLeft w:val="0"/>
              <w:marRight w:val="0"/>
              <w:marTop w:val="0"/>
              <w:marBottom w:val="0"/>
              <w:divBdr>
                <w:top w:val="none" w:sz="0" w:space="0" w:color="auto"/>
                <w:left w:val="none" w:sz="0" w:space="0" w:color="auto"/>
                <w:bottom w:val="none" w:sz="0" w:space="0" w:color="auto"/>
                <w:right w:val="none" w:sz="0" w:space="0" w:color="auto"/>
              </w:divBdr>
            </w:div>
          </w:divsChild>
        </w:div>
        <w:div w:id="296880377">
          <w:marLeft w:val="0"/>
          <w:marRight w:val="0"/>
          <w:marTop w:val="0"/>
          <w:marBottom w:val="0"/>
          <w:divBdr>
            <w:top w:val="none" w:sz="0" w:space="0" w:color="auto"/>
            <w:left w:val="none" w:sz="0" w:space="0" w:color="auto"/>
            <w:bottom w:val="none" w:sz="0" w:space="0" w:color="auto"/>
            <w:right w:val="none" w:sz="0" w:space="0" w:color="auto"/>
          </w:divBdr>
          <w:divsChild>
            <w:div w:id="1324898347">
              <w:marLeft w:val="-75"/>
              <w:marRight w:val="0"/>
              <w:marTop w:val="30"/>
              <w:marBottom w:val="30"/>
              <w:divBdr>
                <w:top w:val="none" w:sz="0" w:space="0" w:color="auto"/>
                <w:left w:val="none" w:sz="0" w:space="0" w:color="auto"/>
                <w:bottom w:val="none" w:sz="0" w:space="0" w:color="auto"/>
                <w:right w:val="none" w:sz="0" w:space="0" w:color="auto"/>
              </w:divBdr>
              <w:divsChild>
                <w:div w:id="544217810">
                  <w:marLeft w:val="0"/>
                  <w:marRight w:val="0"/>
                  <w:marTop w:val="0"/>
                  <w:marBottom w:val="0"/>
                  <w:divBdr>
                    <w:top w:val="none" w:sz="0" w:space="0" w:color="auto"/>
                    <w:left w:val="none" w:sz="0" w:space="0" w:color="auto"/>
                    <w:bottom w:val="none" w:sz="0" w:space="0" w:color="auto"/>
                    <w:right w:val="none" w:sz="0" w:space="0" w:color="auto"/>
                  </w:divBdr>
                  <w:divsChild>
                    <w:div w:id="208882674">
                      <w:marLeft w:val="0"/>
                      <w:marRight w:val="0"/>
                      <w:marTop w:val="0"/>
                      <w:marBottom w:val="0"/>
                      <w:divBdr>
                        <w:top w:val="none" w:sz="0" w:space="0" w:color="auto"/>
                        <w:left w:val="none" w:sz="0" w:space="0" w:color="auto"/>
                        <w:bottom w:val="none" w:sz="0" w:space="0" w:color="auto"/>
                        <w:right w:val="none" w:sz="0" w:space="0" w:color="auto"/>
                      </w:divBdr>
                    </w:div>
                  </w:divsChild>
                </w:div>
                <w:div w:id="1159728314">
                  <w:marLeft w:val="0"/>
                  <w:marRight w:val="0"/>
                  <w:marTop w:val="0"/>
                  <w:marBottom w:val="0"/>
                  <w:divBdr>
                    <w:top w:val="none" w:sz="0" w:space="0" w:color="auto"/>
                    <w:left w:val="none" w:sz="0" w:space="0" w:color="auto"/>
                    <w:bottom w:val="none" w:sz="0" w:space="0" w:color="auto"/>
                    <w:right w:val="none" w:sz="0" w:space="0" w:color="auto"/>
                  </w:divBdr>
                  <w:divsChild>
                    <w:div w:id="1987078960">
                      <w:marLeft w:val="0"/>
                      <w:marRight w:val="0"/>
                      <w:marTop w:val="0"/>
                      <w:marBottom w:val="0"/>
                      <w:divBdr>
                        <w:top w:val="none" w:sz="0" w:space="0" w:color="auto"/>
                        <w:left w:val="none" w:sz="0" w:space="0" w:color="auto"/>
                        <w:bottom w:val="none" w:sz="0" w:space="0" w:color="auto"/>
                        <w:right w:val="none" w:sz="0" w:space="0" w:color="auto"/>
                      </w:divBdr>
                    </w:div>
                  </w:divsChild>
                </w:div>
                <w:div w:id="1179854400">
                  <w:marLeft w:val="0"/>
                  <w:marRight w:val="0"/>
                  <w:marTop w:val="0"/>
                  <w:marBottom w:val="0"/>
                  <w:divBdr>
                    <w:top w:val="none" w:sz="0" w:space="0" w:color="auto"/>
                    <w:left w:val="none" w:sz="0" w:space="0" w:color="auto"/>
                    <w:bottom w:val="none" w:sz="0" w:space="0" w:color="auto"/>
                    <w:right w:val="none" w:sz="0" w:space="0" w:color="auto"/>
                  </w:divBdr>
                  <w:divsChild>
                    <w:div w:id="1000620065">
                      <w:marLeft w:val="0"/>
                      <w:marRight w:val="0"/>
                      <w:marTop w:val="0"/>
                      <w:marBottom w:val="0"/>
                      <w:divBdr>
                        <w:top w:val="none" w:sz="0" w:space="0" w:color="auto"/>
                        <w:left w:val="none" w:sz="0" w:space="0" w:color="auto"/>
                        <w:bottom w:val="none" w:sz="0" w:space="0" w:color="auto"/>
                        <w:right w:val="none" w:sz="0" w:space="0" w:color="auto"/>
                      </w:divBdr>
                    </w:div>
                  </w:divsChild>
                </w:div>
                <w:div w:id="1282298129">
                  <w:marLeft w:val="0"/>
                  <w:marRight w:val="0"/>
                  <w:marTop w:val="0"/>
                  <w:marBottom w:val="0"/>
                  <w:divBdr>
                    <w:top w:val="none" w:sz="0" w:space="0" w:color="auto"/>
                    <w:left w:val="none" w:sz="0" w:space="0" w:color="auto"/>
                    <w:bottom w:val="none" w:sz="0" w:space="0" w:color="auto"/>
                    <w:right w:val="none" w:sz="0" w:space="0" w:color="auto"/>
                  </w:divBdr>
                  <w:divsChild>
                    <w:div w:id="1104960614">
                      <w:marLeft w:val="0"/>
                      <w:marRight w:val="0"/>
                      <w:marTop w:val="0"/>
                      <w:marBottom w:val="0"/>
                      <w:divBdr>
                        <w:top w:val="none" w:sz="0" w:space="0" w:color="auto"/>
                        <w:left w:val="none" w:sz="0" w:space="0" w:color="auto"/>
                        <w:bottom w:val="none" w:sz="0" w:space="0" w:color="auto"/>
                        <w:right w:val="none" w:sz="0" w:space="0" w:color="auto"/>
                      </w:divBdr>
                    </w:div>
                  </w:divsChild>
                </w:div>
                <w:div w:id="1704667831">
                  <w:marLeft w:val="0"/>
                  <w:marRight w:val="0"/>
                  <w:marTop w:val="0"/>
                  <w:marBottom w:val="0"/>
                  <w:divBdr>
                    <w:top w:val="none" w:sz="0" w:space="0" w:color="auto"/>
                    <w:left w:val="none" w:sz="0" w:space="0" w:color="auto"/>
                    <w:bottom w:val="none" w:sz="0" w:space="0" w:color="auto"/>
                    <w:right w:val="none" w:sz="0" w:space="0" w:color="auto"/>
                  </w:divBdr>
                  <w:divsChild>
                    <w:div w:id="1173959139">
                      <w:marLeft w:val="0"/>
                      <w:marRight w:val="0"/>
                      <w:marTop w:val="0"/>
                      <w:marBottom w:val="0"/>
                      <w:divBdr>
                        <w:top w:val="none" w:sz="0" w:space="0" w:color="auto"/>
                        <w:left w:val="none" w:sz="0" w:space="0" w:color="auto"/>
                        <w:bottom w:val="none" w:sz="0" w:space="0" w:color="auto"/>
                        <w:right w:val="none" w:sz="0" w:space="0" w:color="auto"/>
                      </w:divBdr>
                    </w:div>
                  </w:divsChild>
                </w:div>
                <w:div w:id="1747729027">
                  <w:marLeft w:val="0"/>
                  <w:marRight w:val="0"/>
                  <w:marTop w:val="0"/>
                  <w:marBottom w:val="0"/>
                  <w:divBdr>
                    <w:top w:val="none" w:sz="0" w:space="0" w:color="auto"/>
                    <w:left w:val="none" w:sz="0" w:space="0" w:color="auto"/>
                    <w:bottom w:val="none" w:sz="0" w:space="0" w:color="auto"/>
                    <w:right w:val="none" w:sz="0" w:space="0" w:color="auto"/>
                  </w:divBdr>
                  <w:divsChild>
                    <w:div w:id="2156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189605">
          <w:marLeft w:val="0"/>
          <w:marRight w:val="0"/>
          <w:marTop w:val="0"/>
          <w:marBottom w:val="0"/>
          <w:divBdr>
            <w:top w:val="none" w:sz="0" w:space="0" w:color="auto"/>
            <w:left w:val="none" w:sz="0" w:space="0" w:color="auto"/>
            <w:bottom w:val="none" w:sz="0" w:space="0" w:color="auto"/>
            <w:right w:val="none" w:sz="0" w:space="0" w:color="auto"/>
          </w:divBdr>
          <w:divsChild>
            <w:div w:id="43481178">
              <w:marLeft w:val="0"/>
              <w:marRight w:val="0"/>
              <w:marTop w:val="0"/>
              <w:marBottom w:val="0"/>
              <w:divBdr>
                <w:top w:val="none" w:sz="0" w:space="0" w:color="auto"/>
                <w:left w:val="none" w:sz="0" w:space="0" w:color="auto"/>
                <w:bottom w:val="none" w:sz="0" w:space="0" w:color="auto"/>
                <w:right w:val="none" w:sz="0" w:space="0" w:color="auto"/>
              </w:divBdr>
            </w:div>
            <w:div w:id="127364136">
              <w:marLeft w:val="0"/>
              <w:marRight w:val="0"/>
              <w:marTop w:val="0"/>
              <w:marBottom w:val="0"/>
              <w:divBdr>
                <w:top w:val="none" w:sz="0" w:space="0" w:color="auto"/>
                <w:left w:val="none" w:sz="0" w:space="0" w:color="auto"/>
                <w:bottom w:val="none" w:sz="0" w:space="0" w:color="auto"/>
                <w:right w:val="none" w:sz="0" w:space="0" w:color="auto"/>
              </w:divBdr>
            </w:div>
            <w:div w:id="154155667">
              <w:marLeft w:val="0"/>
              <w:marRight w:val="0"/>
              <w:marTop w:val="0"/>
              <w:marBottom w:val="0"/>
              <w:divBdr>
                <w:top w:val="none" w:sz="0" w:space="0" w:color="auto"/>
                <w:left w:val="none" w:sz="0" w:space="0" w:color="auto"/>
                <w:bottom w:val="none" w:sz="0" w:space="0" w:color="auto"/>
                <w:right w:val="none" w:sz="0" w:space="0" w:color="auto"/>
              </w:divBdr>
            </w:div>
            <w:div w:id="370112514">
              <w:marLeft w:val="0"/>
              <w:marRight w:val="0"/>
              <w:marTop w:val="0"/>
              <w:marBottom w:val="0"/>
              <w:divBdr>
                <w:top w:val="none" w:sz="0" w:space="0" w:color="auto"/>
                <w:left w:val="none" w:sz="0" w:space="0" w:color="auto"/>
                <w:bottom w:val="none" w:sz="0" w:space="0" w:color="auto"/>
                <w:right w:val="none" w:sz="0" w:space="0" w:color="auto"/>
              </w:divBdr>
            </w:div>
            <w:div w:id="445395040">
              <w:marLeft w:val="0"/>
              <w:marRight w:val="0"/>
              <w:marTop w:val="0"/>
              <w:marBottom w:val="0"/>
              <w:divBdr>
                <w:top w:val="none" w:sz="0" w:space="0" w:color="auto"/>
                <w:left w:val="none" w:sz="0" w:space="0" w:color="auto"/>
                <w:bottom w:val="none" w:sz="0" w:space="0" w:color="auto"/>
                <w:right w:val="none" w:sz="0" w:space="0" w:color="auto"/>
              </w:divBdr>
            </w:div>
            <w:div w:id="552229428">
              <w:marLeft w:val="0"/>
              <w:marRight w:val="0"/>
              <w:marTop w:val="0"/>
              <w:marBottom w:val="0"/>
              <w:divBdr>
                <w:top w:val="none" w:sz="0" w:space="0" w:color="auto"/>
                <w:left w:val="none" w:sz="0" w:space="0" w:color="auto"/>
                <w:bottom w:val="none" w:sz="0" w:space="0" w:color="auto"/>
                <w:right w:val="none" w:sz="0" w:space="0" w:color="auto"/>
              </w:divBdr>
            </w:div>
            <w:div w:id="793250500">
              <w:marLeft w:val="0"/>
              <w:marRight w:val="0"/>
              <w:marTop w:val="0"/>
              <w:marBottom w:val="0"/>
              <w:divBdr>
                <w:top w:val="none" w:sz="0" w:space="0" w:color="auto"/>
                <w:left w:val="none" w:sz="0" w:space="0" w:color="auto"/>
                <w:bottom w:val="none" w:sz="0" w:space="0" w:color="auto"/>
                <w:right w:val="none" w:sz="0" w:space="0" w:color="auto"/>
              </w:divBdr>
            </w:div>
            <w:div w:id="961960353">
              <w:marLeft w:val="0"/>
              <w:marRight w:val="0"/>
              <w:marTop w:val="0"/>
              <w:marBottom w:val="0"/>
              <w:divBdr>
                <w:top w:val="none" w:sz="0" w:space="0" w:color="auto"/>
                <w:left w:val="none" w:sz="0" w:space="0" w:color="auto"/>
                <w:bottom w:val="none" w:sz="0" w:space="0" w:color="auto"/>
                <w:right w:val="none" w:sz="0" w:space="0" w:color="auto"/>
              </w:divBdr>
            </w:div>
            <w:div w:id="982198605">
              <w:marLeft w:val="0"/>
              <w:marRight w:val="0"/>
              <w:marTop w:val="0"/>
              <w:marBottom w:val="0"/>
              <w:divBdr>
                <w:top w:val="none" w:sz="0" w:space="0" w:color="auto"/>
                <w:left w:val="none" w:sz="0" w:space="0" w:color="auto"/>
                <w:bottom w:val="none" w:sz="0" w:space="0" w:color="auto"/>
                <w:right w:val="none" w:sz="0" w:space="0" w:color="auto"/>
              </w:divBdr>
            </w:div>
            <w:div w:id="1003312374">
              <w:marLeft w:val="0"/>
              <w:marRight w:val="0"/>
              <w:marTop w:val="0"/>
              <w:marBottom w:val="0"/>
              <w:divBdr>
                <w:top w:val="none" w:sz="0" w:space="0" w:color="auto"/>
                <w:left w:val="none" w:sz="0" w:space="0" w:color="auto"/>
                <w:bottom w:val="none" w:sz="0" w:space="0" w:color="auto"/>
                <w:right w:val="none" w:sz="0" w:space="0" w:color="auto"/>
              </w:divBdr>
            </w:div>
            <w:div w:id="1069420744">
              <w:marLeft w:val="0"/>
              <w:marRight w:val="0"/>
              <w:marTop w:val="0"/>
              <w:marBottom w:val="0"/>
              <w:divBdr>
                <w:top w:val="none" w:sz="0" w:space="0" w:color="auto"/>
                <w:left w:val="none" w:sz="0" w:space="0" w:color="auto"/>
                <w:bottom w:val="none" w:sz="0" w:space="0" w:color="auto"/>
                <w:right w:val="none" w:sz="0" w:space="0" w:color="auto"/>
              </w:divBdr>
            </w:div>
            <w:div w:id="1162964127">
              <w:marLeft w:val="0"/>
              <w:marRight w:val="0"/>
              <w:marTop w:val="0"/>
              <w:marBottom w:val="0"/>
              <w:divBdr>
                <w:top w:val="none" w:sz="0" w:space="0" w:color="auto"/>
                <w:left w:val="none" w:sz="0" w:space="0" w:color="auto"/>
                <w:bottom w:val="none" w:sz="0" w:space="0" w:color="auto"/>
                <w:right w:val="none" w:sz="0" w:space="0" w:color="auto"/>
              </w:divBdr>
            </w:div>
            <w:div w:id="1332102939">
              <w:marLeft w:val="0"/>
              <w:marRight w:val="0"/>
              <w:marTop w:val="0"/>
              <w:marBottom w:val="0"/>
              <w:divBdr>
                <w:top w:val="none" w:sz="0" w:space="0" w:color="auto"/>
                <w:left w:val="none" w:sz="0" w:space="0" w:color="auto"/>
                <w:bottom w:val="none" w:sz="0" w:space="0" w:color="auto"/>
                <w:right w:val="none" w:sz="0" w:space="0" w:color="auto"/>
              </w:divBdr>
            </w:div>
            <w:div w:id="1523281283">
              <w:marLeft w:val="0"/>
              <w:marRight w:val="0"/>
              <w:marTop w:val="0"/>
              <w:marBottom w:val="0"/>
              <w:divBdr>
                <w:top w:val="none" w:sz="0" w:space="0" w:color="auto"/>
                <w:left w:val="none" w:sz="0" w:space="0" w:color="auto"/>
                <w:bottom w:val="none" w:sz="0" w:space="0" w:color="auto"/>
                <w:right w:val="none" w:sz="0" w:space="0" w:color="auto"/>
              </w:divBdr>
            </w:div>
            <w:div w:id="1584756468">
              <w:marLeft w:val="0"/>
              <w:marRight w:val="0"/>
              <w:marTop w:val="0"/>
              <w:marBottom w:val="0"/>
              <w:divBdr>
                <w:top w:val="none" w:sz="0" w:space="0" w:color="auto"/>
                <w:left w:val="none" w:sz="0" w:space="0" w:color="auto"/>
                <w:bottom w:val="none" w:sz="0" w:space="0" w:color="auto"/>
                <w:right w:val="none" w:sz="0" w:space="0" w:color="auto"/>
              </w:divBdr>
            </w:div>
            <w:div w:id="1630939793">
              <w:marLeft w:val="0"/>
              <w:marRight w:val="0"/>
              <w:marTop w:val="0"/>
              <w:marBottom w:val="0"/>
              <w:divBdr>
                <w:top w:val="none" w:sz="0" w:space="0" w:color="auto"/>
                <w:left w:val="none" w:sz="0" w:space="0" w:color="auto"/>
                <w:bottom w:val="none" w:sz="0" w:space="0" w:color="auto"/>
                <w:right w:val="none" w:sz="0" w:space="0" w:color="auto"/>
              </w:divBdr>
            </w:div>
            <w:div w:id="1701055049">
              <w:marLeft w:val="0"/>
              <w:marRight w:val="0"/>
              <w:marTop w:val="0"/>
              <w:marBottom w:val="0"/>
              <w:divBdr>
                <w:top w:val="none" w:sz="0" w:space="0" w:color="auto"/>
                <w:left w:val="none" w:sz="0" w:space="0" w:color="auto"/>
                <w:bottom w:val="none" w:sz="0" w:space="0" w:color="auto"/>
                <w:right w:val="none" w:sz="0" w:space="0" w:color="auto"/>
              </w:divBdr>
            </w:div>
            <w:div w:id="1904098536">
              <w:marLeft w:val="0"/>
              <w:marRight w:val="0"/>
              <w:marTop w:val="0"/>
              <w:marBottom w:val="0"/>
              <w:divBdr>
                <w:top w:val="none" w:sz="0" w:space="0" w:color="auto"/>
                <w:left w:val="none" w:sz="0" w:space="0" w:color="auto"/>
                <w:bottom w:val="none" w:sz="0" w:space="0" w:color="auto"/>
                <w:right w:val="none" w:sz="0" w:space="0" w:color="auto"/>
              </w:divBdr>
            </w:div>
            <w:div w:id="2014453854">
              <w:marLeft w:val="0"/>
              <w:marRight w:val="0"/>
              <w:marTop w:val="0"/>
              <w:marBottom w:val="0"/>
              <w:divBdr>
                <w:top w:val="none" w:sz="0" w:space="0" w:color="auto"/>
                <w:left w:val="none" w:sz="0" w:space="0" w:color="auto"/>
                <w:bottom w:val="none" w:sz="0" w:space="0" w:color="auto"/>
                <w:right w:val="none" w:sz="0" w:space="0" w:color="auto"/>
              </w:divBdr>
            </w:div>
            <w:div w:id="2021084081">
              <w:marLeft w:val="0"/>
              <w:marRight w:val="0"/>
              <w:marTop w:val="0"/>
              <w:marBottom w:val="0"/>
              <w:divBdr>
                <w:top w:val="none" w:sz="0" w:space="0" w:color="auto"/>
                <w:left w:val="none" w:sz="0" w:space="0" w:color="auto"/>
                <w:bottom w:val="none" w:sz="0" w:space="0" w:color="auto"/>
                <w:right w:val="none" w:sz="0" w:space="0" w:color="auto"/>
              </w:divBdr>
            </w:div>
          </w:divsChild>
        </w:div>
        <w:div w:id="400373540">
          <w:marLeft w:val="0"/>
          <w:marRight w:val="0"/>
          <w:marTop w:val="0"/>
          <w:marBottom w:val="0"/>
          <w:divBdr>
            <w:top w:val="none" w:sz="0" w:space="0" w:color="auto"/>
            <w:left w:val="none" w:sz="0" w:space="0" w:color="auto"/>
            <w:bottom w:val="none" w:sz="0" w:space="0" w:color="auto"/>
            <w:right w:val="none" w:sz="0" w:space="0" w:color="auto"/>
          </w:divBdr>
        </w:div>
        <w:div w:id="406533139">
          <w:marLeft w:val="0"/>
          <w:marRight w:val="0"/>
          <w:marTop w:val="0"/>
          <w:marBottom w:val="0"/>
          <w:divBdr>
            <w:top w:val="none" w:sz="0" w:space="0" w:color="auto"/>
            <w:left w:val="none" w:sz="0" w:space="0" w:color="auto"/>
            <w:bottom w:val="none" w:sz="0" w:space="0" w:color="auto"/>
            <w:right w:val="none" w:sz="0" w:space="0" w:color="auto"/>
          </w:divBdr>
          <w:divsChild>
            <w:div w:id="248345537">
              <w:marLeft w:val="0"/>
              <w:marRight w:val="0"/>
              <w:marTop w:val="0"/>
              <w:marBottom w:val="0"/>
              <w:divBdr>
                <w:top w:val="none" w:sz="0" w:space="0" w:color="auto"/>
                <w:left w:val="none" w:sz="0" w:space="0" w:color="auto"/>
                <w:bottom w:val="none" w:sz="0" w:space="0" w:color="auto"/>
                <w:right w:val="none" w:sz="0" w:space="0" w:color="auto"/>
              </w:divBdr>
            </w:div>
            <w:div w:id="320543715">
              <w:marLeft w:val="0"/>
              <w:marRight w:val="0"/>
              <w:marTop w:val="0"/>
              <w:marBottom w:val="0"/>
              <w:divBdr>
                <w:top w:val="none" w:sz="0" w:space="0" w:color="auto"/>
                <w:left w:val="none" w:sz="0" w:space="0" w:color="auto"/>
                <w:bottom w:val="none" w:sz="0" w:space="0" w:color="auto"/>
                <w:right w:val="none" w:sz="0" w:space="0" w:color="auto"/>
              </w:divBdr>
            </w:div>
            <w:div w:id="576483084">
              <w:marLeft w:val="0"/>
              <w:marRight w:val="0"/>
              <w:marTop w:val="0"/>
              <w:marBottom w:val="0"/>
              <w:divBdr>
                <w:top w:val="none" w:sz="0" w:space="0" w:color="auto"/>
                <w:left w:val="none" w:sz="0" w:space="0" w:color="auto"/>
                <w:bottom w:val="none" w:sz="0" w:space="0" w:color="auto"/>
                <w:right w:val="none" w:sz="0" w:space="0" w:color="auto"/>
              </w:divBdr>
            </w:div>
            <w:div w:id="583337409">
              <w:marLeft w:val="0"/>
              <w:marRight w:val="0"/>
              <w:marTop w:val="0"/>
              <w:marBottom w:val="0"/>
              <w:divBdr>
                <w:top w:val="none" w:sz="0" w:space="0" w:color="auto"/>
                <w:left w:val="none" w:sz="0" w:space="0" w:color="auto"/>
                <w:bottom w:val="none" w:sz="0" w:space="0" w:color="auto"/>
                <w:right w:val="none" w:sz="0" w:space="0" w:color="auto"/>
              </w:divBdr>
            </w:div>
            <w:div w:id="683899635">
              <w:marLeft w:val="0"/>
              <w:marRight w:val="0"/>
              <w:marTop w:val="0"/>
              <w:marBottom w:val="0"/>
              <w:divBdr>
                <w:top w:val="none" w:sz="0" w:space="0" w:color="auto"/>
                <w:left w:val="none" w:sz="0" w:space="0" w:color="auto"/>
                <w:bottom w:val="none" w:sz="0" w:space="0" w:color="auto"/>
                <w:right w:val="none" w:sz="0" w:space="0" w:color="auto"/>
              </w:divBdr>
            </w:div>
            <w:div w:id="828250206">
              <w:marLeft w:val="0"/>
              <w:marRight w:val="0"/>
              <w:marTop w:val="0"/>
              <w:marBottom w:val="0"/>
              <w:divBdr>
                <w:top w:val="none" w:sz="0" w:space="0" w:color="auto"/>
                <w:left w:val="none" w:sz="0" w:space="0" w:color="auto"/>
                <w:bottom w:val="none" w:sz="0" w:space="0" w:color="auto"/>
                <w:right w:val="none" w:sz="0" w:space="0" w:color="auto"/>
              </w:divBdr>
            </w:div>
            <w:div w:id="902836645">
              <w:marLeft w:val="0"/>
              <w:marRight w:val="0"/>
              <w:marTop w:val="0"/>
              <w:marBottom w:val="0"/>
              <w:divBdr>
                <w:top w:val="none" w:sz="0" w:space="0" w:color="auto"/>
                <w:left w:val="none" w:sz="0" w:space="0" w:color="auto"/>
                <w:bottom w:val="none" w:sz="0" w:space="0" w:color="auto"/>
                <w:right w:val="none" w:sz="0" w:space="0" w:color="auto"/>
              </w:divBdr>
            </w:div>
            <w:div w:id="1003162330">
              <w:marLeft w:val="0"/>
              <w:marRight w:val="0"/>
              <w:marTop w:val="0"/>
              <w:marBottom w:val="0"/>
              <w:divBdr>
                <w:top w:val="none" w:sz="0" w:space="0" w:color="auto"/>
                <w:left w:val="none" w:sz="0" w:space="0" w:color="auto"/>
                <w:bottom w:val="none" w:sz="0" w:space="0" w:color="auto"/>
                <w:right w:val="none" w:sz="0" w:space="0" w:color="auto"/>
              </w:divBdr>
            </w:div>
            <w:div w:id="1182472862">
              <w:marLeft w:val="0"/>
              <w:marRight w:val="0"/>
              <w:marTop w:val="0"/>
              <w:marBottom w:val="0"/>
              <w:divBdr>
                <w:top w:val="none" w:sz="0" w:space="0" w:color="auto"/>
                <w:left w:val="none" w:sz="0" w:space="0" w:color="auto"/>
                <w:bottom w:val="none" w:sz="0" w:space="0" w:color="auto"/>
                <w:right w:val="none" w:sz="0" w:space="0" w:color="auto"/>
              </w:divBdr>
            </w:div>
            <w:div w:id="1370882268">
              <w:marLeft w:val="0"/>
              <w:marRight w:val="0"/>
              <w:marTop w:val="0"/>
              <w:marBottom w:val="0"/>
              <w:divBdr>
                <w:top w:val="none" w:sz="0" w:space="0" w:color="auto"/>
                <w:left w:val="none" w:sz="0" w:space="0" w:color="auto"/>
                <w:bottom w:val="none" w:sz="0" w:space="0" w:color="auto"/>
                <w:right w:val="none" w:sz="0" w:space="0" w:color="auto"/>
              </w:divBdr>
            </w:div>
            <w:div w:id="1453406229">
              <w:marLeft w:val="0"/>
              <w:marRight w:val="0"/>
              <w:marTop w:val="0"/>
              <w:marBottom w:val="0"/>
              <w:divBdr>
                <w:top w:val="none" w:sz="0" w:space="0" w:color="auto"/>
                <w:left w:val="none" w:sz="0" w:space="0" w:color="auto"/>
                <w:bottom w:val="none" w:sz="0" w:space="0" w:color="auto"/>
                <w:right w:val="none" w:sz="0" w:space="0" w:color="auto"/>
              </w:divBdr>
            </w:div>
            <w:div w:id="1502238497">
              <w:marLeft w:val="0"/>
              <w:marRight w:val="0"/>
              <w:marTop w:val="0"/>
              <w:marBottom w:val="0"/>
              <w:divBdr>
                <w:top w:val="none" w:sz="0" w:space="0" w:color="auto"/>
                <w:left w:val="none" w:sz="0" w:space="0" w:color="auto"/>
                <w:bottom w:val="none" w:sz="0" w:space="0" w:color="auto"/>
                <w:right w:val="none" w:sz="0" w:space="0" w:color="auto"/>
              </w:divBdr>
            </w:div>
            <w:div w:id="1565214649">
              <w:marLeft w:val="0"/>
              <w:marRight w:val="0"/>
              <w:marTop w:val="0"/>
              <w:marBottom w:val="0"/>
              <w:divBdr>
                <w:top w:val="none" w:sz="0" w:space="0" w:color="auto"/>
                <w:left w:val="none" w:sz="0" w:space="0" w:color="auto"/>
                <w:bottom w:val="none" w:sz="0" w:space="0" w:color="auto"/>
                <w:right w:val="none" w:sz="0" w:space="0" w:color="auto"/>
              </w:divBdr>
            </w:div>
            <w:div w:id="1665939027">
              <w:marLeft w:val="0"/>
              <w:marRight w:val="0"/>
              <w:marTop w:val="0"/>
              <w:marBottom w:val="0"/>
              <w:divBdr>
                <w:top w:val="none" w:sz="0" w:space="0" w:color="auto"/>
                <w:left w:val="none" w:sz="0" w:space="0" w:color="auto"/>
                <w:bottom w:val="none" w:sz="0" w:space="0" w:color="auto"/>
                <w:right w:val="none" w:sz="0" w:space="0" w:color="auto"/>
              </w:divBdr>
            </w:div>
            <w:div w:id="1666665718">
              <w:marLeft w:val="0"/>
              <w:marRight w:val="0"/>
              <w:marTop w:val="0"/>
              <w:marBottom w:val="0"/>
              <w:divBdr>
                <w:top w:val="none" w:sz="0" w:space="0" w:color="auto"/>
                <w:left w:val="none" w:sz="0" w:space="0" w:color="auto"/>
                <w:bottom w:val="none" w:sz="0" w:space="0" w:color="auto"/>
                <w:right w:val="none" w:sz="0" w:space="0" w:color="auto"/>
              </w:divBdr>
            </w:div>
            <w:div w:id="1690595178">
              <w:marLeft w:val="0"/>
              <w:marRight w:val="0"/>
              <w:marTop w:val="0"/>
              <w:marBottom w:val="0"/>
              <w:divBdr>
                <w:top w:val="none" w:sz="0" w:space="0" w:color="auto"/>
                <w:left w:val="none" w:sz="0" w:space="0" w:color="auto"/>
                <w:bottom w:val="none" w:sz="0" w:space="0" w:color="auto"/>
                <w:right w:val="none" w:sz="0" w:space="0" w:color="auto"/>
              </w:divBdr>
            </w:div>
            <w:div w:id="1713530997">
              <w:marLeft w:val="0"/>
              <w:marRight w:val="0"/>
              <w:marTop w:val="0"/>
              <w:marBottom w:val="0"/>
              <w:divBdr>
                <w:top w:val="none" w:sz="0" w:space="0" w:color="auto"/>
                <w:left w:val="none" w:sz="0" w:space="0" w:color="auto"/>
                <w:bottom w:val="none" w:sz="0" w:space="0" w:color="auto"/>
                <w:right w:val="none" w:sz="0" w:space="0" w:color="auto"/>
              </w:divBdr>
            </w:div>
            <w:div w:id="1773545965">
              <w:marLeft w:val="0"/>
              <w:marRight w:val="0"/>
              <w:marTop w:val="0"/>
              <w:marBottom w:val="0"/>
              <w:divBdr>
                <w:top w:val="none" w:sz="0" w:space="0" w:color="auto"/>
                <w:left w:val="none" w:sz="0" w:space="0" w:color="auto"/>
                <w:bottom w:val="none" w:sz="0" w:space="0" w:color="auto"/>
                <w:right w:val="none" w:sz="0" w:space="0" w:color="auto"/>
              </w:divBdr>
            </w:div>
            <w:div w:id="1804499676">
              <w:marLeft w:val="0"/>
              <w:marRight w:val="0"/>
              <w:marTop w:val="0"/>
              <w:marBottom w:val="0"/>
              <w:divBdr>
                <w:top w:val="none" w:sz="0" w:space="0" w:color="auto"/>
                <w:left w:val="none" w:sz="0" w:space="0" w:color="auto"/>
                <w:bottom w:val="none" w:sz="0" w:space="0" w:color="auto"/>
                <w:right w:val="none" w:sz="0" w:space="0" w:color="auto"/>
              </w:divBdr>
            </w:div>
            <w:div w:id="2116821073">
              <w:marLeft w:val="0"/>
              <w:marRight w:val="0"/>
              <w:marTop w:val="0"/>
              <w:marBottom w:val="0"/>
              <w:divBdr>
                <w:top w:val="none" w:sz="0" w:space="0" w:color="auto"/>
                <w:left w:val="none" w:sz="0" w:space="0" w:color="auto"/>
                <w:bottom w:val="none" w:sz="0" w:space="0" w:color="auto"/>
                <w:right w:val="none" w:sz="0" w:space="0" w:color="auto"/>
              </w:divBdr>
            </w:div>
          </w:divsChild>
        </w:div>
        <w:div w:id="424881117">
          <w:marLeft w:val="0"/>
          <w:marRight w:val="0"/>
          <w:marTop w:val="0"/>
          <w:marBottom w:val="0"/>
          <w:divBdr>
            <w:top w:val="none" w:sz="0" w:space="0" w:color="auto"/>
            <w:left w:val="none" w:sz="0" w:space="0" w:color="auto"/>
            <w:bottom w:val="none" w:sz="0" w:space="0" w:color="auto"/>
            <w:right w:val="none" w:sz="0" w:space="0" w:color="auto"/>
          </w:divBdr>
        </w:div>
        <w:div w:id="513226818">
          <w:marLeft w:val="0"/>
          <w:marRight w:val="0"/>
          <w:marTop w:val="0"/>
          <w:marBottom w:val="0"/>
          <w:divBdr>
            <w:top w:val="none" w:sz="0" w:space="0" w:color="auto"/>
            <w:left w:val="none" w:sz="0" w:space="0" w:color="auto"/>
            <w:bottom w:val="none" w:sz="0" w:space="0" w:color="auto"/>
            <w:right w:val="none" w:sz="0" w:space="0" w:color="auto"/>
          </w:divBdr>
          <w:divsChild>
            <w:div w:id="277297100">
              <w:marLeft w:val="-75"/>
              <w:marRight w:val="0"/>
              <w:marTop w:val="30"/>
              <w:marBottom w:val="30"/>
              <w:divBdr>
                <w:top w:val="none" w:sz="0" w:space="0" w:color="auto"/>
                <w:left w:val="none" w:sz="0" w:space="0" w:color="auto"/>
                <w:bottom w:val="none" w:sz="0" w:space="0" w:color="auto"/>
                <w:right w:val="none" w:sz="0" w:space="0" w:color="auto"/>
              </w:divBdr>
              <w:divsChild>
                <w:div w:id="94635286">
                  <w:marLeft w:val="0"/>
                  <w:marRight w:val="0"/>
                  <w:marTop w:val="0"/>
                  <w:marBottom w:val="0"/>
                  <w:divBdr>
                    <w:top w:val="none" w:sz="0" w:space="0" w:color="auto"/>
                    <w:left w:val="none" w:sz="0" w:space="0" w:color="auto"/>
                    <w:bottom w:val="none" w:sz="0" w:space="0" w:color="auto"/>
                    <w:right w:val="none" w:sz="0" w:space="0" w:color="auto"/>
                  </w:divBdr>
                  <w:divsChild>
                    <w:div w:id="290138178">
                      <w:marLeft w:val="0"/>
                      <w:marRight w:val="0"/>
                      <w:marTop w:val="0"/>
                      <w:marBottom w:val="0"/>
                      <w:divBdr>
                        <w:top w:val="none" w:sz="0" w:space="0" w:color="auto"/>
                        <w:left w:val="none" w:sz="0" w:space="0" w:color="auto"/>
                        <w:bottom w:val="none" w:sz="0" w:space="0" w:color="auto"/>
                        <w:right w:val="none" w:sz="0" w:space="0" w:color="auto"/>
                      </w:divBdr>
                    </w:div>
                  </w:divsChild>
                </w:div>
                <w:div w:id="230385172">
                  <w:marLeft w:val="0"/>
                  <w:marRight w:val="0"/>
                  <w:marTop w:val="0"/>
                  <w:marBottom w:val="0"/>
                  <w:divBdr>
                    <w:top w:val="none" w:sz="0" w:space="0" w:color="auto"/>
                    <w:left w:val="none" w:sz="0" w:space="0" w:color="auto"/>
                    <w:bottom w:val="none" w:sz="0" w:space="0" w:color="auto"/>
                    <w:right w:val="none" w:sz="0" w:space="0" w:color="auto"/>
                  </w:divBdr>
                  <w:divsChild>
                    <w:div w:id="386150210">
                      <w:marLeft w:val="0"/>
                      <w:marRight w:val="0"/>
                      <w:marTop w:val="0"/>
                      <w:marBottom w:val="0"/>
                      <w:divBdr>
                        <w:top w:val="none" w:sz="0" w:space="0" w:color="auto"/>
                        <w:left w:val="none" w:sz="0" w:space="0" w:color="auto"/>
                        <w:bottom w:val="none" w:sz="0" w:space="0" w:color="auto"/>
                        <w:right w:val="none" w:sz="0" w:space="0" w:color="auto"/>
                      </w:divBdr>
                    </w:div>
                  </w:divsChild>
                </w:div>
                <w:div w:id="265773696">
                  <w:marLeft w:val="0"/>
                  <w:marRight w:val="0"/>
                  <w:marTop w:val="0"/>
                  <w:marBottom w:val="0"/>
                  <w:divBdr>
                    <w:top w:val="none" w:sz="0" w:space="0" w:color="auto"/>
                    <w:left w:val="none" w:sz="0" w:space="0" w:color="auto"/>
                    <w:bottom w:val="none" w:sz="0" w:space="0" w:color="auto"/>
                    <w:right w:val="none" w:sz="0" w:space="0" w:color="auto"/>
                  </w:divBdr>
                  <w:divsChild>
                    <w:div w:id="183053606">
                      <w:marLeft w:val="0"/>
                      <w:marRight w:val="0"/>
                      <w:marTop w:val="0"/>
                      <w:marBottom w:val="0"/>
                      <w:divBdr>
                        <w:top w:val="none" w:sz="0" w:space="0" w:color="auto"/>
                        <w:left w:val="none" w:sz="0" w:space="0" w:color="auto"/>
                        <w:bottom w:val="none" w:sz="0" w:space="0" w:color="auto"/>
                        <w:right w:val="none" w:sz="0" w:space="0" w:color="auto"/>
                      </w:divBdr>
                    </w:div>
                  </w:divsChild>
                </w:div>
                <w:div w:id="289362376">
                  <w:marLeft w:val="0"/>
                  <w:marRight w:val="0"/>
                  <w:marTop w:val="0"/>
                  <w:marBottom w:val="0"/>
                  <w:divBdr>
                    <w:top w:val="none" w:sz="0" w:space="0" w:color="auto"/>
                    <w:left w:val="none" w:sz="0" w:space="0" w:color="auto"/>
                    <w:bottom w:val="none" w:sz="0" w:space="0" w:color="auto"/>
                    <w:right w:val="none" w:sz="0" w:space="0" w:color="auto"/>
                  </w:divBdr>
                  <w:divsChild>
                    <w:div w:id="620769460">
                      <w:marLeft w:val="0"/>
                      <w:marRight w:val="0"/>
                      <w:marTop w:val="0"/>
                      <w:marBottom w:val="0"/>
                      <w:divBdr>
                        <w:top w:val="none" w:sz="0" w:space="0" w:color="auto"/>
                        <w:left w:val="none" w:sz="0" w:space="0" w:color="auto"/>
                        <w:bottom w:val="none" w:sz="0" w:space="0" w:color="auto"/>
                        <w:right w:val="none" w:sz="0" w:space="0" w:color="auto"/>
                      </w:divBdr>
                    </w:div>
                  </w:divsChild>
                </w:div>
                <w:div w:id="318005464">
                  <w:marLeft w:val="0"/>
                  <w:marRight w:val="0"/>
                  <w:marTop w:val="0"/>
                  <w:marBottom w:val="0"/>
                  <w:divBdr>
                    <w:top w:val="none" w:sz="0" w:space="0" w:color="auto"/>
                    <w:left w:val="none" w:sz="0" w:space="0" w:color="auto"/>
                    <w:bottom w:val="none" w:sz="0" w:space="0" w:color="auto"/>
                    <w:right w:val="none" w:sz="0" w:space="0" w:color="auto"/>
                  </w:divBdr>
                  <w:divsChild>
                    <w:div w:id="1539664323">
                      <w:marLeft w:val="0"/>
                      <w:marRight w:val="0"/>
                      <w:marTop w:val="0"/>
                      <w:marBottom w:val="0"/>
                      <w:divBdr>
                        <w:top w:val="none" w:sz="0" w:space="0" w:color="auto"/>
                        <w:left w:val="none" w:sz="0" w:space="0" w:color="auto"/>
                        <w:bottom w:val="none" w:sz="0" w:space="0" w:color="auto"/>
                        <w:right w:val="none" w:sz="0" w:space="0" w:color="auto"/>
                      </w:divBdr>
                    </w:div>
                  </w:divsChild>
                </w:div>
                <w:div w:id="354891688">
                  <w:marLeft w:val="0"/>
                  <w:marRight w:val="0"/>
                  <w:marTop w:val="0"/>
                  <w:marBottom w:val="0"/>
                  <w:divBdr>
                    <w:top w:val="none" w:sz="0" w:space="0" w:color="auto"/>
                    <w:left w:val="none" w:sz="0" w:space="0" w:color="auto"/>
                    <w:bottom w:val="none" w:sz="0" w:space="0" w:color="auto"/>
                    <w:right w:val="none" w:sz="0" w:space="0" w:color="auto"/>
                  </w:divBdr>
                  <w:divsChild>
                    <w:div w:id="133569108">
                      <w:marLeft w:val="0"/>
                      <w:marRight w:val="0"/>
                      <w:marTop w:val="0"/>
                      <w:marBottom w:val="0"/>
                      <w:divBdr>
                        <w:top w:val="none" w:sz="0" w:space="0" w:color="auto"/>
                        <w:left w:val="none" w:sz="0" w:space="0" w:color="auto"/>
                        <w:bottom w:val="none" w:sz="0" w:space="0" w:color="auto"/>
                        <w:right w:val="none" w:sz="0" w:space="0" w:color="auto"/>
                      </w:divBdr>
                    </w:div>
                  </w:divsChild>
                </w:div>
                <w:div w:id="379327040">
                  <w:marLeft w:val="0"/>
                  <w:marRight w:val="0"/>
                  <w:marTop w:val="0"/>
                  <w:marBottom w:val="0"/>
                  <w:divBdr>
                    <w:top w:val="none" w:sz="0" w:space="0" w:color="auto"/>
                    <w:left w:val="none" w:sz="0" w:space="0" w:color="auto"/>
                    <w:bottom w:val="none" w:sz="0" w:space="0" w:color="auto"/>
                    <w:right w:val="none" w:sz="0" w:space="0" w:color="auto"/>
                  </w:divBdr>
                  <w:divsChild>
                    <w:div w:id="374425565">
                      <w:marLeft w:val="0"/>
                      <w:marRight w:val="0"/>
                      <w:marTop w:val="0"/>
                      <w:marBottom w:val="0"/>
                      <w:divBdr>
                        <w:top w:val="none" w:sz="0" w:space="0" w:color="auto"/>
                        <w:left w:val="none" w:sz="0" w:space="0" w:color="auto"/>
                        <w:bottom w:val="none" w:sz="0" w:space="0" w:color="auto"/>
                        <w:right w:val="none" w:sz="0" w:space="0" w:color="auto"/>
                      </w:divBdr>
                    </w:div>
                  </w:divsChild>
                </w:div>
                <w:div w:id="935793468">
                  <w:marLeft w:val="0"/>
                  <w:marRight w:val="0"/>
                  <w:marTop w:val="0"/>
                  <w:marBottom w:val="0"/>
                  <w:divBdr>
                    <w:top w:val="none" w:sz="0" w:space="0" w:color="auto"/>
                    <w:left w:val="none" w:sz="0" w:space="0" w:color="auto"/>
                    <w:bottom w:val="none" w:sz="0" w:space="0" w:color="auto"/>
                    <w:right w:val="none" w:sz="0" w:space="0" w:color="auto"/>
                  </w:divBdr>
                  <w:divsChild>
                    <w:div w:id="1553733828">
                      <w:marLeft w:val="0"/>
                      <w:marRight w:val="0"/>
                      <w:marTop w:val="0"/>
                      <w:marBottom w:val="0"/>
                      <w:divBdr>
                        <w:top w:val="none" w:sz="0" w:space="0" w:color="auto"/>
                        <w:left w:val="none" w:sz="0" w:space="0" w:color="auto"/>
                        <w:bottom w:val="none" w:sz="0" w:space="0" w:color="auto"/>
                        <w:right w:val="none" w:sz="0" w:space="0" w:color="auto"/>
                      </w:divBdr>
                    </w:div>
                  </w:divsChild>
                </w:div>
                <w:div w:id="1157963355">
                  <w:marLeft w:val="0"/>
                  <w:marRight w:val="0"/>
                  <w:marTop w:val="0"/>
                  <w:marBottom w:val="0"/>
                  <w:divBdr>
                    <w:top w:val="none" w:sz="0" w:space="0" w:color="auto"/>
                    <w:left w:val="none" w:sz="0" w:space="0" w:color="auto"/>
                    <w:bottom w:val="none" w:sz="0" w:space="0" w:color="auto"/>
                    <w:right w:val="none" w:sz="0" w:space="0" w:color="auto"/>
                  </w:divBdr>
                  <w:divsChild>
                    <w:div w:id="724181370">
                      <w:marLeft w:val="0"/>
                      <w:marRight w:val="0"/>
                      <w:marTop w:val="0"/>
                      <w:marBottom w:val="0"/>
                      <w:divBdr>
                        <w:top w:val="none" w:sz="0" w:space="0" w:color="auto"/>
                        <w:left w:val="none" w:sz="0" w:space="0" w:color="auto"/>
                        <w:bottom w:val="none" w:sz="0" w:space="0" w:color="auto"/>
                        <w:right w:val="none" w:sz="0" w:space="0" w:color="auto"/>
                      </w:divBdr>
                    </w:div>
                  </w:divsChild>
                </w:div>
                <w:div w:id="1175533302">
                  <w:marLeft w:val="0"/>
                  <w:marRight w:val="0"/>
                  <w:marTop w:val="0"/>
                  <w:marBottom w:val="0"/>
                  <w:divBdr>
                    <w:top w:val="none" w:sz="0" w:space="0" w:color="auto"/>
                    <w:left w:val="none" w:sz="0" w:space="0" w:color="auto"/>
                    <w:bottom w:val="none" w:sz="0" w:space="0" w:color="auto"/>
                    <w:right w:val="none" w:sz="0" w:space="0" w:color="auto"/>
                  </w:divBdr>
                  <w:divsChild>
                    <w:div w:id="519197790">
                      <w:marLeft w:val="0"/>
                      <w:marRight w:val="0"/>
                      <w:marTop w:val="0"/>
                      <w:marBottom w:val="0"/>
                      <w:divBdr>
                        <w:top w:val="none" w:sz="0" w:space="0" w:color="auto"/>
                        <w:left w:val="none" w:sz="0" w:space="0" w:color="auto"/>
                        <w:bottom w:val="none" w:sz="0" w:space="0" w:color="auto"/>
                        <w:right w:val="none" w:sz="0" w:space="0" w:color="auto"/>
                      </w:divBdr>
                    </w:div>
                  </w:divsChild>
                </w:div>
                <w:div w:id="1206723076">
                  <w:marLeft w:val="0"/>
                  <w:marRight w:val="0"/>
                  <w:marTop w:val="0"/>
                  <w:marBottom w:val="0"/>
                  <w:divBdr>
                    <w:top w:val="none" w:sz="0" w:space="0" w:color="auto"/>
                    <w:left w:val="none" w:sz="0" w:space="0" w:color="auto"/>
                    <w:bottom w:val="none" w:sz="0" w:space="0" w:color="auto"/>
                    <w:right w:val="none" w:sz="0" w:space="0" w:color="auto"/>
                  </w:divBdr>
                  <w:divsChild>
                    <w:div w:id="290863220">
                      <w:marLeft w:val="0"/>
                      <w:marRight w:val="0"/>
                      <w:marTop w:val="0"/>
                      <w:marBottom w:val="0"/>
                      <w:divBdr>
                        <w:top w:val="none" w:sz="0" w:space="0" w:color="auto"/>
                        <w:left w:val="none" w:sz="0" w:space="0" w:color="auto"/>
                        <w:bottom w:val="none" w:sz="0" w:space="0" w:color="auto"/>
                        <w:right w:val="none" w:sz="0" w:space="0" w:color="auto"/>
                      </w:divBdr>
                    </w:div>
                  </w:divsChild>
                </w:div>
                <w:div w:id="1426993032">
                  <w:marLeft w:val="0"/>
                  <w:marRight w:val="0"/>
                  <w:marTop w:val="0"/>
                  <w:marBottom w:val="0"/>
                  <w:divBdr>
                    <w:top w:val="none" w:sz="0" w:space="0" w:color="auto"/>
                    <w:left w:val="none" w:sz="0" w:space="0" w:color="auto"/>
                    <w:bottom w:val="none" w:sz="0" w:space="0" w:color="auto"/>
                    <w:right w:val="none" w:sz="0" w:space="0" w:color="auto"/>
                  </w:divBdr>
                  <w:divsChild>
                    <w:div w:id="92669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190917">
          <w:marLeft w:val="0"/>
          <w:marRight w:val="0"/>
          <w:marTop w:val="0"/>
          <w:marBottom w:val="0"/>
          <w:divBdr>
            <w:top w:val="none" w:sz="0" w:space="0" w:color="auto"/>
            <w:left w:val="none" w:sz="0" w:space="0" w:color="auto"/>
            <w:bottom w:val="none" w:sz="0" w:space="0" w:color="auto"/>
            <w:right w:val="none" w:sz="0" w:space="0" w:color="auto"/>
          </w:divBdr>
          <w:divsChild>
            <w:div w:id="36664346">
              <w:marLeft w:val="0"/>
              <w:marRight w:val="0"/>
              <w:marTop w:val="0"/>
              <w:marBottom w:val="0"/>
              <w:divBdr>
                <w:top w:val="none" w:sz="0" w:space="0" w:color="auto"/>
                <w:left w:val="none" w:sz="0" w:space="0" w:color="auto"/>
                <w:bottom w:val="none" w:sz="0" w:space="0" w:color="auto"/>
                <w:right w:val="none" w:sz="0" w:space="0" w:color="auto"/>
              </w:divBdr>
            </w:div>
            <w:div w:id="88895299">
              <w:marLeft w:val="0"/>
              <w:marRight w:val="0"/>
              <w:marTop w:val="0"/>
              <w:marBottom w:val="0"/>
              <w:divBdr>
                <w:top w:val="none" w:sz="0" w:space="0" w:color="auto"/>
                <w:left w:val="none" w:sz="0" w:space="0" w:color="auto"/>
                <w:bottom w:val="none" w:sz="0" w:space="0" w:color="auto"/>
                <w:right w:val="none" w:sz="0" w:space="0" w:color="auto"/>
              </w:divBdr>
            </w:div>
            <w:div w:id="440034566">
              <w:marLeft w:val="0"/>
              <w:marRight w:val="0"/>
              <w:marTop w:val="0"/>
              <w:marBottom w:val="0"/>
              <w:divBdr>
                <w:top w:val="none" w:sz="0" w:space="0" w:color="auto"/>
                <w:left w:val="none" w:sz="0" w:space="0" w:color="auto"/>
                <w:bottom w:val="none" w:sz="0" w:space="0" w:color="auto"/>
                <w:right w:val="none" w:sz="0" w:space="0" w:color="auto"/>
              </w:divBdr>
            </w:div>
            <w:div w:id="449278332">
              <w:marLeft w:val="0"/>
              <w:marRight w:val="0"/>
              <w:marTop w:val="0"/>
              <w:marBottom w:val="0"/>
              <w:divBdr>
                <w:top w:val="none" w:sz="0" w:space="0" w:color="auto"/>
                <w:left w:val="none" w:sz="0" w:space="0" w:color="auto"/>
                <w:bottom w:val="none" w:sz="0" w:space="0" w:color="auto"/>
                <w:right w:val="none" w:sz="0" w:space="0" w:color="auto"/>
              </w:divBdr>
            </w:div>
            <w:div w:id="515967487">
              <w:marLeft w:val="0"/>
              <w:marRight w:val="0"/>
              <w:marTop w:val="0"/>
              <w:marBottom w:val="0"/>
              <w:divBdr>
                <w:top w:val="none" w:sz="0" w:space="0" w:color="auto"/>
                <w:left w:val="none" w:sz="0" w:space="0" w:color="auto"/>
                <w:bottom w:val="none" w:sz="0" w:space="0" w:color="auto"/>
                <w:right w:val="none" w:sz="0" w:space="0" w:color="auto"/>
              </w:divBdr>
            </w:div>
            <w:div w:id="751007304">
              <w:marLeft w:val="0"/>
              <w:marRight w:val="0"/>
              <w:marTop w:val="0"/>
              <w:marBottom w:val="0"/>
              <w:divBdr>
                <w:top w:val="none" w:sz="0" w:space="0" w:color="auto"/>
                <w:left w:val="none" w:sz="0" w:space="0" w:color="auto"/>
                <w:bottom w:val="none" w:sz="0" w:space="0" w:color="auto"/>
                <w:right w:val="none" w:sz="0" w:space="0" w:color="auto"/>
              </w:divBdr>
            </w:div>
            <w:div w:id="980040854">
              <w:marLeft w:val="0"/>
              <w:marRight w:val="0"/>
              <w:marTop w:val="0"/>
              <w:marBottom w:val="0"/>
              <w:divBdr>
                <w:top w:val="none" w:sz="0" w:space="0" w:color="auto"/>
                <w:left w:val="none" w:sz="0" w:space="0" w:color="auto"/>
                <w:bottom w:val="none" w:sz="0" w:space="0" w:color="auto"/>
                <w:right w:val="none" w:sz="0" w:space="0" w:color="auto"/>
              </w:divBdr>
            </w:div>
            <w:div w:id="1117454785">
              <w:marLeft w:val="0"/>
              <w:marRight w:val="0"/>
              <w:marTop w:val="0"/>
              <w:marBottom w:val="0"/>
              <w:divBdr>
                <w:top w:val="none" w:sz="0" w:space="0" w:color="auto"/>
                <w:left w:val="none" w:sz="0" w:space="0" w:color="auto"/>
                <w:bottom w:val="none" w:sz="0" w:space="0" w:color="auto"/>
                <w:right w:val="none" w:sz="0" w:space="0" w:color="auto"/>
              </w:divBdr>
            </w:div>
            <w:div w:id="1248156329">
              <w:marLeft w:val="0"/>
              <w:marRight w:val="0"/>
              <w:marTop w:val="0"/>
              <w:marBottom w:val="0"/>
              <w:divBdr>
                <w:top w:val="none" w:sz="0" w:space="0" w:color="auto"/>
                <w:left w:val="none" w:sz="0" w:space="0" w:color="auto"/>
                <w:bottom w:val="none" w:sz="0" w:space="0" w:color="auto"/>
                <w:right w:val="none" w:sz="0" w:space="0" w:color="auto"/>
              </w:divBdr>
            </w:div>
            <w:div w:id="1304117014">
              <w:marLeft w:val="0"/>
              <w:marRight w:val="0"/>
              <w:marTop w:val="0"/>
              <w:marBottom w:val="0"/>
              <w:divBdr>
                <w:top w:val="none" w:sz="0" w:space="0" w:color="auto"/>
                <w:left w:val="none" w:sz="0" w:space="0" w:color="auto"/>
                <w:bottom w:val="none" w:sz="0" w:space="0" w:color="auto"/>
                <w:right w:val="none" w:sz="0" w:space="0" w:color="auto"/>
              </w:divBdr>
            </w:div>
            <w:div w:id="1325089639">
              <w:marLeft w:val="0"/>
              <w:marRight w:val="0"/>
              <w:marTop w:val="0"/>
              <w:marBottom w:val="0"/>
              <w:divBdr>
                <w:top w:val="none" w:sz="0" w:space="0" w:color="auto"/>
                <w:left w:val="none" w:sz="0" w:space="0" w:color="auto"/>
                <w:bottom w:val="none" w:sz="0" w:space="0" w:color="auto"/>
                <w:right w:val="none" w:sz="0" w:space="0" w:color="auto"/>
              </w:divBdr>
            </w:div>
            <w:div w:id="1349597190">
              <w:marLeft w:val="0"/>
              <w:marRight w:val="0"/>
              <w:marTop w:val="0"/>
              <w:marBottom w:val="0"/>
              <w:divBdr>
                <w:top w:val="none" w:sz="0" w:space="0" w:color="auto"/>
                <w:left w:val="none" w:sz="0" w:space="0" w:color="auto"/>
                <w:bottom w:val="none" w:sz="0" w:space="0" w:color="auto"/>
                <w:right w:val="none" w:sz="0" w:space="0" w:color="auto"/>
              </w:divBdr>
            </w:div>
            <w:div w:id="1352875683">
              <w:marLeft w:val="0"/>
              <w:marRight w:val="0"/>
              <w:marTop w:val="0"/>
              <w:marBottom w:val="0"/>
              <w:divBdr>
                <w:top w:val="none" w:sz="0" w:space="0" w:color="auto"/>
                <w:left w:val="none" w:sz="0" w:space="0" w:color="auto"/>
                <w:bottom w:val="none" w:sz="0" w:space="0" w:color="auto"/>
                <w:right w:val="none" w:sz="0" w:space="0" w:color="auto"/>
              </w:divBdr>
            </w:div>
            <w:div w:id="1503357440">
              <w:marLeft w:val="0"/>
              <w:marRight w:val="0"/>
              <w:marTop w:val="0"/>
              <w:marBottom w:val="0"/>
              <w:divBdr>
                <w:top w:val="none" w:sz="0" w:space="0" w:color="auto"/>
                <w:left w:val="none" w:sz="0" w:space="0" w:color="auto"/>
                <w:bottom w:val="none" w:sz="0" w:space="0" w:color="auto"/>
                <w:right w:val="none" w:sz="0" w:space="0" w:color="auto"/>
              </w:divBdr>
            </w:div>
            <w:div w:id="1703247103">
              <w:marLeft w:val="0"/>
              <w:marRight w:val="0"/>
              <w:marTop w:val="0"/>
              <w:marBottom w:val="0"/>
              <w:divBdr>
                <w:top w:val="none" w:sz="0" w:space="0" w:color="auto"/>
                <w:left w:val="none" w:sz="0" w:space="0" w:color="auto"/>
                <w:bottom w:val="none" w:sz="0" w:space="0" w:color="auto"/>
                <w:right w:val="none" w:sz="0" w:space="0" w:color="auto"/>
              </w:divBdr>
            </w:div>
            <w:div w:id="1898324302">
              <w:marLeft w:val="0"/>
              <w:marRight w:val="0"/>
              <w:marTop w:val="0"/>
              <w:marBottom w:val="0"/>
              <w:divBdr>
                <w:top w:val="none" w:sz="0" w:space="0" w:color="auto"/>
                <w:left w:val="none" w:sz="0" w:space="0" w:color="auto"/>
                <w:bottom w:val="none" w:sz="0" w:space="0" w:color="auto"/>
                <w:right w:val="none" w:sz="0" w:space="0" w:color="auto"/>
              </w:divBdr>
            </w:div>
            <w:div w:id="1950969260">
              <w:marLeft w:val="0"/>
              <w:marRight w:val="0"/>
              <w:marTop w:val="0"/>
              <w:marBottom w:val="0"/>
              <w:divBdr>
                <w:top w:val="none" w:sz="0" w:space="0" w:color="auto"/>
                <w:left w:val="none" w:sz="0" w:space="0" w:color="auto"/>
                <w:bottom w:val="none" w:sz="0" w:space="0" w:color="auto"/>
                <w:right w:val="none" w:sz="0" w:space="0" w:color="auto"/>
              </w:divBdr>
            </w:div>
            <w:div w:id="1985811718">
              <w:marLeft w:val="0"/>
              <w:marRight w:val="0"/>
              <w:marTop w:val="0"/>
              <w:marBottom w:val="0"/>
              <w:divBdr>
                <w:top w:val="none" w:sz="0" w:space="0" w:color="auto"/>
                <w:left w:val="none" w:sz="0" w:space="0" w:color="auto"/>
                <w:bottom w:val="none" w:sz="0" w:space="0" w:color="auto"/>
                <w:right w:val="none" w:sz="0" w:space="0" w:color="auto"/>
              </w:divBdr>
            </w:div>
            <w:div w:id="2061858926">
              <w:marLeft w:val="0"/>
              <w:marRight w:val="0"/>
              <w:marTop w:val="0"/>
              <w:marBottom w:val="0"/>
              <w:divBdr>
                <w:top w:val="none" w:sz="0" w:space="0" w:color="auto"/>
                <w:left w:val="none" w:sz="0" w:space="0" w:color="auto"/>
                <w:bottom w:val="none" w:sz="0" w:space="0" w:color="auto"/>
                <w:right w:val="none" w:sz="0" w:space="0" w:color="auto"/>
              </w:divBdr>
            </w:div>
            <w:div w:id="2117017564">
              <w:marLeft w:val="0"/>
              <w:marRight w:val="0"/>
              <w:marTop w:val="0"/>
              <w:marBottom w:val="0"/>
              <w:divBdr>
                <w:top w:val="none" w:sz="0" w:space="0" w:color="auto"/>
                <w:left w:val="none" w:sz="0" w:space="0" w:color="auto"/>
                <w:bottom w:val="none" w:sz="0" w:space="0" w:color="auto"/>
                <w:right w:val="none" w:sz="0" w:space="0" w:color="auto"/>
              </w:divBdr>
            </w:div>
          </w:divsChild>
        </w:div>
        <w:div w:id="820460338">
          <w:marLeft w:val="0"/>
          <w:marRight w:val="0"/>
          <w:marTop w:val="0"/>
          <w:marBottom w:val="0"/>
          <w:divBdr>
            <w:top w:val="none" w:sz="0" w:space="0" w:color="auto"/>
            <w:left w:val="none" w:sz="0" w:space="0" w:color="auto"/>
            <w:bottom w:val="none" w:sz="0" w:space="0" w:color="auto"/>
            <w:right w:val="none" w:sz="0" w:space="0" w:color="auto"/>
          </w:divBdr>
          <w:divsChild>
            <w:div w:id="455638565">
              <w:marLeft w:val="0"/>
              <w:marRight w:val="0"/>
              <w:marTop w:val="0"/>
              <w:marBottom w:val="0"/>
              <w:divBdr>
                <w:top w:val="none" w:sz="0" w:space="0" w:color="auto"/>
                <w:left w:val="none" w:sz="0" w:space="0" w:color="auto"/>
                <w:bottom w:val="none" w:sz="0" w:space="0" w:color="auto"/>
                <w:right w:val="none" w:sz="0" w:space="0" w:color="auto"/>
              </w:divBdr>
            </w:div>
            <w:div w:id="609630473">
              <w:marLeft w:val="0"/>
              <w:marRight w:val="0"/>
              <w:marTop w:val="0"/>
              <w:marBottom w:val="0"/>
              <w:divBdr>
                <w:top w:val="none" w:sz="0" w:space="0" w:color="auto"/>
                <w:left w:val="none" w:sz="0" w:space="0" w:color="auto"/>
                <w:bottom w:val="none" w:sz="0" w:space="0" w:color="auto"/>
                <w:right w:val="none" w:sz="0" w:space="0" w:color="auto"/>
              </w:divBdr>
            </w:div>
            <w:div w:id="947547052">
              <w:marLeft w:val="0"/>
              <w:marRight w:val="0"/>
              <w:marTop w:val="0"/>
              <w:marBottom w:val="0"/>
              <w:divBdr>
                <w:top w:val="none" w:sz="0" w:space="0" w:color="auto"/>
                <w:left w:val="none" w:sz="0" w:space="0" w:color="auto"/>
                <w:bottom w:val="none" w:sz="0" w:space="0" w:color="auto"/>
                <w:right w:val="none" w:sz="0" w:space="0" w:color="auto"/>
              </w:divBdr>
            </w:div>
            <w:div w:id="1357996843">
              <w:marLeft w:val="0"/>
              <w:marRight w:val="0"/>
              <w:marTop w:val="0"/>
              <w:marBottom w:val="0"/>
              <w:divBdr>
                <w:top w:val="none" w:sz="0" w:space="0" w:color="auto"/>
                <w:left w:val="none" w:sz="0" w:space="0" w:color="auto"/>
                <w:bottom w:val="none" w:sz="0" w:space="0" w:color="auto"/>
                <w:right w:val="none" w:sz="0" w:space="0" w:color="auto"/>
              </w:divBdr>
            </w:div>
            <w:div w:id="1769042722">
              <w:marLeft w:val="0"/>
              <w:marRight w:val="0"/>
              <w:marTop w:val="0"/>
              <w:marBottom w:val="0"/>
              <w:divBdr>
                <w:top w:val="none" w:sz="0" w:space="0" w:color="auto"/>
                <w:left w:val="none" w:sz="0" w:space="0" w:color="auto"/>
                <w:bottom w:val="none" w:sz="0" w:space="0" w:color="auto"/>
                <w:right w:val="none" w:sz="0" w:space="0" w:color="auto"/>
              </w:divBdr>
            </w:div>
            <w:div w:id="1872693173">
              <w:marLeft w:val="0"/>
              <w:marRight w:val="0"/>
              <w:marTop w:val="0"/>
              <w:marBottom w:val="0"/>
              <w:divBdr>
                <w:top w:val="none" w:sz="0" w:space="0" w:color="auto"/>
                <w:left w:val="none" w:sz="0" w:space="0" w:color="auto"/>
                <w:bottom w:val="none" w:sz="0" w:space="0" w:color="auto"/>
                <w:right w:val="none" w:sz="0" w:space="0" w:color="auto"/>
              </w:divBdr>
            </w:div>
            <w:div w:id="2027899165">
              <w:marLeft w:val="0"/>
              <w:marRight w:val="0"/>
              <w:marTop w:val="0"/>
              <w:marBottom w:val="0"/>
              <w:divBdr>
                <w:top w:val="none" w:sz="0" w:space="0" w:color="auto"/>
                <w:left w:val="none" w:sz="0" w:space="0" w:color="auto"/>
                <w:bottom w:val="none" w:sz="0" w:space="0" w:color="auto"/>
                <w:right w:val="none" w:sz="0" w:space="0" w:color="auto"/>
              </w:divBdr>
            </w:div>
          </w:divsChild>
        </w:div>
        <w:div w:id="842235274">
          <w:marLeft w:val="0"/>
          <w:marRight w:val="0"/>
          <w:marTop w:val="0"/>
          <w:marBottom w:val="0"/>
          <w:divBdr>
            <w:top w:val="none" w:sz="0" w:space="0" w:color="auto"/>
            <w:left w:val="none" w:sz="0" w:space="0" w:color="auto"/>
            <w:bottom w:val="none" w:sz="0" w:space="0" w:color="auto"/>
            <w:right w:val="none" w:sz="0" w:space="0" w:color="auto"/>
          </w:divBdr>
          <w:divsChild>
            <w:div w:id="386299634">
              <w:marLeft w:val="0"/>
              <w:marRight w:val="0"/>
              <w:marTop w:val="0"/>
              <w:marBottom w:val="0"/>
              <w:divBdr>
                <w:top w:val="none" w:sz="0" w:space="0" w:color="auto"/>
                <w:left w:val="none" w:sz="0" w:space="0" w:color="auto"/>
                <w:bottom w:val="none" w:sz="0" w:space="0" w:color="auto"/>
                <w:right w:val="none" w:sz="0" w:space="0" w:color="auto"/>
              </w:divBdr>
            </w:div>
            <w:div w:id="439959670">
              <w:marLeft w:val="0"/>
              <w:marRight w:val="0"/>
              <w:marTop w:val="0"/>
              <w:marBottom w:val="0"/>
              <w:divBdr>
                <w:top w:val="none" w:sz="0" w:space="0" w:color="auto"/>
                <w:left w:val="none" w:sz="0" w:space="0" w:color="auto"/>
                <w:bottom w:val="none" w:sz="0" w:space="0" w:color="auto"/>
                <w:right w:val="none" w:sz="0" w:space="0" w:color="auto"/>
              </w:divBdr>
            </w:div>
            <w:div w:id="686371886">
              <w:marLeft w:val="0"/>
              <w:marRight w:val="0"/>
              <w:marTop w:val="0"/>
              <w:marBottom w:val="0"/>
              <w:divBdr>
                <w:top w:val="none" w:sz="0" w:space="0" w:color="auto"/>
                <w:left w:val="none" w:sz="0" w:space="0" w:color="auto"/>
                <w:bottom w:val="none" w:sz="0" w:space="0" w:color="auto"/>
                <w:right w:val="none" w:sz="0" w:space="0" w:color="auto"/>
              </w:divBdr>
            </w:div>
            <w:div w:id="794448980">
              <w:marLeft w:val="0"/>
              <w:marRight w:val="0"/>
              <w:marTop w:val="0"/>
              <w:marBottom w:val="0"/>
              <w:divBdr>
                <w:top w:val="none" w:sz="0" w:space="0" w:color="auto"/>
                <w:left w:val="none" w:sz="0" w:space="0" w:color="auto"/>
                <w:bottom w:val="none" w:sz="0" w:space="0" w:color="auto"/>
                <w:right w:val="none" w:sz="0" w:space="0" w:color="auto"/>
              </w:divBdr>
            </w:div>
            <w:div w:id="993921483">
              <w:marLeft w:val="0"/>
              <w:marRight w:val="0"/>
              <w:marTop w:val="0"/>
              <w:marBottom w:val="0"/>
              <w:divBdr>
                <w:top w:val="none" w:sz="0" w:space="0" w:color="auto"/>
                <w:left w:val="none" w:sz="0" w:space="0" w:color="auto"/>
                <w:bottom w:val="none" w:sz="0" w:space="0" w:color="auto"/>
                <w:right w:val="none" w:sz="0" w:space="0" w:color="auto"/>
              </w:divBdr>
            </w:div>
            <w:div w:id="1044207908">
              <w:marLeft w:val="0"/>
              <w:marRight w:val="0"/>
              <w:marTop w:val="0"/>
              <w:marBottom w:val="0"/>
              <w:divBdr>
                <w:top w:val="none" w:sz="0" w:space="0" w:color="auto"/>
                <w:left w:val="none" w:sz="0" w:space="0" w:color="auto"/>
                <w:bottom w:val="none" w:sz="0" w:space="0" w:color="auto"/>
                <w:right w:val="none" w:sz="0" w:space="0" w:color="auto"/>
              </w:divBdr>
            </w:div>
            <w:div w:id="1090010728">
              <w:marLeft w:val="0"/>
              <w:marRight w:val="0"/>
              <w:marTop w:val="0"/>
              <w:marBottom w:val="0"/>
              <w:divBdr>
                <w:top w:val="none" w:sz="0" w:space="0" w:color="auto"/>
                <w:left w:val="none" w:sz="0" w:space="0" w:color="auto"/>
                <w:bottom w:val="none" w:sz="0" w:space="0" w:color="auto"/>
                <w:right w:val="none" w:sz="0" w:space="0" w:color="auto"/>
              </w:divBdr>
            </w:div>
            <w:div w:id="1090154147">
              <w:marLeft w:val="0"/>
              <w:marRight w:val="0"/>
              <w:marTop w:val="0"/>
              <w:marBottom w:val="0"/>
              <w:divBdr>
                <w:top w:val="none" w:sz="0" w:space="0" w:color="auto"/>
                <w:left w:val="none" w:sz="0" w:space="0" w:color="auto"/>
                <w:bottom w:val="none" w:sz="0" w:space="0" w:color="auto"/>
                <w:right w:val="none" w:sz="0" w:space="0" w:color="auto"/>
              </w:divBdr>
            </w:div>
            <w:div w:id="1198661553">
              <w:marLeft w:val="0"/>
              <w:marRight w:val="0"/>
              <w:marTop w:val="0"/>
              <w:marBottom w:val="0"/>
              <w:divBdr>
                <w:top w:val="none" w:sz="0" w:space="0" w:color="auto"/>
                <w:left w:val="none" w:sz="0" w:space="0" w:color="auto"/>
                <w:bottom w:val="none" w:sz="0" w:space="0" w:color="auto"/>
                <w:right w:val="none" w:sz="0" w:space="0" w:color="auto"/>
              </w:divBdr>
            </w:div>
            <w:div w:id="1343967373">
              <w:marLeft w:val="0"/>
              <w:marRight w:val="0"/>
              <w:marTop w:val="0"/>
              <w:marBottom w:val="0"/>
              <w:divBdr>
                <w:top w:val="none" w:sz="0" w:space="0" w:color="auto"/>
                <w:left w:val="none" w:sz="0" w:space="0" w:color="auto"/>
                <w:bottom w:val="none" w:sz="0" w:space="0" w:color="auto"/>
                <w:right w:val="none" w:sz="0" w:space="0" w:color="auto"/>
              </w:divBdr>
            </w:div>
            <w:div w:id="1405882609">
              <w:marLeft w:val="0"/>
              <w:marRight w:val="0"/>
              <w:marTop w:val="0"/>
              <w:marBottom w:val="0"/>
              <w:divBdr>
                <w:top w:val="none" w:sz="0" w:space="0" w:color="auto"/>
                <w:left w:val="none" w:sz="0" w:space="0" w:color="auto"/>
                <w:bottom w:val="none" w:sz="0" w:space="0" w:color="auto"/>
                <w:right w:val="none" w:sz="0" w:space="0" w:color="auto"/>
              </w:divBdr>
            </w:div>
            <w:div w:id="1549761752">
              <w:marLeft w:val="0"/>
              <w:marRight w:val="0"/>
              <w:marTop w:val="0"/>
              <w:marBottom w:val="0"/>
              <w:divBdr>
                <w:top w:val="none" w:sz="0" w:space="0" w:color="auto"/>
                <w:left w:val="none" w:sz="0" w:space="0" w:color="auto"/>
                <w:bottom w:val="none" w:sz="0" w:space="0" w:color="auto"/>
                <w:right w:val="none" w:sz="0" w:space="0" w:color="auto"/>
              </w:divBdr>
            </w:div>
            <w:div w:id="1716347833">
              <w:marLeft w:val="0"/>
              <w:marRight w:val="0"/>
              <w:marTop w:val="0"/>
              <w:marBottom w:val="0"/>
              <w:divBdr>
                <w:top w:val="none" w:sz="0" w:space="0" w:color="auto"/>
                <w:left w:val="none" w:sz="0" w:space="0" w:color="auto"/>
                <w:bottom w:val="none" w:sz="0" w:space="0" w:color="auto"/>
                <w:right w:val="none" w:sz="0" w:space="0" w:color="auto"/>
              </w:divBdr>
            </w:div>
            <w:div w:id="1733193998">
              <w:marLeft w:val="0"/>
              <w:marRight w:val="0"/>
              <w:marTop w:val="0"/>
              <w:marBottom w:val="0"/>
              <w:divBdr>
                <w:top w:val="none" w:sz="0" w:space="0" w:color="auto"/>
                <w:left w:val="none" w:sz="0" w:space="0" w:color="auto"/>
                <w:bottom w:val="none" w:sz="0" w:space="0" w:color="auto"/>
                <w:right w:val="none" w:sz="0" w:space="0" w:color="auto"/>
              </w:divBdr>
            </w:div>
            <w:div w:id="1769428309">
              <w:marLeft w:val="0"/>
              <w:marRight w:val="0"/>
              <w:marTop w:val="0"/>
              <w:marBottom w:val="0"/>
              <w:divBdr>
                <w:top w:val="none" w:sz="0" w:space="0" w:color="auto"/>
                <w:left w:val="none" w:sz="0" w:space="0" w:color="auto"/>
                <w:bottom w:val="none" w:sz="0" w:space="0" w:color="auto"/>
                <w:right w:val="none" w:sz="0" w:space="0" w:color="auto"/>
              </w:divBdr>
            </w:div>
            <w:div w:id="1824545104">
              <w:marLeft w:val="0"/>
              <w:marRight w:val="0"/>
              <w:marTop w:val="0"/>
              <w:marBottom w:val="0"/>
              <w:divBdr>
                <w:top w:val="none" w:sz="0" w:space="0" w:color="auto"/>
                <w:left w:val="none" w:sz="0" w:space="0" w:color="auto"/>
                <w:bottom w:val="none" w:sz="0" w:space="0" w:color="auto"/>
                <w:right w:val="none" w:sz="0" w:space="0" w:color="auto"/>
              </w:divBdr>
            </w:div>
            <w:div w:id="1996375663">
              <w:marLeft w:val="0"/>
              <w:marRight w:val="0"/>
              <w:marTop w:val="0"/>
              <w:marBottom w:val="0"/>
              <w:divBdr>
                <w:top w:val="none" w:sz="0" w:space="0" w:color="auto"/>
                <w:left w:val="none" w:sz="0" w:space="0" w:color="auto"/>
                <w:bottom w:val="none" w:sz="0" w:space="0" w:color="auto"/>
                <w:right w:val="none" w:sz="0" w:space="0" w:color="auto"/>
              </w:divBdr>
            </w:div>
            <w:div w:id="2040819052">
              <w:marLeft w:val="0"/>
              <w:marRight w:val="0"/>
              <w:marTop w:val="0"/>
              <w:marBottom w:val="0"/>
              <w:divBdr>
                <w:top w:val="none" w:sz="0" w:space="0" w:color="auto"/>
                <w:left w:val="none" w:sz="0" w:space="0" w:color="auto"/>
                <w:bottom w:val="none" w:sz="0" w:space="0" w:color="auto"/>
                <w:right w:val="none" w:sz="0" w:space="0" w:color="auto"/>
              </w:divBdr>
            </w:div>
            <w:div w:id="2044089348">
              <w:marLeft w:val="0"/>
              <w:marRight w:val="0"/>
              <w:marTop w:val="0"/>
              <w:marBottom w:val="0"/>
              <w:divBdr>
                <w:top w:val="none" w:sz="0" w:space="0" w:color="auto"/>
                <w:left w:val="none" w:sz="0" w:space="0" w:color="auto"/>
                <w:bottom w:val="none" w:sz="0" w:space="0" w:color="auto"/>
                <w:right w:val="none" w:sz="0" w:space="0" w:color="auto"/>
              </w:divBdr>
            </w:div>
            <w:div w:id="2132553067">
              <w:marLeft w:val="0"/>
              <w:marRight w:val="0"/>
              <w:marTop w:val="0"/>
              <w:marBottom w:val="0"/>
              <w:divBdr>
                <w:top w:val="none" w:sz="0" w:space="0" w:color="auto"/>
                <w:left w:val="none" w:sz="0" w:space="0" w:color="auto"/>
                <w:bottom w:val="none" w:sz="0" w:space="0" w:color="auto"/>
                <w:right w:val="none" w:sz="0" w:space="0" w:color="auto"/>
              </w:divBdr>
            </w:div>
          </w:divsChild>
        </w:div>
        <w:div w:id="889462931">
          <w:marLeft w:val="0"/>
          <w:marRight w:val="0"/>
          <w:marTop w:val="0"/>
          <w:marBottom w:val="0"/>
          <w:divBdr>
            <w:top w:val="none" w:sz="0" w:space="0" w:color="auto"/>
            <w:left w:val="none" w:sz="0" w:space="0" w:color="auto"/>
            <w:bottom w:val="none" w:sz="0" w:space="0" w:color="auto"/>
            <w:right w:val="none" w:sz="0" w:space="0" w:color="auto"/>
          </w:divBdr>
          <w:divsChild>
            <w:div w:id="50008427">
              <w:marLeft w:val="0"/>
              <w:marRight w:val="0"/>
              <w:marTop w:val="0"/>
              <w:marBottom w:val="0"/>
              <w:divBdr>
                <w:top w:val="none" w:sz="0" w:space="0" w:color="auto"/>
                <w:left w:val="none" w:sz="0" w:space="0" w:color="auto"/>
                <w:bottom w:val="none" w:sz="0" w:space="0" w:color="auto"/>
                <w:right w:val="none" w:sz="0" w:space="0" w:color="auto"/>
              </w:divBdr>
            </w:div>
            <w:div w:id="126554935">
              <w:marLeft w:val="0"/>
              <w:marRight w:val="0"/>
              <w:marTop w:val="0"/>
              <w:marBottom w:val="0"/>
              <w:divBdr>
                <w:top w:val="none" w:sz="0" w:space="0" w:color="auto"/>
                <w:left w:val="none" w:sz="0" w:space="0" w:color="auto"/>
                <w:bottom w:val="none" w:sz="0" w:space="0" w:color="auto"/>
                <w:right w:val="none" w:sz="0" w:space="0" w:color="auto"/>
              </w:divBdr>
            </w:div>
            <w:div w:id="254555465">
              <w:marLeft w:val="0"/>
              <w:marRight w:val="0"/>
              <w:marTop w:val="0"/>
              <w:marBottom w:val="0"/>
              <w:divBdr>
                <w:top w:val="none" w:sz="0" w:space="0" w:color="auto"/>
                <w:left w:val="none" w:sz="0" w:space="0" w:color="auto"/>
                <w:bottom w:val="none" w:sz="0" w:space="0" w:color="auto"/>
                <w:right w:val="none" w:sz="0" w:space="0" w:color="auto"/>
              </w:divBdr>
            </w:div>
            <w:div w:id="261185494">
              <w:marLeft w:val="0"/>
              <w:marRight w:val="0"/>
              <w:marTop w:val="0"/>
              <w:marBottom w:val="0"/>
              <w:divBdr>
                <w:top w:val="none" w:sz="0" w:space="0" w:color="auto"/>
                <w:left w:val="none" w:sz="0" w:space="0" w:color="auto"/>
                <w:bottom w:val="none" w:sz="0" w:space="0" w:color="auto"/>
                <w:right w:val="none" w:sz="0" w:space="0" w:color="auto"/>
              </w:divBdr>
            </w:div>
            <w:div w:id="704453693">
              <w:marLeft w:val="0"/>
              <w:marRight w:val="0"/>
              <w:marTop w:val="0"/>
              <w:marBottom w:val="0"/>
              <w:divBdr>
                <w:top w:val="none" w:sz="0" w:space="0" w:color="auto"/>
                <w:left w:val="none" w:sz="0" w:space="0" w:color="auto"/>
                <w:bottom w:val="none" w:sz="0" w:space="0" w:color="auto"/>
                <w:right w:val="none" w:sz="0" w:space="0" w:color="auto"/>
              </w:divBdr>
            </w:div>
            <w:div w:id="729156248">
              <w:marLeft w:val="0"/>
              <w:marRight w:val="0"/>
              <w:marTop w:val="0"/>
              <w:marBottom w:val="0"/>
              <w:divBdr>
                <w:top w:val="none" w:sz="0" w:space="0" w:color="auto"/>
                <w:left w:val="none" w:sz="0" w:space="0" w:color="auto"/>
                <w:bottom w:val="none" w:sz="0" w:space="0" w:color="auto"/>
                <w:right w:val="none" w:sz="0" w:space="0" w:color="auto"/>
              </w:divBdr>
            </w:div>
            <w:div w:id="770128787">
              <w:marLeft w:val="0"/>
              <w:marRight w:val="0"/>
              <w:marTop w:val="0"/>
              <w:marBottom w:val="0"/>
              <w:divBdr>
                <w:top w:val="none" w:sz="0" w:space="0" w:color="auto"/>
                <w:left w:val="none" w:sz="0" w:space="0" w:color="auto"/>
                <w:bottom w:val="none" w:sz="0" w:space="0" w:color="auto"/>
                <w:right w:val="none" w:sz="0" w:space="0" w:color="auto"/>
              </w:divBdr>
            </w:div>
            <w:div w:id="815025827">
              <w:marLeft w:val="0"/>
              <w:marRight w:val="0"/>
              <w:marTop w:val="0"/>
              <w:marBottom w:val="0"/>
              <w:divBdr>
                <w:top w:val="none" w:sz="0" w:space="0" w:color="auto"/>
                <w:left w:val="none" w:sz="0" w:space="0" w:color="auto"/>
                <w:bottom w:val="none" w:sz="0" w:space="0" w:color="auto"/>
                <w:right w:val="none" w:sz="0" w:space="0" w:color="auto"/>
              </w:divBdr>
            </w:div>
            <w:div w:id="817921158">
              <w:marLeft w:val="0"/>
              <w:marRight w:val="0"/>
              <w:marTop w:val="0"/>
              <w:marBottom w:val="0"/>
              <w:divBdr>
                <w:top w:val="none" w:sz="0" w:space="0" w:color="auto"/>
                <w:left w:val="none" w:sz="0" w:space="0" w:color="auto"/>
                <w:bottom w:val="none" w:sz="0" w:space="0" w:color="auto"/>
                <w:right w:val="none" w:sz="0" w:space="0" w:color="auto"/>
              </w:divBdr>
            </w:div>
            <w:div w:id="1341661746">
              <w:marLeft w:val="0"/>
              <w:marRight w:val="0"/>
              <w:marTop w:val="0"/>
              <w:marBottom w:val="0"/>
              <w:divBdr>
                <w:top w:val="none" w:sz="0" w:space="0" w:color="auto"/>
                <w:left w:val="none" w:sz="0" w:space="0" w:color="auto"/>
                <w:bottom w:val="none" w:sz="0" w:space="0" w:color="auto"/>
                <w:right w:val="none" w:sz="0" w:space="0" w:color="auto"/>
              </w:divBdr>
            </w:div>
            <w:div w:id="1422675016">
              <w:marLeft w:val="0"/>
              <w:marRight w:val="0"/>
              <w:marTop w:val="0"/>
              <w:marBottom w:val="0"/>
              <w:divBdr>
                <w:top w:val="none" w:sz="0" w:space="0" w:color="auto"/>
                <w:left w:val="none" w:sz="0" w:space="0" w:color="auto"/>
                <w:bottom w:val="none" w:sz="0" w:space="0" w:color="auto"/>
                <w:right w:val="none" w:sz="0" w:space="0" w:color="auto"/>
              </w:divBdr>
            </w:div>
            <w:div w:id="1451047006">
              <w:marLeft w:val="0"/>
              <w:marRight w:val="0"/>
              <w:marTop w:val="0"/>
              <w:marBottom w:val="0"/>
              <w:divBdr>
                <w:top w:val="none" w:sz="0" w:space="0" w:color="auto"/>
                <w:left w:val="none" w:sz="0" w:space="0" w:color="auto"/>
                <w:bottom w:val="none" w:sz="0" w:space="0" w:color="auto"/>
                <w:right w:val="none" w:sz="0" w:space="0" w:color="auto"/>
              </w:divBdr>
            </w:div>
            <w:div w:id="1513371713">
              <w:marLeft w:val="0"/>
              <w:marRight w:val="0"/>
              <w:marTop w:val="0"/>
              <w:marBottom w:val="0"/>
              <w:divBdr>
                <w:top w:val="none" w:sz="0" w:space="0" w:color="auto"/>
                <w:left w:val="none" w:sz="0" w:space="0" w:color="auto"/>
                <w:bottom w:val="none" w:sz="0" w:space="0" w:color="auto"/>
                <w:right w:val="none" w:sz="0" w:space="0" w:color="auto"/>
              </w:divBdr>
            </w:div>
            <w:div w:id="1558320957">
              <w:marLeft w:val="0"/>
              <w:marRight w:val="0"/>
              <w:marTop w:val="0"/>
              <w:marBottom w:val="0"/>
              <w:divBdr>
                <w:top w:val="none" w:sz="0" w:space="0" w:color="auto"/>
                <w:left w:val="none" w:sz="0" w:space="0" w:color="auto"/>
                <w:bottom w:val="none" w:sz="0" w:space="0" w:color="auto"/>
                <w:right w:val="none" w:sz="0" w:space="0" w:color="auto"/>
              </w:divBdr>
            </w:div>
            <w:div w:id="1616252471">
              <w:marLeft w:val="0"/>
              <w:marRight w:val="0"/>
              <w:marTop w:val="0"/>
              <w:marBottom w:val="0"/>
              <w:divBdr>
                <w:top w:val="none" w:sz="0" w:space="0" w:color="auto"/>
                <w:left w:val="none" w:sz="0" w:space="0" w:color="auto"/>
                <w:bottom w:val="none" w:sz="0" w:space="0" w:color="auto"/>
                <w:right w:val="none" w:sz="0" w:space="0" w:color="auto"/>
              </w:divBdr>
            </w:div>
            <w:div w:id="1744524864">
              <w:marLeft w:val="0"/>
              <w:marRight w:val="0"/>
              <w:marTop w:val="0"/>
              <w:marBottom w:val="0"/>
              <w:divBdr>
                <w:top w:val="none" w:sz="0" w:space="0" w:color="auto"/>
                <w:left w:val="none" w:sz="0" w:space="0" w:color="auto"/>
                <w:bottom w:val="none" w:sz="0" w:space="0" w:color="auto"/>
                <w:right w:val="none" w:sz="0" w:space="0" w:color="auto"/>
              </w:divBdr>
            </w:div>
            <w:div w:id="1764841981">
              <w:marLeft w:val="0"/>
              <w:marRight w:val="0"/>
              <w:marTop w:val="0"/>
              <w:marBottom w:val="0"/>
              <w:divBdr>
                <w:top w:val="none" w:sz="0" w:space="0" w:color="auto"/>
                <w:left w:val="none" w:sz="0" w:space="0" w:color="auto"/>
                <w:bottom w:val="none" w:sz="0" w:space="0" w:color="auto"/>
                <w:right w:val="none" w:sz="0" w:space="0" w:color="auto"/>
              </w:divBdr>
            </w:div>
            <w:div w:id="1787966134">
              <w:marLeft w:val="0"/>
              <w:marRight w:val="0"/>
              <w:marTop w:val="0"/>
              <w:marBottom w:val="0"/>
              <w:divBdr>
                <w:top w:val="none" w:sz="0" w:space="0" w:color="auto"/>
                <w:left w:val="none" w:sz="0" w:space="0" w:color="auto"/>
                <w:bottom w:val="none" w:sz="0" w:space="0" w:color="auto"/>
                <w:right w:val="none" w:sz="0" w:space="0" w:color="auto"/>
              </w:divBdr>
            </w:div>
            <w:div w:id="1867524119">
              <w:marLeft w:val="0"/>
              <w:marRight w:val="0"/>
              <w:marTop w:val="0"/>
              <w:marBottom w:val="0"/>
              <w:divBdr>
                <w:top w:val="none" w:sz="0" w:space="0" w:color="auto"/>
                <w:left w:val="none" w:sz="0" w:space="0" w:color="auto"/>
                <w:bottom w:val="none" w:sz="0" w:space="0" w:color="auto"/>
                <w:right w:val="none" w:sz="0" w:space="0" w:color="auto"/>
              </w:divBdr>
            </w:div>
            <w:div w:id="2052806277">
              <w:marLeft w:val="0"/>
              <w:marRight w:val="0"/>
              <w:marTop w:val="0"/>
              <w:marBottom w:val="0"/>
              <w:divBdr>
                <w:top w:val="none" w:sz="0" w:space="0" w:color="auto"/>
                <w:left w:val="none" w:sz="0" w:space="0" w:color="auto"/>
                <w:bottom w:val="none" w:sz="0" w:space="0" w:color="auto"/>
                <w:right w:val="none" w:sz="0" w:space="0" w:color="auto"/>
              </w:divBdr>
            </w:div>
          </w:divsChild>
        </w:div>
        <w:div w:id="901059963">
          <w:marLeft w:val="0"/>
          <w:marRight w:val="0"/>
          <w:marTop w:val="0"/>
          <w:marBottom w:val="0"/>
          <w:divBdr>
            <w:top w:val="none" w:sz="0" w:space="0" w:color="auto"/>
            <w:left w:val="none" w:sz="0" w:space="0" w:color="auto"/>
            <w:bottom w:val="none" w:sz="0" w:space="0" w:color="auto"/>
            <w:right w:val="none" w:sz="0" w:space="0" w:color="auto"/>
          </w:divBdr>
        </w:div>
        <w:div w:id="924993812">
          <w:marLeft w:val="0"/>
          <w:marRight w:val="0"/>
          <w:marTop w:val="0"/>
          <w:marBottom w:val="0"/>
          <w:divBdr>
            <w:top w:val="none" w:sz="0" w:space="0" w:color="auto"/>
            <w:left w:val="none" w:sz="0" w:space="0" w:color="auto"/>
            <w:bottom w:val="none" w:sz="0" w:space="0" w:color="auto"/>
            <w:right w:val="none" w:sz="0" w:space="0" w:color="auto"/>
          </w:divBdr>
          <w:divsChild>
            <w:div w:id="70785005">
              <w:marLeft w:val="0"/>
              <w:marRight w:val="0"/>
              <w:marTop w:val="0"/>
              <w:marBottom w:val="0"/>
              <w:divBdr>
                <w:top w:val="none" w:sz="0" w:space="0" w:color="auto"/>
                <w:left w:val="none" w:sz="0" w:space="0" w:color="auto"/>
                <w:bottom w:val="none" w:sz="0" w:space="0" w:color="auto"/>
                <w:right w:val="none" w:sz="0" w:space="0" w:color="auto"/>
              </w:divBdr>
            </w:div>
            <w:div w:id="249050127">
              <w:marLeft w:val="0"/>
              <w:marRight w:val="0"/>
              <w:marTop w:val="0"/>
              <w:marBottom w:val="0"/>
              <w:divBdr>
                <w:top w:val="none" w:sz="0" w:space="0" w:color="auto"/>
                <w:left w:val="none" w:sz="0" w:space="0" w:color="auto"/>
                <w:bottom w:val="none" w:sz="0" w:space="0" w:color="auto"/>
                <w:right w:val="none" w:sz="0" w:space="0" w:color="auto"/>
              </w:divBdr>
            </w:div>
            <w:div w:id="315719593">
              <w:marLeft w:val="0"/>
              <w:marRight w:val="0"/>
              <w:marTop w:val="0"/>
              <w:marBottom w:val="0"/>
              <w:divBdr>
                <w:top w:val="none" w:sz="0" w:space="0" w:color="auto"/>
                <w:left w:val="none" w:sz="0" w:space="0" w:color="auto"/>
                <w:bottom w:val="none" w:sz="0" w:space="0" w:color="auto"/>
                <w:right w:val="none" w:sz="0" w:space="0" w:color="auto"/>
              </w:divBdr>
            </w:div>
            <w:div w:id="618536509">
              <w:marLeft w:val="0"/>
              <w:marRight w:val="0"/>
              <w:marTop w:val="0"/>
              <w:marBottom w:val="0"/>
              <w:divBdr>
                <w:top w:val="none" w:sz="0" w:space="0" w:color="auto"/>
                <w:left w:val="none" w:sz="0" w:space="0" w:color="auto"/>
                <w:bottom w:val="none" w:sz="0" w:space="0" w:color="auto"/>
                <w:right w:val="none" w:sz="0" w:space="0" w:color="auto"/>
              </w:divBdr>
            </w:div>
            <w:div w:id="700323327">
              <w:marLeft w:val="0"/>
              <w:marRight w:val="0"/>
              <w:marTop w:val="0"/>
              <w:marBottom w:val="0"/>
              <w:divBdr>
                <w:top w:val="none" w:sz="0" w:space="0" w:color="auto"/>
                <w:left w:val="none" w:sz="0" w:space="0" w:color="auto"/>
                <w:bottom w:val="none" w:sz="0" w:space="0" w:color="auto"/>
                <w:right w:val="none" w:sz="0" w:space="0" w:color="auto"/>
              </w:divBdr>
            </w:div>
            <w:div w:id="757676784">
              <w:marLeft w:val="0"/>
              <w:marRight w:val="0"/>
              <w:marTop w:val="0"/>
              <w:marBottom w:val="0"/>
              <w:divBdr>
                <w:top w:val="none" w:sz="0" w:space="0" w:color="auto"/>
                <w:left w:val="none" w:sz="0" w:space="0" w:color="auto"/>
                <w:bottom w:val="none" w:sz="0" w:space="0" w:color="auto"/>
                <w:right w:val="none" w:sz="0" w:space="0" w:color="auto"/>
              </w:divBdr>
            </w:div>
            <w:div w:id="873081575">
              <w:marLeft w:val="0"/>
              <w:marRight w:val="0"/>
              <w:marTop w:val="0"/>
              <w:marBottom w:val="0"/>
              <w:divBdr>
                <w:top w:val="none" w:sz="0" w:space="0" w:color="auto"/>
                <w:left w:val="none" w:sz="0" w:space="0" w:color="auto"/>
                <w:bottom w:val="none" w:sz="0" w:space="0" w:color="auto"/>
                <w:right w:val="none" w:sz="0" w:space="0" w:color="auto"/>
              </w:divBdr>
            </w:div>
            <w:div w:id="893810125">
              <w:marLeft w:val="0"/>
              <w:marRight w:val="0"/>
              <w:marTop w:val="0"/>
              <w:marBottom w:val="0"/>
              <w:divBdr>
                <w:top w:val="none" w:sz="0" w:space="0" w:color="auto"/>
                <w:left w:val="none" w:sz="0" w:space="0" w:color="auto"/>
                <w:bottom w:val="none" w:sz="0" w:space="0" w:color="auto"/>
                <w:right w:val="none" w:sz="0" w:space="0" w:color="auto"/>
              </w:divBdr>
            </w:div>
            <w:div w:id="924414298">
              <w:marLeft w:val="0"/>
              <w:marRight w:val="0"/>
              <w:marTop w:val="0"/>
              <w:marBottom w:val="0"/>
              <w:divBdr>
                <w:top w:val="none" w:sz="0" w:space="0" w:color="auto"/>
                <w:left w:val="none" w:sz="0" w:space="0" w:color="auto"/>
                <w:bottom w:val="none" w:sz="0" w:space="0" w:color="auto"/>
                <w:right w:val="none" w:sz="0" w:space="0" w:color="auto"/>
              </w:divBdr>
            </w:div>
            <w:div w:id="992097354">
              <w:marLeft w:val="0"/>
              <w:marRight w:val="0"/>
              <w:marTop w:val="0"/>
              <w:marBottom w:val="0"/>
              <w:divBdr>
                <w:top w:val="none" w:sz="0" w:space="0" w:color="auto"/>
                <w:left w:val="none" w:sz="0" w:space="0" w:color="auto"/>
                <w:bottom w:val="none" w:sz="0" w:space="0" w:color="auto"/>
                <w:right w:val="none" w:sz="0" w:space="0" w:color="auto"/>
              </w:divBdr>
            </w:div>
            <w:div w:id="1028414795">
              <w:marLeft w:val="0"/>
              <w:marRight w:val="0"/>
              <w:marTop w:val="0"/>
              <w:marBottom w:val="0"/>
              <w:divBdr>
                <w:top w:val="none" w:sz="0" w:space="0" w:color="auto"/>
                <w:left w:val="none" w:sz="0" w:space="0" w:color="auto"/>
                <w:bottom w:val="none" w:sz="0" w:space="0" w:color="auto"/>
                <w:right w:val="none" w:sz="0" w:space="0" w:color="auto"/>
              </w:divBdr>
            </w:div>
            <w:div w:id="1080910166">
              <w:marLeft w:val="0"/>
              <w:marRight w:val="0"/>
              <w:marTop w:val="0"/>
              <w:marBottom w:val="0"/>
              <w:divBdr>
                <w:top w:val="none" w:sz="0" w:space="0" w:color="auto"/>
                <w:left w:val="none" w:sz="0" w:space="0" w:color="auto"/>
                <w:bottom w:val="none" w:sz="0" w:space="0" w:color="auto"/>
                <w:right w:val="none" w:sz="0" w:space="0" w:color="auto"/>
              </w:divBdr>
            </w:div>
            <w:div w:id="1324621400">
              <w:marLeft w:val="0"/>
              <w:marRight w:val="0"/>
              <w:marTop w:val="0"/>
              <w:marBottom w:val="0"/>
              <w:divBdr>
                <w:top w:val="none" w:sz="0" w:space="0" w:color="auto"/>
                <w:left w:val="none" w:sz="0" w:space="0" w:color="auto"/>
                <w:bottom w:val="none" w:sz="0" w:space="0" w:color="auto"/>
                <w:right w:val="none" w:sz="0" w:space="0" w:color="auto"/>
              </w:divBdr>
            </w:div>
            <w:div w:id="1352145353">
              <w:marLeft w:val="0"/>
              <w:marRight w:val="0"/>
              <w:marTop w:val="0"/>
              <w:marBottom w:val="0"/>
              <w:divBdr>
                <w:top w:val="none" w:sz="0" w:space="0" w:color="auto"/>
                <w:left w:val="none" w:sz="0" w:space="0" w:color="auto"/>
                <w:bottom w:val="none" w:sz="0" w:space="0" w:color="auto"/>
                <w:right w:val="none" w:sz="0" w:space="0" w:color="auto"/>
              </w:divBdr>
            </w:div>
            <w:div w:id="1424836975">
              <w:marLeft w:val="0"/>
              <w:marRight w:val="0"/>
              <w:marTop w:val="0"/>
              <w:marBottom w:val="0"/>
              <w:divBdr>
                <w:top w:val="none" w:sz="0" w:space="0" w:color="auto"/>
                <w:left w:val="none" w:sz="0" w:space="0" w:color="auto"/>
                <w:bottom w:val="none" w:sz="0" w:space="0" w:color="auto"/>
                <w:right w:val="none" w:sz="0" w:space="0" w:color="auto"/>
              </w:divBdr>
            </w:div>
            <w:div w:id="1585334067">
              <w:marLeft w:val="0"/>
              <w:marRight w:val="0"/>
              <w:marTop w:val="0"/>
              <w:marBottom w:val="0"/>
              <w:divBdr>
                <w:top w:val="none" w:sz="0" w:space="0" w:color="auto"/>
                <w:left w:val="none" w:sz="0" w:space="0" w:color="auto"/>
                <w:bottom w:val="none" w:sz="0" w:space="0" w:color="auto"/>
                <w:right w:val="none" w:sz="0" w:space="0" w:color="auto"/>
              </w:divBdr>
            </w:div>
            <w:div w:id="1636175068">
              <w:marLeft w:val="0"/>
              <w:marRight w:val="0"/>
              <w:marTop w:val="0"/>
              <w:marBottom w:val="0"/>
              <w:divBdr>
                <w:top w:val="none" w:sz="0" w:space="0" w:color="auto"/>
                <w:left w:val="none" w:sz="0" w:space="0" w:color="auto"/>
                <w:bottom w:val="none" w:sz="0" w:space="0" w:color="auto"/>
                <w:right w:val="none" w:sz="0" w:space="0" w:color="auto"/>
              </w:divBdr>
            </w:div>
            <w:div w:id="1758134330">
              <w:marLeft w:val="0"/>
              <w:marRight w:val="0"/>
              <w:marTop w:val="0"/>
              <w:marBottom w:val="0"/>
              <w:divBdr>
                <w:top w:val="none" w:sz="0" w:space="0" w:color="auto"/>
                <w:left w:val="none" w:sz="0" w:space="0" w:color="auto"/>
                <w:bottom w:val="none" w:sz="0" w:space="0" w:color="auto"/>
                <w:right w:val="none" w:sz="0" w:space="0" w:color="auto"/>
              </w:divBdr>
            </w:div>
            <w:div w:id="1930038022">
              <w:marLeft w:val="0"/>
              <w:marRight w:val="0"/>
              <w:marTop w:val="0"/>
              <w:marBottom w:val="0"/>
              <w:divBdr>
                <w:top w:val="none" w:sz="0" w:space="0" w:color="auto"/>
                <w:left w:val="none" w:sz="0" w:space="0" w:color="auto"/>
                <w:bottom w:val="none" w:sz="0" w:space="0" w:color="auto"/>
                <w:right w:val="none" w:sz="0" w:space="0" w:color="auto"/>
              </w:divBdr>
            </w:div>
            <w:div w:id="2015106545">
              <w:marLeft w:val="0"/>
              <w:marRight w:val="0"/>
              <w:marTop w:val="0"/>
              <w:marBottom w:val="0"/>
              <w:divBdr>
                <w:top w:val="none" w:sz="0" w:space="0" w:color="auto"/>
                <w:left w:val="none" w:sz="0" w:space="0" w:color="auto"/>
                <w:bottom w:val="none" w:sz="0" w:space="0" w:color="auto"/>
                <w:right w:val="none" w:sz="0" w:space="0" w:color="auto"/>
              </w:divBdr>
            </w:div>
          </w:divsChild>
        </w:div>
        <w:div w:id="1140803951">
          <w:marLeft w:val="0"/>
          <w:marRight w:val="0"/>
          <w:marTop w:val="0"/>
          <w:marBottom w:val="0"/>
          <w:divBdr>
            <w:top w:val="none" w:sz="0" w:space="0" w:color="auto"/>
            <w:left w:val="none" w:sz="0" w:space="0" w:color="auto"/>
            <w:bottom w:val="none" w:sz="0" w:space="0" w:color="auto"/>
            <w:right w:val="none" w:sz="0" w:space="0" w:color="auto"/>
          </w:divBdr>
          <w:divsChild>
            <w:div w:id="82722029">
              <w:marLeft w:val="0"/>
              <w:marRight w:val="0"/>
              <w:marTop w:val="0"/>
              <w:marBottom w:val="0"/>
              <w:divBdr>
                <w:top w:val="none" w:sz="0" w:space="0" w:color="auto"/>
                <w:left w:val="none" w:sz="0" w:space="0" w:color="auto"/>
                <w:bottom w:val="none" w:sz="0" w:space="0" w:color="auto"/>
                <w:right w:val="none" w:sz="0" w:space="0" w:color="auto"/>
              </w:divBdr>
            </w:div>
            <w:div w:id="350297808">
              <w:marLeft w:val="0"/>
              <w:marRight w:val="0"/>
              <w:marTop w:val="0"/>
              <w:marBottom w:val="0"/>
              <w:divBdr>
                <w:top w:val="none" w:sz="0" w:space="0" w:color="auto"/>
                <w:left w:val="none" w:sz="0" w:space="0" w:color="auto"/>
                <w:bottom w:val="none" w:sz="0" w:space="0" w:color="auto"/>
                <w:right w:val="none" w:sz="0" w:space="0" w:color="auto"/>
              </w:divBdr>
            </w:div>
            <w:div w:id="456685644">
              <w:marLeft w:val="0"/>
              <w:marRight w:val="0"/>
              <w:marTop w:val="0"/>
              <w:marBottom w:val="0"/>
              <w:divBdr>
                <w:top w:val="none" w:sz="0" w:space="0" w:color="auto"/>
                <w:left w:val="none" w:sz="0" w:space="0" w:color="auto"/>
                <w:bottom w:val="none" w:sz="0" w:space="0" w:color="auto"/>
                <w:right w:val="none" w:sz="0" w:space="0" w:color="auto"/>
              </w:divBdr>
            </w:div>
            <w:div w:id="512261779">
              <w:marLeft w:val="0"/>
              <w:marRight w:val="0"/>
              <w:marTop w:val="0"/>
              <w:marBottom w:val="0"/>
              <w:divBdr>
                <w:top w:val="none" w:sz="0" w:space="0" w:color="auto"/>
                <w:left w:val="none" w:sz="0" w:space="0" w:color="auto"/>
                <w:bottom w:val="none" w:sz="0" w:space="0" w:color="auto"/>
                <w:right w:val="none" w:sz="0" w:space="0" w:color="auto"/>
              </w:divBdr>
            </w:div>
            <w:div w:id="578829176">
              <w:marLeft w:val="0"/>
              <w:marRight w:val="0"/>
              <w:marTop w:val="0"/>
              <w:marBottom w:val="0"/>
              <w:divBdr>
                <w:top w:val="none" w:sz="0" w:space="0" w:color="auto"/>
                <w:left w:val="none" w:sz="0" w:space="0" w:color="auto"/>
                <w:bottom w:val="none" w:sz="0" w:space="0" w:color="auto"/>
                <w:right w:val="none" w:sz="0" w:space="0" w:color="auto"/>
              </w:divBdr>
            </w:div>
            <w:div w:id="675767521">
              <w:marLeft w:val="0"/>
              <w:marRight w:val="0"/>
              <w:marTop w:val="0"/>
              <w:marBottom w:val="0"/>
              <w:divBdr>
                <w:top w:val="none" w:sz="0" w:space="0" w:color="auto"/>
                <w:left w:val="none" w:sz="0" w:space="0" w:color="auto"/>
                <w:bottom w:val="none" w:sz="0" w:space="0" w:color="auto"/>
                <w:right w:val="none" w:sz="0" w:space="0" w:color="auto"/>
              </w:divBdr>
            </w:div>
            <w:div w:id="827330553">
              <w:marLeft w:val="0"/>
              <w:marRight w:val="0"/>
              <w:marTop w:val="0"/>
              <w:marBottom w:val="0"/>
              <w:divBdr>
                <w:top w:val="none" w:sz="0" w:space="0" w:color="auto"/>
                <w:left w:val="none" w:sz="0" w:space="0" w:color="auto"/>
                <w:bottom w:val="none" w:sz="0" w:space="0" w:color="auto"/>
                <w:right w:val="none" w:sz="0" w:space="0" w:color="auto"/>
              </w:divBdr>
            </w:div>
            <w:div w:id="863254626">
              <w:marLeft w:val="0"/>
              <w:marRight w:val="0"/>
              <w:marTop w:val="0"/>
              <w:marBottom w:val="0"/>
              <w:divBdr>
                <w:top w:val="none" w:sz="0" w:space="0" w:color="auto"/>
                <w:left w:val="none" w:sz="0" w:space="0" w:color="auto"/>
                <w:bottom w:val="none" w:sz="0" w:space="0" w:color="auto"/>
                <w:right w:val="none" w:sz="0" w:space="0" w:color="auto"/>
              </w:divBdr>
            </w:div>
            <w:div w:id="884830381">
              <w:marLeft w:val="0"/>
              <w:marRight w:val="0"/>
              <w:marTop w:val="0"/>
              <w:marBottom w:val="0"/>
              <w:divBdr>
                <w:top w:val="none" w:sz="0" w:space="0" w:color="auto"/>
                <w:left w:val="none" w:sz="0" w:space="0" w:color="auto"/>
                <w:bottom w:val="none" w:sz="0" w:space="0" w:color="auto"/>
                <w:right w:val="none" w:sz="0" w:space="0" w:color="auto"/>
              </w:divBdr>
            </w:div>
            <w:div w:id="905998038">
              <w:marLeft w:val="0"/>
              <w:marRight w:val="0"/>
              <w:marTop w:val="0"/>
              <w:marBottom w:val="0"/>
              <w:divBdr>
                <w:top w:val="none" w:sz="0" w:space="0" w:color="auto"/>
                <w:left w:val="none" w:sz="0" w:space="0" w:color="auto"/>
                <w:bottom w:val="none" w:sz="0" w:space="0" w:color="auto"/>
                <w:right w:val="none" w:sz="0" w:space="0" w:color="auto"/>
              </w:divBdr>
            </w:div>
            <w:div w:id="970522805">
              <w:marLeft w:val="0"/>
              <w:marRight w:val="0"/>
              <w:marTop w:val="0"/>
              <w:marBottom w:val="0"/>
              <w:divBdr>
                <w:top w:val="none" w:sz="0" w:space="0" w:color="auto"/>
                <w:left w:val="none" w:sz="0" w:space="0" w:color="auto"/>
                <w:bottom w:val="none" w:sz="0" w:space="0" w:color="auto"/>
                <w:right w:val="none" w:sz="0" w:space="0" w:color="auto"/>
              </w:divBdr>
            </w:div>
            <w:div w:id="1056314112">
              <w:marLeft w:val="0"/>
              <w:marRight w:val="0"/>
              <w:marTop w:val="0"/>
              <w:marBottom w:val="0"/>
              <w:divBdr>
                <w:top w:val="none" w:sz="0" w:space="0" w:color="auto"/>
                <w:left w:val="none" w:sz="0" w:space="0" w:color="auto"/>
                <w:bottom w:val="none" w:sz="0" w:space="0" w:color="auto"/>
                <w:right w:val="none" w:sz="0" w:space="0" w:color="auto"/>
              </w:divBdr>
            </w:div>
            <w:div w:id="1074477151">
              <w:marLeft w:val="0"/>
              <w:marRight w:val="0"/>
              <w:marTop w:val="0"/>
              <w:marBottom w:val="0"/>
              <w:divBdr>
                <w:top w:val="none" w:sz="0" w:space="0" w:color="auto"/>
                <w:left w:val="none" w:sz="0" w:space="0" w:color="auto"/>
                <w:bottom w:val="none" w:sz="0" w:space="0" w:color="auto"/>
                <w:right w:val="none" w:sz="0" w:space="0" w:color="auto"/>
              </w:divBdr>
            </w:div>
            <w:div w:id="1215383740">
              <w:marLeft w:val="0"/>
              <w:marRight w:val="0"/>
              <w:marTop w:val="0"/>
              <w:marBottom w:val="0"/>
              <w:divBdr>
                <w:top w:val="none" w:sz="0" w:space="0" w:color="auto"/>
                <w:left w:val="none" w:sz="0" w:space="0" w:color="auto"/>
                <w:bottom w:val="none" w:sz="0" w:space="0" w:color="auto"/>
                <w:right w:val="none" w:sz="0" w:space="0" w:color="auto"/>
              </w:divBdr>
            </w:div>
            <w:div w:id="1309633979">
              <w:marLeft w:val="0"/>
              <w:marRight w:val="0"/>
              <w:marTop w:val="0"/>
              <w:marBottom w:val="0"/>
              <w:divBdr>
                <w:top w:val="none" w:sz="0" w:space="0" w:color="auto"/>
                <w:left w:val="none" w:sz="0" w:space="0" w:color="auto"/>
                <w:bottom w:val="none" w:sz="0" w:space="0" w:color="auto"/>
                <w:right w:val="none" w:sz="0" w:space="0" w:color="auto"/>
              </w:divBdr>
            </w:div>
            <w:div w:id="1339624166">
              <w:marLeft w:val="0"/>
              <w:marRight w:val="0"/>
              <w:marTop w:val="0"/>
              <w:marBottom w:val="0"/>
              <w:divBdr>
                <w:top w:val="none" w:sz="0" w:space="0" w:color="auto"/>
                <w:left w:val="none" w:sz="0" w:space="0" w:color="auto"/>
                <w:bottom w:val="none" w:sz="0" w:space="0" w:color="auto"/>
                <w:right w:val="none" w:sz="0" w:space="0" w:color="auto"/>
              </w:divBdr>
            </w:div>
            <w:div w:id="1530726228">
              <w:marLeft w:val="0"/>
              <w:marRight w:val="0"/>
              <w:marTop w:val="0"/>
              <w:marBottom w:val="0"/>
              <w:divBdr>
                <w:top w:val="none" w:sz="0" w:space="0" w:color="auto"/>
                <w:left w:val="none" w:sz="0" w:space="0" w:color="auto"/>
                <w:bottom w:val="none" w:sz="0" w:space="0" w:color="auto"/>
                <w:right w:val="none" w:sz="0" w:space="0" w:color="auto"/>
              </w:divBdr>
            </w:div>
            <w:div w:id="1706370842">
              <w:marLeft w:val="0"/>
              <w:marRight w:val="0"/>
              <w:marTop w:val="0"/>
              <w:marBottom w:val="0"/>
              <w:divBdr>
                <w:top w:val="none" w:sz="0" w:space="0" w:color="auto"/>
                <w:left w:val="none" w:sz="0" w:space="0" w:color="auto"/>
                <w:bottom w:val="none" w:sz="0" w:space="0" w:color="auto"/>
                <w:right w:val="none" w:sz="0" w:space="0" w:color="auto"/>
              </w:divBdr>
            </w:div>
            <w:div w:id="1929120040">
              <w:marLeft w:val="0"/>
              <w:marRight w:val="0"/>
              <w:marTop w:val="0"/>
              <w:marBottom w:val="0"/>
              <w:divBdr>
                <w:top w:val="none" w:sz="0" w:space="0" w:color="auto"/>
                <w:left w:val="none" w:sz="0" w:space="0" w:color="auto"/>
                <w:bottom w:val="none" w:sz="0" w:space="0" w:color="auto"/>
                <w:right w:val="none" w:sz="0" w:space="0" w:color="auto"/>
              </w:divBdr>
            </w:div>
            <w:div w:id="2117557807">
              <w:marLeft w:val="0"/>
              <w:marRight w:val="0"/>
              <w:marTop w:val="0"/>
              <w:marBottom w:val="0"/>
              <w:divBdr>
                <w:top w:val="none" w:sz="0" w:space="0" w:color="auto"/>
                <w:left w:val="none" w:sz="0" w:space="0" w:color="auto"/>
                <w:bottom w:val="none" w:sz="0" w:space="0" w:color="auto"/>
                <w:right w:val="none" w:sz="0" w:space="0" w:color="auto"/>
              </w:divBdr>
            </w:div>
          </w:divsChild>
        </w:div>
        <w:div w:id="1148596877">
          <w:marLeft w:val="0"/>
          <w:marRight w:val="0"/>
          <w:marTop w:val="0"/>
          <w:marBottom w:val="0"/>
          <w:divBdr>
            <w:top w:val="none" w:sz="0" w:space="0" w:color="auto"/>
            <w:left w:val="none" w:sz="0" w:space="0" w:color="auto"/>
            <w:bottom w:val="none" w:sz="0" w:space="0" w:color="auto"/>
            <w:right w:val="none" w:sz="0" w:space="0" w:color="auto"/>
          </w:divBdr>
          <w:divsChild>
            <w:div w:id="1524172465">
              <w:marLeft w:val="-75"/>
              <w:marRight w:val="0"/>
              <w:marTop w:val="30"/>
              <w:marBottom w:val="30"/>
              <w:divBdr>
                <w:top w:val="none" w:sz="0" w:space="0" w:color="auto"/>
                <w:left w:val="none" w:sz="0" w:space="0" w:color="auto"/>
                <w:bottom w:val="none" w:sz="0" w:space="0" w:color="auto"/>
                <w:right w:val="none" w:sz="0" w:space="0" w:color="auto"/>
              </w:divBdr>
              <w:divsChild>
                <w:div w:id="65036864">
                  <w:marLeft w:val="0"/>
                  <w:marRight w:val="0"/>
                  <w:marTop w:val="0"/>
                  <w:marBottom w:val="0"/>
                  <w:divBdr>
                    <w:top w:val="none" w:sz="0" w:space="0" w:color="auto"/>
                    <w:left w:val="none" w:sz="0" w:space="0" w:color="auto"/>
                    <w:bottom w:val="none" w:sz="0" w:space="0" w:color="auto"/>
                    <w:right w:val="none" w:sz="0" w:space="0" w:color="auto"/>
                  </w:divBdr>
                  <w:divsChild>
                    <w:div w:id="1500272126">
                      <w:marLeft w:val="0"/>
                      <w:marRight w:val="0"/>
                      <w:marTop w:val="0"/>
                      <w:marBottom w:val="0"/>
                      <w:divBdr>
                        <w:top w:val="none" w:sz="0" w:space="0" w:color="auto"/>
                        <w:left w:val="none" w:sz="0" w:space="0" w:color="auto"/>
                        <w:bottom w:val="none" w:sz="0" w:space="0" w:color="auto"/>
                        <w:right w:val="none" w:sz="0" w:space="0" w:color="auto"/>
                      </w:divBdr>
                    </w:div>
                  </w:divsChild>
                </w:div>
                <w:div w:id="322590728">
                  <w:marLeft w:val="0"/>
                  <w:marRight w:val="0"/>
                  <w:marTop w:val="0"/>
                  <w:marBottom w:val="0"/>
                  <w:divBdr>
                    <w:top w:val="none" w:sz="0" w:space="0" w:color="auto"/>
                    <w:left w:val="none" w:sz="0" w:space="0" w:color="auto"/>
                    <w:bottom w:val="none" w:sz="0" w:space="0" w:color="auto"/>
                    <w:right w:val="none" w:sz="0" w:space="0" w:color="auto"/>
                  </w:divBdr>
                  <w:divsChild>
                    <w:div w:id="1094132268">
                      <w:marLeft w:val="0"/>
                      <w:marRight w:val="0"/>
                      <w:marTop w:val="0"/>
                      <w:marBottom w:val="0"/>
                      <w:divBdr>
                        <w:top w:val="none" w:sz="0" w:space="0" w:color="auto"/>
                        <w:left w:val="none" w:sz="0" w:space="0" w:color="auto"/>
                        <w:bottom w:val="none" w:sz="0" w:space="0" w:color="auto"/>
                        <w:right w:val="none" w:sz="0" w:space="0" w:color="auto"/>
                      </w:divBdr>
                    </w:div>
                  </w:divsChild>
                </w:div>
                <w:div w:id="599220888">
                  <w:marLeft w:val="0"/>
                  <w:marRight w:val="0"/>
                  <w:marTop w:val="0"/>
                  <w:marBottom w:val="0"/>
                  <w:divBdr>
                    <w:top w:val="none" w:sz="0" w:space="0" w:color="auto"/>
                    <w:left w:val="none" w:sz="0" w:space="0" w:color="auto"/>
                    <w:bottom w:val="none" w:sz="0" w:space="0" w:color="auto"/>
                    <w:right w:val="none" w:sz="0" w:space="0" w:color="auto"/>
                  </w:divBdr>
                  <w:divsChild>
                    <w:div w:id="1022513092">
                      <w:marLeft w:val="0"/>
                      <w:marRight w:val="0"/>
                      <w:marTop w:val="0"/>
                      <w:marBottom w:val="0"/>
                      <w:divBdr>
                        <w:top w:val="none" w:sz="0" w:space="0" w:color="auto"/>
                        <w:left w:val="none" w:sz="0" w:space="0" w:color="auto"/>
                        <w:bottom w:val="none" w:sz="0" w:space="0" w:color="auto"/>
                        <w:right w:val="none" w:sz="0" w:space="0" w:color="auto"/>
                      </w:divBdr>
                    </w:div>
                  </w:divsChild>
                </w:div>
                <w:div w:id="1064255324">
                  <w:marLeft w:val="0"/>
                  <w:marRight w:val="0"/>
                  <w:marTop w:val="0"/>
                  <w:marBottom w:val="0"/>
                  <w:divBdr>
                    <w:top w:val="none" w:sz="0" w:space="0" w:color="auto"/>
                    <w:left w:val="none" w:sz="0" w:space="0" w:color="auto"/>
                    <w:bottom w:val="none" w:sz="0" w:space="0" w:color="auto"/>
                    <w:right w:val="none" w:sz="0" w:space="0" w:color="auto"/>
                  </w:divBdr>
                  <w:divsChild>
                    <w:div w:id="2082214411">
                      <w:marLeft w:val="0"/>
                      <w:marRight w:val="0"/>
                      <w:marTop w:val="0"/>
                      <w:marBottom w:val="0"/>
                      <w:divBdr>
                        <w:top w:val="none" w:sz="0" w:space="0" w:color="auto"/>
                        <w:left w:val="none" w:sz="0" w:space="0" w:color="auto"/>
                        <w:bottom w:val="none" w:sz="0" w:space="0" w:color="auto"/>
                        <w:right w:val="none" w:sz="0" w:space="0" w:color="auto"/>
                      </w:divBdr>
                    </w:div>
                  </w:divsChild>
                </w:div>
                <w:div w:id="1100107316">
                  <w:marLeft w:val="0"/>
                  <w:marRight w:val="0"/>
                  <w:marTop w:val="0"/>
                  <w:marBottom w:val="0"/>
                  <w:divBdr>
                    <w:top w:val="none" w:sz="0" w:space="0" w:color="auto"/>
                    <w:left w:val="none" w:sz="0" w:space="0" w:color="auto"/>
                    <w:bottom w:val="none" w:sz="0" w:space="0" w:color="auto"/>
                    <w:right w:val="none" w:sz="0" w:space="0" w:color="auto"/>
                  </w:divBdr>
                  <w:divsChild>
                    <w:div w:id="1472333152">
                      <w:marLeft w:val="0"/>
                      <w:marRight w:val="0"/>
                      <w:marTop w:val="0"/>
                      <w:marBottom w:val="0"/>
                      <w:divBdr>
                        <w:top w:val="none" w:sz="0" w:space="0" w:color="auto"/>
                        <w:left w:val="none" w:sz="0" w:space="0" w:color="auto"/>
                        <w:bottom w:val="none" w:sz="0" w:space="0" w:color="auto"/>
                        <w:right w:val="none" w:sz="0" w:space="0" w:color="auto"/>
                      </w:divBdr>
                    </w:div>
                  </w:divsChild>
                </w:div>
                <w:div w:id="1236933103">
                  <w:marLeft w:val="0"/>
                  <w:marRight w:val="0"/>
                  <w:marTop w:val="0"/>
                  <w:marBottom w:val="0"/>
                  <w:divBdr>
                    <w:top w:val="none" w:sz="0" w:space="0" w:color="auto"/>
                    <w:left w:val="none" w:sz="0" w:space="0" w:color="auto"/>
                    <w:bottom w:val="none" w:sz="0" w:space="0" w:color="auto"/>
                    <w:right w:val="none" w:sz="0" w:space="0" w:color="auto"/>
                  </w:divBdr>
                  <w:divsChild>
                    <w:div w:id="1012536146">
                      <w:marLeft w:val="0"/>
                      <w:marRight w:val="0"/>
                      <w:marTop w:val="0"/>
                      <w:marBottom w:val="0"/>
                      <w:divBdr>
                        <w:top w:val="none" w:sz="0" w:space="0" w:color="auto"/>
                        <w:left w:val="none" w:sz="0" w:space="0" w:color="auto"/>
                        <w:bottom w:val="none" w:sz="0" w:space="0" w:color="auto"/>
                        <w:right w:val="none" w:sz="0" w:space="0" w:color="auto"/>
                      </w:divBdr>
                    </w:div>
                  </w:divsChild>
                </w:div>
                <w:div w:id="1514950913">
                  <w:marLeft w:val="0"/>
                  <w:marRight w:val="0"/>
                  <w:marTop w:val="0"/>
                  <w:marBottom w:val="0"/>
                  <w:divBdr>
                    <w:top w:val="none" w:sz="0" w:space="0" w:color="auto"/>
                    <w:left w:val="none" w:sz="0" w:space="0" w:color="auto"/>
                    <w:bottom w:val="none" w:sz="0" w:space="0" w:color="auto"/>
                    <w:right w:val="none" w:sz="0" w:space="0" w:color="auto"/>
                  </w:divBdr>
                  <w:divsChild>
                    <w:div w:id="1314793087">
                      <w:marLeft w:val="0"/>
                      <w:marRight w:val="0"/>
                      <w:marTop w:val="0"/>
                      <w:marBottom w:val="0"/>
                      <w:divBdr>
                        <w:top w:val="none" w:sz="0" w:space="0" w:color="auto"/>
                        <w:left w:val="none" w:sz="0" w:space="0" w:color="auto"/>
                        <w:bottom w:val="none" w:sz="0" w:space="0" w:color="auto"/>
                        <w:right w:val="none" w:sz="0" w:space="0" w:color="auto"/>
                      </w:divBdr>
                    </w:div>
                  </w:divsChild>
                </w:div>
                <w:div w:id="1523399753">
                  <w:marLeft w:val="0"/>
                  <w:marRight w:val="0"/>
                  <w:marTop w:val="0"/>
                  <w:marBottom w:val="0"/>
                  <w:divBdr>
                    <w:top w:val="none" w:sz="0" w:space="0" w:color="auto"/>
                    <w:left w:val="none" w:sz="0" w:space="0" w:color="auto"/>
                    <w:bottom w:val="none" w:sz="0" w:space="0" w:color="auto"/>
                    <w:right w:val="none" w:sz="0" w:space="0" w:color="auto"/>
                  </w:divBdr>
                  <w:divsChild>
                    <w:div w:id="126530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513865">
          <w:marLeft w:val="0"/>
          <w:marRight w:val="0"/>
          <w:marTop w:val="0"/>
          <w:marBottom w:val="0"/>
          <w:divBdr>
            <w:top w:val="none" w:sz="0" w:space="0" w:color="auto"/>
            <w:left w:val="none" w:sz="0" w:space="0" w:color="auto"/>
            <w:bottom w:val="none" w:sz="0" w:space="0" w:color="auto"/>
            <w:right w:val="none" w:sz="0" w:space="0" w:color="auto"/>
          </w:divBdr>
          <w:divsChild>
            <w:div w:id="72700713">
              <w:marLeft w:val="0"/>
              <w:marRight w:val="0"/>
              <w:marTop w:val="0"/>
              <w:marBottom w:val="0"/>
              <w:divBdr>
                <w:top w:val="none" w:sz="0" w:space="0" w:color="auto"/>
                <w:left w:val="none" w:sz="0" w:space="0" w:color="auto"/>
                <w:bottom w:val="none" w:sz="0" w:space="0" w:color="auto"/>
                <w:right w:val="none" w:sz="0" w:space="0" w:color="auto"/>
              </w:divBdr>
            </w:div>
            <w:div w:id="142309356">
              <w:marLeft w:val="0"/>
              <w:marRight w:val="0"/>
              <w:marTop w:val="0"/>
              <w:marBottom w:val="0"/>
              <w:divBdr>
                <w:top w:val="none" w:sz="0" w:space="0" w:color="auto"/>
                <w:left w:val="none" w:sz="0" w:space="0" w:color="auto"/>
                <w:bottom w:val="none" w:sz="0" w:space="0" w:color="auto"/>
                <w:right w:val="none" w:sz="0" w:space="0" w:color="auto"/>
              </w:divBdr>
            </w:div>
            <w:div w:id="271941320">
              <w:marLeft w:val="0"/>
              <w:marRight w:val="0"/>
              <w:marTop w:val="0"/>
              <w:marBottom w:val="0"/>
              <w:divBdr>
                <w:top w:val="none" w:sz="0" w:space="0" w:color="auto"/>
                <w:left w:val="none" w:sz="0" w:space="0" w:color="auto"/>
                <w:bottom w:val="none" w:sz="0" w:space="0" w:color="auto"/>
                <w:right w:val="none" w:sz="0" w:space="0" w:color="auto"/>
              </w:divBdr>
            </w:div>
            <w:div w:id="391774395">
              <w:marLeft w:val="0"/>
              <w:marRight w:val="0"/>
              <w:marTop w:val="0"/>
              <w:marBottom w:val="0"/>
              <w:divBdr>
                <w:top w:val="none" w:sz="0" w:space="0" w:color="auto"/>
                <w:left w:val="none" w:sz="0" w:space="0" w:color="auto"/>
                <w:bottom w:val="none" w:sz="0" w:space="0" w:color="auto"/>
                <w:right w:val="none" w:sz="0" w:space="0" w:color="auto"/>
              </w:divBdr>
            </w:div>
            <w:div w:id="405154096">
              <w:marLeft w:val="0"/>
              <w:marRight w:val="0"/>
              <w:marTop w:val="0"/>
              <w:marBottom w:val="0"/>
              <w:divBdr>
                <w:top w:val="none" w:sz="0" w:space="0" w:color="auto"/>
                <w:left w:val="none" w:sz="0" w:space="0" w:color="auto"/>
                <w:bottom w:val="none" w:sz="0" w:space="0" w:color="auto"/>
                <w:right w:val="none" w:sz="0" w:space="0" w:color="auto"/>
              </w:divBdr>
            </w:div>
            <w:div w:id="704528577">
              <w:marLeft w:val="0"/>
              <w:marRight w:val="0"/>
              <w:marTop w:val="0"/>
              <w:marBottom w:val="0"/>
              <w:divBdr>
                <w:top w:val="none" w:sz="0" w:space="0" w:color="auto"/>
                <w:left w:val="none" w:sz="0" w:space="0" w:color="auto"/>
                <w:bottom w:val="none" w:sz="0" w:space="0" w:color="auto"/>
                <w:right w:val="none" w:sz="0" w:space="0" w:color="auto"/>
              </w:divBdr>
            </w:div>
            <w:div w:id="705759915">
              <w:marLeft w:val="0"/>
              <w:marRight w:val="0"/>
              <w:marTop w:val="0"/>
              <w:marBottom w:val="0"/>
              <w:divBdr>
                <w:top w:val="none" w:sz="0" w:space="0" w:color="auto"/>
                <w:left w:val="none" w:sz="0" w:space="0" w:color="auto"/>
                <w:bottom w:val="none" w:sz="0" w:space="0" w:color="auto"/>
                <w:right w:val="none" w:sz="0" w:space="0" w:color="auto"/>
              </w:divBdr>
            </w:div>
            <w:div w:id="913733802">
              <w:marLeft w:val="0"/>
              <w:marRight w:val="0"/>
              <w:marTop w:val="0"/>
              <w:marBottom w:val="0"/>
              <w:divBdr>
                <w:top w:val="none" w:sz="0" w:space="0" w:color="auto"/>
                <w:left w:val="none" w:sz="0" w:space="0" w:color="auto"/>
                <w:bottom w:val="none" w:sz="0" w:space="0" w:color="auto"/>
                <w:right w:val="none" w:sz="0" w:space="0" w:color="auto"/>
              </w:divBdr>
            </w:div>
            <w:div w:id="974606861">
              <w:marLeft w:val="0"/>
              <w:marRight w:val="0"/>
              <w:marTop w:val="0"/>
              <w:marBottom w:val="0"/>
              <w:divBdr>
                <w:top w:val="none" w:sz="0" w:space="0" w:color="auto"/>
                <w:left w:val="none" w:sz="0" w:space="0" w:color="auto"/>
                <w:bottom w:val="none" w:sz="0" w:space="0" w:color="auto"/>
                <w:right w:val="none" w:sz="0" w:space="0" w:color="auto"/>
              </w:divBdr>
            </w:div>
            <w:div w:id="1000429189">
              <w:marLeft w:val="0"/>
              <w:marRight w:val="0"/>
              <w:marTop w:val="0"/>
              <w:marBottom w:val="0"/>
              <w:divBdr>
                <w:top w:val="none" w:sz="0" w:space="0" w:color="auto"/>
                <w:left w:val="none" w:sz="0" w:space="0" w:color="auto"/>
                <w:bottom w:val="none" w:sz="0" w:space="0" w:color="auto"/>
                <w:right w:val="none" w:sz="0" w:space="0" w:color="auto"/>
              </w:divBdr>
            </w:div>
            <w:div w:id="1070419308">
              <w:marLeft w:val="0"/>
              <w:marRight w:val="0"/>
              <w:marTop w:val="0"/>
              <w:marBottom w:val="0"/>
              <w:divBdr>
                <w:top w:val="none" w:sz="0" w:space="0" w:color="auto"/>
                <w:left w:val="none" w:sz="0" w:space="0" w:color="auto"/>
                <w:bottom w:val="none" w:sz="0" w:space="0" w:color="auto"/>
                <w:right w:val="none" w:sz="0" w:space="0" w:color="auto"/>
              </w:divBdr>
            </w:div>
            <w:div w:id="1292009283">
              <w:marLeft w:val="0"/>
              <w:marRight w:val="0"/>
              <w:marTop w:val="0"/>
              <w:marBottom w:val="0"/>
              <w:divBdr>
                <w:top w:val="none" w:sz="0" w:space="0" w:color="auto"/>
                <w:left w:val="none" w:sz="0" w:space="0" w:color="auto"/>
                <w:bottom w:val="none" w:sz="0" w:space="0" w:color="auto"/>
                <w:right w:val="none" w:sz="0" w:space="0" w:color="auto"/>
              </w:divBdr>
            </w:div>
            <w:div w:id="1391147378">
              <w:marLeft w:val="0"/>
              <w:marRight w:val="0"/>
              <w:marTop w:val="0"/>
              <w:marBottom w:val="0"/>
              <w:divBdr>
                <w:top w:val="none" w:sz="0" w:space="0" w:color="auto"/>
                <w:left w:val="none" w:sz="0" w:space="0" w:color="auto"/>
                <w:bottom w:val="none" w:sz="0" w:space="0" w:color="auto"/>
                <w:right w:val="none" w:sz="0" w:space="0" w:color="auto"/>
              </w:divBdr>
            </w:div>
            <w:div w:id="1446270785">
              <w:marLeft w:val="0"/>
              <w:marRight w:val="0"/>
              <w:marTop w:val="0"/>
              <w:marBottom w:val="0"/>
              <w:divBdr>
                <w:top w:val="none" w:sz="0" w:space="0" w:color="auto"/>
                <w:left w:val="none" w:sz="0" w:space="0" w:color="auto"/>
                <w:bottom w:val="none" w:sz="0" w:space="0" w:color="auto"/>
                <w:right w:val="none" w:sz="0" w:space="0" w:color="auto"/>
              </w:divBdr>
            </w:div>
            <w:div w:id="1471438316">
              <w:marLeft w:val="0"/>
              <w:marRight w:val="0"/>
              <w:marTop w:val="0"/>
              <w:marBottom w:val="0"/>
              <w:divBdr>
                <w:top w:val="none" w:sz="0" w:space="0" w:color="auto"/>
                <w:left w:val="none" w:sz="0" w:space="0" w:color="auto"/>
                <w:bottom w:val="none" w:sz="0" w:space="0" w:color="auto"/>
                <w:right w:val="none" w:sz="0" w:space="0" w:color="auto"/>
              </w:divBdr>
            </w:div>
            <w:div w:id="1505629910">
              <w:marLeft w:val="0"/>
              <w:marRight w:val="0"/>
              <w:marTop w:val="0"/>
              <w:marBottom w:val="0"/>
              <w:divBdr>
                <w:top w:val="none" w:sz="0" w:space="0" w:color="auto"/>
                <w:left w:val="none" w:sz="0" w:space="0" w:color="auto"/>
                <w:bottom w:val="none" w:sz="0" w:space="0" w:color="auto"/>
                <w:right w:val="none" w:sz="0" w:space="0" w:color="auto"/>
              </w:divBdr>
            </w:div>
            <w:div w:id="1680309457">
              <w:marLeft w:val="0"/>
              <w:marRight w:val="0"/>
              <w:marTop w:val="0"/>
              <w:marBottom w:val="0"/>
              <w:divBdr>
                <w:top w:val="none" w:sz="0" w:space="0" w:color="auto"/>
                <w:left w:val="none" w:sz="0" w:space="0" w:color="auto"/>
                <w:bottom w:val="none" w:sz="0" w:space="0" w:color="auto"/>
                <w:right w:val="none" w:sz="0" w:space="0" w:color="auto"/>
              </w:divBdr>
            </w:div>
            <w:div w:id="1686857516">
              <w:marLeft w:val="0"/>
              <w:marRight w:val="0"/>
              <w:marTop w:val="0"/>
              <w:marBottom w:val="0"/>
              <w:divBdr>
                <w:top w:val="none" w:sz="0" w:space="0" w:color="auto"/>
                <w:left w:val="none" w:sz="0" w:space="0" w:color="auto"/>
                <w:bottom w:val="none" w:sz="0" w:space="0" w:color="auto"/>
                <w:right w:val="none" w:sz="0" w:space="0" w:color="auto"/>
              </w:divBdr>
            </w:div>
            <w:div w:id="1771775949">
              <w:marLeft w:val="0"/>
              <w:marRight w:val="0"/>
              <w:marTop w:val="0"/>
              <w:marBottom w:val="0"/>
              <w:divBdr>
                <w:top w:val="none" w:sz="0" w:space="0" w:color="auto"/>
                <w:left w:val="none" w:sz="0" w:space="0" w:color="auto"/>
                <w:bottom w:val="none" w:sz="0" w:space="0" w:color="auto"/>
                <w:right w:val="none" w:sz="0" w:space="0" w:color="auto"/>
              </w:divBdr>
            </w:div>
            <w:div w:id="1785345243">
              <w:marLeft w:val="0"/>
              <w:marRight w:val="0"/>
              <w:marTop w:val="0"/>
              <w:marBottom w:val="0"/>
              <w:divBdr>
                <w:top w:val="none" w:sz="0" w:space="0" w:color="auto"/>
                <w:left w:val="none" w:sz="0" w:space="0" w:color="auto"/>
                <w:bottom w:val="none" w:sz="0" w:space="0" w:color="auto"/>
                <w:right w:val="none" w:sz="0" w:space="0" w:color="auto"/>
              </w:divBdr>
            </w:div>
          </w:divsChild>
        </w:div>
        <w:div w:id="1302075568">
          <w:marLeft w:val="0"/>
          <w:marRight w:val="0"/>
          <w:marTop w:val="0"/>
          <w:marBottom w:val="0"/>
          <w:divBdr>
            <w:top w:val="none" w:sz="0" w:space="0" w:color="auto"/>
            <w:left w:val="none" w:sz="0" w:space="0" w:color="auto"/>
            <w:bottom w:val="none" w:sz="0" w:space="0" w:color="auto"/>
            <w:right w:val="none" w:sz="0" w:space="0" w:color="auto"/>
          </w:divBdr>
          <w:divsChild>
            <w:div w:id="161624828">
              <w:marLeft w:val="0"/>
              <w:marRight w:val="0"/>
              <w:marTop w:val="0"/>
              <w:marBottom w:val="0"/>
              <w:divBdr>
                <w:top w:val="none" w:sz="0" w:space="0" w:color="auto"/>
                <w:left w:val="none" w:sz="0" w:space="0" w:color="auto"/>
                <w:bottom w:val="none" w:sz="0" w:space="0" w:color="auto"/>
                <w:right w:val="none" w:sz="0" w:space="0" w:color="auto"/>
              </w:divBdr>
            </w:div>
            <w:div w:id="289630215">
              <w:marLeft w:val="0"/>
              <w:marRight w:val="0"/>
              <w:marTop w:val="0"/>
              <w:marBottom w:val="0"/>
              <w:divBdr>
                <w:top w:val="none" w:sz="0" w:space="0" w:color="auto"/>
                <w:left w:val="none" w:sz="0" w:space="0" w:color="auto"/>
                <w:bottom w:val="none" w:sz="0" w:space="0" w:color="auto"/>
                <w:right w:val="none" w:sz="0" w:space="0" w:color="auto"/>
              </w:divBdr>
            </w:div>
            <w:div w:id="333994054">
              <w:marLeft w:val="0"/>
              <w:marRight w:val="0"/>
              <w:marTop w:val="0"/>
              <w:marBottom w:val="0"/>
              <w:divBdr>
                <w:top w:val="none" w:sz="0" w:space="0" w:color="auto"/>
                <w:left w:val="none" w:sz="0" w:space="0" w:color="auto"/>
                <w:bottom w:val="none" w:sz="0" w:space="0" w:color="auto"/>
                <w:right w:val="none" w:sz="0" w:space="0" w:color="auto"/>
              </w:divBdr>
            </w:div>
            <w:div w:id="462815547">
              <w:marLeft w:val="0"/>
              <w:marRight w:val="0"/>
              <w:marTop w:val="0"/>
              <w:marBottom w:val="0"/>
              <w:divBdr>
                <w:top w:val="none" w:sz="0" w:space="0" w:color="auto"/>
                <w:left w:val="none" w:sz="0" w:space="0" w:color="auto"/>
                <w:bottom w:val="none" w:sz="0" w:space="0" w:color="auto"/>
                <w:right w:val="none" w:sz="0" w:space="0" w:color="auto"/>
              </w:divBdr>
            </w:div>
            <w:div w:id="567884909">
              <w:marLeft w:val="0"/>
              <w:marRight w:val="0"/>
              <w:marTop w:val="0"/>
              <w:marBottom w:val="0"/>
              <w:divBdr>
                <w:top w:val="none" w:sz="0" w:space="0" w:color="auto"/>
                <w:left w:val="none" w:sz="0" w:space="0" w:color="auto"/>
                <w:bottom w:val="none" w:sz="0" w:space="0" w:color="auto"/>
                <w:right w:val="none" w:sz="0" w:space="0" w:color="auto"/>
              </w:divBdr>
            </w:div>
            <w:div w:id="645166707">
              <w:marLeft w:val="0"/>
              <w:marRight w:val="0"/>
              <w:marTop w:val="0"/>
              <w:marBottom w:val="0"/>
              <w:divBdr>
                <w:top w:val="none" w:sz="0" w:space="0" w:color="auto"/>
                <w:left w:val="none" w:sz="0" w:space="0" w:color="auto"/>
                <w:bottom w:val="none" w:sz="0" w:space="0" w:color="auto"/>
                <w:right w:val="none" w:sz="0" w:space="0" w:color="auto"/>
              </w:divBdr>
            </w:div>
            <w:div w:id="1044521552">
              <w:marLeft w:val="0"/>
              <w:marRight w:val="0"/>
              <w:marTop w:val="0"/>
              <w:marBottom w:val="0"/>
              <w:divBdr>
                <w:top w:val="none" w:sz="0" w:space="0" w:color="auto"/>
                <w:left w:val="none" w:sz="0" w:space="0" w:color="auto"/>
                <w:bottom w:val="none" w:sz="0" w:space="0" w:color="auto"/>
                <w:right w:val="none" w:sz="0" w:space="0" w:color="auto"/>
              </w:divBdr>
            </w:div>
            <w:div w:id="1089498221">
              <w:marLeft w:val="0"/>
              <w:marRight w:val="0"/>
              <w:marTop w:val="0"/>
              <w:marBottom w:val="0"/>
              <w:divBdr>
                <w:top w:val="none" w:sz="0" w:space="0" w:color="auto"/>
                <w:left w:val="none" w:sz="0" w:space="0" w:color="auto"/>
                <w:bottom w:val="none" w:sz="0" w:space="0" w:color="auto"/>
                <w:right w:val="none" w:sz="0" w:space="0" w:color="auto"/>
              </w:divBdr>
            </w:div>
            <w:div w:id="1097555128">
              <w:marLeft w:val="0"/>
              <w:marRight w:val="0"/>
              <w:marTop w:val="0"/>
              <w:marBottom w:val="0"/>
              <w:divBdr>
                <w:top w:val="none" w:sz="0" w:space="0" w:color="auto"/>
                <w:left w:val="none" w:sz="0" w:space="0" w:color="auto"/>
                <w:bottom w:val="none" w:sz="0" w:space="0" w:color="auto"/>
                <w:right w:val="none" w:sz="0" w:space="0" w:color="auto"/>
              </w:divBdr>
            </w:div>
            <w:div w:id="1171678606">
              <w:marLeft w:val="0"/>
              <w:marRight w:val="0"/>
              <w:marTop w:val="0"/>
              <w:marBottom w:val="0"/>
              <w:divBdr>
                <w:top w:val="none" w:sz="0" w:space="0" w:color="auto"/>
                <w:left w:val="none" w:sz="0" w:space="0" w:color="auto"/>
                <w:bottom w:val="none" w:sz="0" w:space="0" w:color="auto"/>
                <w:right w:val="none" w:sz="0" w:space="0" w:color="auto"/>
              </w:divBdr>
            </w:div>
            <w:div w:id="1251811160">
              <w:marLeft w:val="0"/>
              <w:marRight w:val="0"/>
              <w:marTop w:val="0"/>
              <w:marBottom w:val="0"/>
              <w:divBdr>
                <w:top w:val="none" w:sz="0" w:space="0" w:color="auto"/>
                <w:left w:val="none" w:sz="0" w:space="0" w:color="auto"/>
                <w:bottom w:val="none" w:sz="0" w:space="0" w:color="auto"/>
                <w:right w:val="none" w:sz="0" w:space="0" w:color="auto"/>
              </w:divBdr>
            </w:div>
            <w:div w:id="1253201158">
              <w:marLeft w:val="0"/>
              <w:marRight w:val="0"/>
              <w:marTop w:val="0"/>
              <w:marBottom w:val="0"/>
              <w:divBdr>
                <w:top w:val="none" w:sz="0" w:space="0" w:color="auto"/>
                <w:left w:val="none" w:sz="0" w:space="0" w:color="auto"/>
                <w:bottom w:val="none" w:sz="0" w:space="0" w:color="auto"/>
                <w:right w:val="none" w:sz="0" w:space="0" w:color="auto"/>
              </w:divBdr>
            </w:div>
            <w:div w:id="1332677981">
              <w:marLeft w:val="0"/>
              <w:marRight w:val="0"/>
              <w:marTop w:val="0"/>
              <w:marBottom w:val="0"/>
              <w:divBdr>
                <w:top w:val="none" w:sz="0" w:space="0" w:color="auto"/>
                <w:left w:val="none" w:sz="0" w:space="0" w:color="auto"/>
                <w:bottom w:val="none" w:sz="0" w:space="0" w:color="auto"/>
                <w:right w:val="none" w:sz="0" w:space="0" w:color="auto"/>
              </w:divBdr>
            </w:div>
            <w:div w:id="1514294327">
              <w:marLeft w:val="0"/>
              <w:marRight w:val="0"/>
              <w:marTop w:val="0"/>
              <w:marBottom w:val="0"/>
              <w:divBdr>
                <w:top w:val="none" w:sz="0" w:space="0" w:color="auto"/>
                <w:left w:val="none" w:sz="0" w:space="0" w:color="auto"/>
                <w:bottom w:val="none" w:sz="0" w:space="0" w:color="auto"/>
                <w:right w:val="none" w:sz="0" w:space="0" w:color="auto"/>
              </w:divBdr>
            </w:div>
            <w:div w:id="1548030890">
              <w:marLeft w:val="0"/>
              <w:marRight w:val="0"/>
              <w:marTop w:val="0"/>
              <w:marBottom w:val="0"/>
              <w:divBdr>
                <w:top w:val="none" w:sz="0" w:space="0" w:color="auto"/>
                <w:left w:val="none" w:sz="0" w:space="0" w:color="auto"/>
                <w:bottom w:val="none" w:sz="0" w:space="0" w:color="auto"/>
                <w:right w:val="none" w:sz="0" w:space="0" w:color="auto"/>
              </w:divBdr>
            </w:div>
            <w:div w:id="1686860047">
              <w:marLeft w:val="0"/>
              <w:marRight w:val="0"/>
              <w:marTop w:val="0"/>
              <w:marBottom w:val="0"/>
              <w:divBdr>
                <w:top w:val="none" w:sz="0" w:space="0" w:color="auto"/>
                <w:left w:val="none" w:sz="0" w:space="0" w:color="auto"/>
                <w:bottom w:val="none" w:sz="0" w:space="0" w:color="auto"/>
                <w:right w:val="none" w:sz="0" w:space="0" w:color="auto"/>
              </w:divBdr>
            </w:div>
            <w:div w:id="1767267136">
              <w:marLeft w:val="0"/>
              <w:marRight w:val="0"/>
              <w:marTop w:val="0"/>
              <w:marBottom w:val="0"/>
              <w:divBdr>
                <w:top w:val="none" w:sz="0" w:space="0" w:color="auto"/>
                <w:left w:val="none" w:sz="0" w:space="0" w:color="auto"/>
                <w:bottom w:val="none" w:sz="0" w:space="0" w:color="auto"/>
                <w:right w:val="none" w:sz="0" w:space="0" w:color="auto"/>
              </w:divBdr>
            </w:div>
            <w:div w:id="1777099577">
              <w:marLeft w:val="0"/>
              <w:marRight w:val="0"/>
              <w:marTop w:val="0"/>
              <w:marBottom w:val="0"/>
              <w:divBdr>
                <w:top w:val="none" w:sz="0" w:space="0" w:color="auto"/>
                <w:left w:val="none" w:sz="0" w:space="0" w:color="auto"/>
                <w:bottom w:val="none" w:sz="0" w:space="0" w:color="auto"/>
                <w:right w:val="none" w:sz="0" w:space="0" w:color="auto"/>
              </w:divBdr>
            </w:div>
            <w:div w:id="1922522404">
              <w:marLeft w:val="0"/>
              <w:marRight w:val="0"/>
              <w:marTop w:val="0"/>
              <w:marBottom w:val="0"/>
              <w:divBdr>
                <w:top w:val="none" w:sz="0" w:space="0" w:color="auto"/>
                <w:left w:val="none" w:sz="0" w:space="0" w:color="auto"/>
                <w:bottom w:val="none" w:sz="0" w:space="0" w:color="auto"/>
                <w:right w:val="none" w:sz="0" w:space="0" w:color="auto"/>
              </w:divBdr>
            </w:div>
            <w:div w:id="1962954713">
              <w:marLeft w:val="0"/>
              <w:marRight w:val="0"/>
              <w:marTop w:val="0"/>
              <w:marBottom w:val="0"/>
              <w:divBdr>
                <w:top w:val="none" w:sz="0" w:space="0" w:color="auto"/>
                <w:left w:val="none" w:sz="0" w:space="0" w:color="auto"/>
                <w:bottom w:val="none" w:sz="0" w:space="0" w:color="auto"/>
                <w:right w:val="none" w:sz="0" w:space="0" w:color="auto"/>
              </w:divBdr>
            </w:div>
          </w:divsChild>
        </w:div>
        <w:div w:id="1385063017">
          <w:marLeft w:val="0"/>
          <w:marRight w:val="0"/>
          <w:marTop w:val="0"/>
          <w:marBottom w:val="0"/>
          <w:divBdr>
            <w:top w:val="none" w:sz="0" w:space="0" w:color="auto"/>
            <w:left w:val="none" w:sz="0" w:space="0" w:color="auto"/>
            <w:bottom w:val="none" w:sz="0" w:space="0" w:color="auto"/>
            <w:right w:val="none" w:sz="0" w:space="0" w:color="auto"/>
          </w:divBdr>
        </w:div>
        <w:div w:id="1657494805">
          <w:marLeft w:val="0"/>
          <w:marRight w:val="0"/>
          <w:marTop w:val="0"/>
          <w:marBottom w:val="0"/>
          <w:divBdr>
            <w:top w:val="none" w:sz="0" w:space="0" w:color="auto"/>
            <w:left w:val="none" w:sz="0" w:space="0" w:color="auto"/>
            <w:bottom w:val="none" w:sz="0" w:space="0" w:color="auto"/>
            <w:right w:val="none" w:sz="0" w:space="0" w:color="auto"/>
          </w:divBdr>
          <w:divsChild>
            <w:div w:id="51589234">
              <w:marLeft w:val="0"/>
              <w:marRight w:val="0"/>
              <w:marTop w:val="0"/>
              <w:marBottom w:val="0"/>
              <w:divBdr>
                <w:top w:val="none" w:sz="0" w:space="0" w:color="auto"/>
                <w:left w:val="none" w:sz="0" w:space="0" w:color="auto"/>
                <w:bottom w:val="none" w:sz="0" w:space="0" w:color="auto"/>
                <w:right w:val="none" w:sz="0" w:space="0" w:color="auto"/>
              </w:divBdr>
            </w:div>
            <w:div w:id="98794222">
              <w:marLeft w:val="0"/>
              <w:marRight w:val="0"/>
              <w:marTop w:val="0"/>
              <w:marBottom w:val="0"/>
              <w:divBdr>
                <w:top w:val="none" w:sz="0" w:space="0" w:color="auto"/>
                <w:left w:val="none" w:sz="0" w:space="0" w:color="auto"/>
                <w:bottom w:val="none" w:sz="0" w:space="0" w:color="auto"/>
                <w:right w:val="none" w:sz="0" w:space="0" w:color="auto"/>
              </w:divBdr>
            </w:div>
            <w:div w:id="214510087">
              <w:marLeft w:val="0"/>
              <w:marRight w:val="0"/>
              <w:marTop w:val="0"/>
              <w:marBottom w:val="0"/>
              <w:divBdr>
                <w:top w:val="none" w:sz="0" w:space="0" w:color="auto"/>
                <w:left w:val="none" w:sz="0" w:space="0" w:color="auto"/>
                <w:bottom w:val="none" w:sz="0" w:space="0" w:color="auto"/>
                <w:right w:val="none" w:sz="0" w:space="0" w:color="auto"/>
              </w:divBdr>
            </w:div>
            <w:div w:id="304628895">
              <w:marLeft w:val="0"/>
              <w:marRight w:val="0"/>
              <w:marTop w:val="0"/>
              <w:marBottom w:val="0"/>
              <w:divBdr>
                <w:top w:val="none" w:sz="0" w:space="0" w:color="auto"/>
                <w:left w:val="none" w:sz="0" w:space="0" w:color="auto"/>
                <w:bottom w:val="none" w:sz="0" w:space="0" w:color="auto"/>
                <w:right w:val="none" w:sz="0" w:space="0" w:color="auto"/>
              </w:divBdr>
            </w:div>
            <w:div w:id="409735116">
              <w:marLeft w:val="0"/>
              <w:marRight w:val="0"/>
              <w:marTop w:val="0"/>
              <w:marBottom w:val="0"/>
              <w:divBdr>
                <w:top w:val="none" w:sz="0" w:space="0" w:color="auto"/>
                <w:left w:val="none" w:sz="0" w:space="0" w:color="auto"/>
                <w:bottom w:val="none" w:sz="0" w:space="0" w:color="auto"/>
                <w:right w:val="none" w:sz="0" w:space="0" w:color="auto"/>
              </w:divBdr>
            </w:div>
            <w:div w:id="478960992">
              <w:marLeft w:val="0"/>
              <w:marRight w:val="0"/>
              <w:marTop w:val="0"/>
              <w:marBottom w:val="0"/>
              <w:divBdr>
                <w:top w:val="none" w:sz="0" w:space="0" w:color="auto"/>
                <w:left w:val="none" w:sz="0" w:space="0" w:color="auto"/>
                <w:bottom w:val="none" w:sz="0" w:space="0" w:color="auto"/>
                <w:right w:val="none" w:sz="0" w:space="0" w:color="auto"/>
              </w:divBdr>
            </w:div>
            <w:div w:id="484665765">
              <w:marLeft w:val="0"/>
              <w:marRight w:val="0"/>
              <w:marTop w:val="0"/>
              <w:marBottom w:val="0"/>
              <w:divBdr>
                <w:top w:val="none" w:sz="0" w:space="0" w:color="auto"/>
                <w:left w:val="none" w:sz="0" w:space="0" w:color="auto"/>
                <w:bottom w:val="none" w:sz="0" w:space="0" w:color="auto"/>
                <w:right w:val="none" w:sz="0" w:space="0" w:color="auto"/>
              </w:divBdr>
            </w:div>
            <w:div w:id="514616242">
              <w:marLeft w:val="0"/>
              <w:marRight w:val="0"/>
              <w:marTop w:val="0"/>
              <w:marBottom w:val="0"/>
              <w:divBdr>
                <w:top w:val="none" w:sz="0" w:space="0" w:color="auto"/>
                <w:left w:val="none" w:sz="0" w:space="0" w:color="auto"/>
                <w:bottom w:val="none" w:sz="0" w:space="0" w:color="auto"/>
                <w:right w:val="none" w:sz="0" w:space="0" w:color="auto"/>
              </w:divBdr>
            </w:div>
            <w:div w:id="557404580">
              <w:marLeft w:val="0"/>
              <w:marRight w:val="0"/>
              <w:marTop w:val="0"/>
              <w:marBottom w:val="0"/>
              <w:divBdr>
                <w:top w:val="none" w:sz="0" w:space="0" w:color="auto"/>
                <w:left w:val="none" w:sz="0" w:space="0" w:color="auto"/>
                <w:bottom w:val="none" w:sz="0" w:space="0" w:color="auto"/>
                <w:right w:val="none" w:sz="0" w:space="0" w:color="auto"/>
              </w:divBdr>
            </w:div>
            <w:div w:id="596325360">
              <w:marLeft w:val="0"/>
              <w:marRight w:val="0"/>
              <w:marTop w:val="0"/>
              <w:marBottom w:val="0"/>
              <w:divBdr>
                <w:top w:val="none" w:sz="0" w:space="0" w:color="auto"/>
                <w:left w:val="none" w:sz="0" w:space="0" w:color="auto"/>
                <w:bottom w:val="none" w:sz="0" w:space="0" w:color="auto"/>
                <w:right w:val="none" w:sz="0" w:space="0" w:color="auto"/>
              </w:divBdr>
            </w:div>
            <w:div w:id="643005234">
              <w:marLeft w:val="0"/>
              <w:marRight w:val="0"/>
              <w:marTop w:val="0"/>
              <w:marBottom w:val="0"/>
              <w:divBdr>
                <w:top w:val="none" w:sz="0" w:space="0" w:color="auto"/>
                <w:left w:val="none" w:sz="0" w:space="0" w:color="auto"/>
                <w:bottom w:val="none" w:sz="0" w:space="0" w:color="auto"/>
                <w:right w:val="none" w:sz="0" w:space="0" w:color="auto"/>
              </w:divBdr>
            </w:div>
            <w:div w:id="648637922">
              <w:marLeft w:val="0"/>
              <w:marRight w:val="0"/>
              <w:marTop w:val="0"/>
              <w:marBottom w:val="0"/>
              <w:divBdr>
                <w:top w:val="none" w:sz="0" w:space="0" w:color="auto"/>
                <w:left w:val="none" w:sz="0" w:space="0" w:color="auto"/>
                <w:bottom w:val="none" w:sz="0" w:space="0" w:color="auto"/>
                <w:right w:val="none" w:sz="0" w:space="0" w:color="auto"/>
              </w:divBdr>
            </w:div>
            <w:div w:id="740568069">
              <w:marLeft w:val="0"/>
              <w:marRight w:val="0"/>
              <w:marTop w:val="0"/>
              <w:marBottom w:val="0"/>
              <w:divBdr>
                <w:top w:val="none" w:sz="0" w:space="0" w:color="auto"/>
                <w:left w:val="none" w:sz="0" w:space="0" w:color="auto"/>
                <w:bottom w:val="none" w:sz="0" w:space="0" w:color="auto"/>
                <w:right w:val="none" w:sz="0" w:space="0" w:color="auto"/>
              </w:divBdr>
            </w:div>
            <w:div w:id="882598304">
              <w:marLeft w:val="0"/>
              <w:marRight w:val="0"/>
              <w:marTop w:val="0"/>
              <w:marBottom w:val="0"/>
              <w:divBdr>
                <w:top w:val="none" w:sz="0" w:space="0" w:color="auto"/>
                <w:left w:val="none" w:sz="0" w:space="0" w:color="auto"/>
                <w:bottom w:val="none" w:sz="0" w:space="0" w:color="auto"/>
                <w:right w:val="none" w:sz="0" w:space="0" w:color="auto"/>
              </w:divBdr>
            </w:div>
            <w:div w:id="1089422490">
              <w:marLeft w:val="0"/>
              <w:marRight w:val="0"/>
              <w:marTop w:val="0"/>
              <w:marBottom w:val="0"/>
              <w:divBdr>
                <w:top w:val="none" w:sz="0" w:space="0" w:color="auto"/>
                <w:left w:val="none" w:sz="0" w:space="0" w:color="auto"/>
                <w:bottom w:val="none" w:sz="0" w:space="0" w:color="auto"/>
                <w:right w:val="none" w:sz="0" w:space="0" w:color="auto"/>
              </w:divBdr>
            </w:div>
            <w:div w:id="1446077427">
              <w:marLeft w:val="0"/>
              <w:marRight w:val="0"/>
              <w:marTop w:val="0"/>
              <w:marBottom w:val="0"/>
              <w:divBdr>
                <w:top w:val="none" w:sz="0" w:space="0" w:color="auto"/>
                <w:left w:val="none" w:sz="0" w:space="0" w:color="auto"/>
                <w:bottom w:val="none" w:sz="0" w:space="0" w:color="auto"/>
                <w:right w:val="none" w:sz="0" w:space="0" w:color="auto"/>
              </w:divBdr>
            </w:div>
            <w:div w:id="1456175997">
              <w:marLeft w:val="0"/>
              <w:marRight w:val="0"/>
              <w:marTop w:val="0"/>
              <w:marBottom w:val="0"/>
              <w:divBdr>
                <w:top w:val="none" w:sz="0" w:space="0" w:color="auto"/>
                <w:left w:val="none" w:sz="0" w:space="0" w:color="auto"/>
                <w:bottom w:val="none" w:sz="0" w:space="0" w:color="auto"/>
                <w:right w:val="none" w:sz="0" w:space="0" w:color="auto"/>
              </w:divBdr>
            </w:div>
            <w:div w:id="1526485062">
              <w:marLeft w:val="0"/>
              <w:marRight w:val="0"/>
              <w:marTop w:val="0"/>
              <w:marBottom w:val="0"/>
              <w:divBdr>
                <w:top w:val="none" w:sz="0" w:space="0" w:color="auto"/>
                <w:left w:val="none" w:sz="0" w:space="0" w:color="auto"/>
                <w:bottom w:val="none" w:sz="0" w:space="0" w:color="auto"/>
                <w:right w:val="none" w:sz="0" w:space="0" w:color="auto"/>
              </w:divBdr>
            </w:div>
            <w:div w:id="1659383441">
              <w:marLeft w:val="0"/>
              <w:marRight w:val="0"/>
              <w:marTop w:val="0"/>
              <w:marBottom w:val="0"/>
              <w:divBdr>
                <w:top w:val="none" w:sz="0" w:space="0" w:color="auto"/>
                <w:left w:val="none" w:sz="0" w:space="0" w:color="auto"/>
                <w:bottom w:val="none" w:sz="0" w:space="0" w:color="auto"/>
                <w:right w:val="none" w:sz="0" w:space="0" w:color="auto"/>
              </w:divBdr>
            </w:div>
            <w:div w:id="1747723224">
              <w:marLeft w:val="0"/>
              <w:marRight w:val="0"/>
              <w:marTop w:val="0"/>
              <w:marBottom w:val="0"/>
              <w:divBdr>
                <w:top w:val="none" w:sz="0" w:space="0" w:color="auto"/>
                <w:left w:val="none" w:sz="0" w:space="0" w:color="auto"/>
                <w:bottom w:val="none" w:sz="0" w:space="0" w:color="auto"/>
                <w:right w:val="none" w:sz="0" w:space="0" w:color="auto"/>
              </w:divBdr>
            </w:div>
          </w:divsChild>
        </w:div>
        <w:div w:id="1660620994">
          <w:marLeft w:val="0"/>
          <w:marRight w:val="0"/>
          <w:marTop w:val="0"/>
          <w:marBottom w:val="0"/>
          <w:divBdr>
            <w:top w:val="none" w:sz="0" w:space="0" w:color="auto"/>
            <w:left w:val="none" w:sz="0" w:space="0" w:color="auto"/>
            <w:bottom w:val="none" w:sz="0" w:space="0" w:color="auto"/>
            <w:right w:val="none" w:sz="0" w:space="0" w:color="auto"/>
          </w:divBdr>
          <w:divsChild>
            <w:div w:id="694892784">
              <w:marLeft w:val="-75"/>
              <w:marRight w:val="0"/>
              <w:marTop w:val="30"/>
              <w:marBottom w:val="30"/>
              <w:divBdr>
                <w:top w:val="none" w:sz="0" w:space="0" w:color="auto"/>
                <w:left w:val="none" w:sz="0" w:space="0" w:color="auto"/>
                <w:bottom w:val="none" w:sz="0" w:space="0" w:color="auto"/>
                <w:right w:val="none" w:sz="0" w:space="0" w:color="auto"/>
              </w:divBdr>
              <w:divsChild>
                <w:div w:id="64885730">
                  <w:marLeft w:val="0"/>
                  <w:marRight w:val="0"/>
                  <w:marTop w:val="0"/>
                  <w:marBottom w:val="0"/>
                  <w:divBdr>
                    <w:top w:val="none" w:sz="0" w:space="0" w:color="auto"/>
                    <w:left w:val="none" w:sz="0" w:space="0" w:color="auto"/>
                    <w:bottom w:val="none" w:sz="0" w:space="0" w:color="auto"/>
                    <w:right w:val="none" w:sz="0" w:space="0" w:color="auto"/>
                  </w:divBdr>
                  <w:divsChild>
                    <w:div w:id="511264726">
                      <w:marLeft w:val="0"/>
                      <w:marRight w:val="0"/>
                      <w:marTop w:val="0"/>
                      <w:marBottom w:val="0"/>
                      <w:divBdr>
                        <w:top w:val="none" w:sz="0" w:space="0" w:color="auto"/>
                        <w:left w:val="none" w:sz="0" w:space="0" w:color="auto"/>
                        <w:bottom w:val="none" w:sz="0" w:space="0" w:color="auto"/>
                        <w:right w:val="none" w:sz="0" w:space="0" w:color="auto"/>
                      </w:divBdr>
                    </w:div>
                    <w:div w:id="660352000">
                      <w:marLeft w:val="0"/>
                      <w:marRight w:val="0"/>
                      <w:marTop w:val="0"/>
                      <w:marBottom w:val="0"/>
                      <w:divBdr>
                        <w:top w:val="none" w:sz="0" w:space="0" w:color="auto"/>
                        <w:left w:val="none" w:sz="0" w:space="0" w:color="auto"/>
                        <w:bottom w:val="none" w:sz="0" w:space="0" w:color="auto"/>
                        <w:right w:val="none" w:sz="0" w:space="0" w:color="auto"/>
                      </w:divBdr>
                    </w:div>
                    <w:div w:id="1542749162">
                      <w:marLeft w:val="0"/>
                      <w:marRight w:val="0"/>
                      <w:marTop w:val="0"/>
                      <w:marBottom w:val="0"/>
                      <w:divBdr>
                        <w:top w:val="none" w:sz="0" w:space="0" w:color="auto"/>
                        <w:left w:val="none" w:sz="0" w:space="0" w:color="auto"/>
                        <w:bottom w:val="none" w:sz="0" w:space="0" w:color="auto"/>
                        <w:right w:val="none" w:sz="0" w:space="0" w:color="auto"/>
                      </w:divBdr>
                    </w:div>
                    <w:div w:id="1846480000">
                      <w:marLeft w:val="0"/>
                      <w:marRight w:val="0"/>
                      <w:marTop w:val="0"/>
                      <w:marBottom w:val="0"/>
                      <w:divBdr>
                        <w:top w:val="none" w:sz="0" w:space="0" w:color="auto"/>
                        <w:left w:val="none" w:sz="0" w:space="0" w:color="auto"/>
                        <w:bottom w:val="none" w:sz="0" w:space="0" w:color="auto"/>
                        <w:right w:val="none" w:sz="0" w:space="0" w:color="auto"/>
                      </w:divBdr>
                    </w:div>
                  </w:divsChild>
                </w:div>
                <w:div w:id="391583618">
                  <w:marLeft w:val="0"/>
                  <w:marRight w:val="0"/>
                  <w:marTop w:val="0"/>
                  <w:marBottom w:val="0"/>
                  <w:divBdr>
                    <w:top w:val="none" w:sz="0" w:space="0" w:color="auto"/>
                    <w:left w:val="none" w:sz="0" w:space="0" w:color="auto"/>
                    <w:bottom w:val="none" w:sz="0" w:space="0" w:color="auto"/>
                    <w:right w:val="none" w:sz="0" w:space="0" w:color="auto"/>
                  </w:divBdr>
                  <w:divsChild>
                    <w:div w:id="268853764">
                      <w:marLeft w:val="0"/>
                      <w:marRight w:val="0"/>
                      <w:marTop w:val="0"/>
                      <w:marBottom w:val="0"/>
                      <w:divBdr>
                        <w:top w:val="none" w:sz="0" w:space="0" w:color="auto"/>
                        <w:left w:val="none" w:sz="0" w:space="0" w:color="auto"/>
                        <w:bottom w:val="none" w:sz="0" w:space="0" w:color="auto"/>
                        <w:right w:val="none" w:sz="0" w:space="0" w:color="auto"/>
                      </w:divBdr>
                    </w:div>
                    <w:div w:id="1451168146">
                      <w:marLeft w:val="0"/>
                      <w:marRight w:val="0"/>
                      <w:marTop w:val="0"/>
                      <w:marBottom w:val="0"/>
                      <w:divBdr>
                        <w:top w:val="none" w:sz="0" w:space="0" w:color="auto"/>
                        <w:left w:val="none" w:sz="0" w:space="0" w:color="auto"/>
                        <w:bottom w:val="none" w:sz="0" w:space="0" w:color="auto"/>
                        <w:right w:val="none" w:sz="0" w:space="0" w:color="auto"/>
                      </w:divBdr>
                    </w:div>
                    <w:div w:id="1683555532">
                      <w:marLeft w:val="0"/>
                      <w:marRight w:val="0"/>
                      <w:marTop w:val="0"/>
                      <w:marBottom w:val="0"/>
                      <w:divBdr>
                        <w:top w:val="none" w:sz="0" w:space="0" w:color="auto"/>
                        <w:left w:val="none" w:sz="0" w:space="0" w:color="auto"/>
                        <w:bottom w:val="none" w:sz="0" w:space="0" w:color="auto"/>
                        <w:right w:val="none" w:sz="0" w:space="0" w:color="auto"/>
                      </w:divBdr>
                    </w:div>
                  </w:divsChild>
                </w:div>
                <w:div w:id="859782265">
                  <w:marLeft w:val="0"/>
                  <w:marRight w:val="0"/>
                  <w:marTop w:val="0"/>
                  <w:marBottom w:val="0"/>
                  <w:divBdr>
                    <w:top w:val="none" w:sz="0" w:space="0" w:color="auto"/>
                    <w:left w:val="none" w:sz="0" w:space="0" w:color="auto"/>
                    <w:bottom w:val="none" w:sz="0" w:space="0" w:color="auto"/>
                    <w:right w:val="none" w:sz="0" w:space="0" w:color="auto"/>
                  </w:divBdr>
                  <w:divsChild>
                    <w:div w:id="1241214007">
                      <w:marLeft w:val="0"/>
                      <w:marRight w:val="0"/>
                      <w:marTop w:val="0"/>
                      <w:marBottom w:val="0"/>
                      <w:divBdr>
                        <w:top w:val="none" w:sz="0" w:space="0" w:color="auto"/>
                        <w:left w:val="none" w:sz="0" w:space="0" w:color="auto"/>
                        <w:bottom w:val="none" w:sz="0" w:space="0" w:color="auto"/>
                        <w:right w:val="none" w:sz="0" w:space="0" w:color="auto"/>
                      </w:divBdr>
                    </w:div>
                  </w:divsChild>
                </w:div>
                <w:div w:id="1046753412">
                  <w:marLeft w:val="0"/>
                  <w:marRight w:val="0"/>
                  <w:marTop w:val="0"/>
                  <w:marBottom w:val="0"/>
                  <w:divBdr>
                    <w:top w:val="none" w:sz="0" w:space="0" w:color="auto"/>
                    <w:left w:val="none" w:sz="0" w:space="0" w:color="auto"/>
                    <w:bottom w:val="none" w:sz="0" w:space="0" w:color="auto"/>
                    <w:right w:val="none" w:sz="0" w:space="0" w:color="auto"/>
                  </w:divBdr>
                  <w:divsChild>
                    <w:div w:id="1938557824">
                      <w:marLeft w:val="0"/>
                      <w:marRight w:val="0"/>
                      <w:marTop w:val="0"/>
                      <w:marBottom w:val="0"/>
                      <w:divBdr>
                        <w:top w:val="none" w:sz="0" w:space="0" w:color="auto"/>
                        <w:left w:val="none" w:sz="0" w:space="0" w:color="auto"/>
                        <w:bottom w:val="none" w:sz="0" w:space="0" w:color="auto"/>
                        <w:right w:val="none" w:sz="0" w:space="0" w:color="auto"/>
                      </w:divBdr>
                    </w:div>
                  </w:divsChild>
                </w:div>
                <w:div w:id="1325091263">
                  <w:marLeft w:val="0"/>
                  <w:marRight w:val="0"/>
                  <w:marTop w:val="0"/>
                  <w:marBottom w:val="0"/>
                  <w:divBdr>
                    <w:top w:val="none" w:sz="0" w:space="0" w:color="auto"/>
                    <w:left w:val="none" w:sz="0" w:space="0" w:color="auto"/>
                    <w:bottom w:val="none" w:sz="0" w:space="0" w:color="auto"/>
                    <w:right w:val="none" w:sz="0" w:space="0" w:color="auto"/>
                  </w:divBdr>
                  <w:divsChild>
                    <w:div w:id="1380474221">
                      <w:marLeft w:val="0"/>
                      <w:marRight w:val="0"/>
                      <w:marTop w:val="0"/>
                      <w:marBottom w:val="0"/>
                      <w:divBdr>
                        <w:top w:val="none" w:sz="0" w:space="0" w:color="auto"/>
                        <w:left w:val="none" w:sz="0" w:space="0" w:color="auto"/>
                        <w:bottom w:val="none" w:sz="0" w:space="0" w:color="auto"/>
                        <w:right w:val="none" w:sz="0" w:space="0" w:color="auto"/>
                      </w:divBdr>
                    </w:div>
                  </w:divsChild>
                </w:div>
                <w:div w:id="1361052099">
                  <w:marLeft w:val="0"/>
                  <w:marRight w:val="0"/>
                  <w:marTop w:val="0"/>
                  <w:marBottom w:val="0"/>
                  <w:divBdr>
                    <w:top w:val="none" w:sz="0" w:space="0" w:color="auto"/>
                    <w:left w:val="none" w:sz="0" w:space="0" w:color="auto"/>
                    <w:bottom w:val="none" w:sz="0" w:space="0" w:color="auto"/>
                    <w:right w:val="none" w:sz="0" w:space="0" w:color="auto"/>
                  </w:divBdr>
                  <w:divsChild>
                    <w:div w:id="79984811">
                      <w:marLeft w:val="0"/>
                      <w:marRight w:val="0"/>
                      <w:marTop w:val="0"/>
                      <w:marBottom w:val="0"/>
                      <w:divBdr>
                        <w:top w:val="none" w:sz="0" w:space="0" w:color="auto"/>
                        <w:left w:val="none" w:sz="0" w:space="0" w:color="auto"/>
                        <w:bottom w:val="none" w:sz="0" w:space="0" w:color="auto"/>
                        <w:right w:val="none" w:sz="0" w:space="0" w:color="auto"/>
                      </w:divBdr>
                    </w:div>
                  </w:divsChild>
                </w:div>
                <w:div w:id="1783452244">
                  <w:marLeft w:val="0"/>
                  <w:marRight w:val="0"/>
                  <w:marTop w:val="0"/>
                  <w:marBottom w:val="0"/>
                  <w:divBdr>
                    <w:top w:val="none" w:sz="0" w:space="0" w:color="auto"/>
                    <w:left w:val="none" w:sz="0" w:space="0" w:color="auto"/>
                    <w:bottom w:val="none" w:sz="0" w:space="0" w:color="auto"/>
                    <w:right w:val="none" w:sz="0" w:space="0" w:color="auto"/>
                  </w:divBdr>
                  <w:divsChild>
                    <w:div w:id="1224220957">
                      <w:marLeft w:val="0"/>
                      <w:marRight w:val="0"/>
                      <w:marTop w:val="0"/>
                      <w:marBottom w:val="0"/>
                      <w:divBdr>
                        <w:top w:val="none" w:sz="0" w:space="0" w:color="auto"/>
                        <w:left w:val="none" w:sz="0" w:space="0" w:color="auto"/>
                        <w:bottom w:val="none" w:sz="0" w:space="0" w:color="auto"/>
                        <w:right w:val="none" w:sz="0" w:space="0" w:color="auto"/>
                      </w:divBdr>
                    </w:div>
                    <w:div w:id="2086609854">
                      <w:marLeft w:val="0"/>
                      <w:marRight w:val="0"/>
                      <w:marTop w:val="0"/>
                      <w:marBottom w:val="0"/>
                      <w:divBdr>
                        <w:top w:val="none" w:sz="0" w:space="0" w:color="auto"/>
                        <w:left w:val="none" w:sz="0" w:space="0" w:color="auto"/>
                        <w:bottom w:val="none" w:sz="0" w:space="0" w:color="auto"/>
                        <w:right w:val="none" w:sz="0" w:space="0" w:color="auto"/>
                      </w:divBdr>
                    </w:div>
                  </w:divsChild>
                </w:div>
                <w:div w:id="2125493569">
                  <w:marLeft w:val="0"/>
                  <w:marRight w:val="0"/>
                  <w:marTop w:val="0"/>
                  <w:marBottom w:val="0"/>
                  <w:divBdr>
                    <w:top w:val="none" w:sz="0" w:space="0" w:color="auto"/>
                    <w:left w:val="none" w:sz="0" w:space="0" w:color="auto"/>
                    <w:bottom w:val="none" w:sz="0" w:space="0" w:color="auto"/>
                    <w:right w:val="none" w:sz="0" w:space="0" w:color="auto"/>
                  </w:divBdr>
                  <w:divsChild>
                    <w:div w:id="23135712">
                      <w:marLeft w:val="0"/>
                      <w:marRight w:val="0"/>
                      <w:marTop w:val="0"/>
                      <w:marBottom w:val="0"/>
                      <w:divBdr>
                        <w:top w:val="none" w:sz="0" w:space="0" w:color="auto"/>
                        <w:left w:val="none" w:sz="0" w:space="0" w:color="auto"/>
                        <w:bottom w:val="none" w:sz="0" w:space="0" w:color="auto"/>
                        <w:right w:val="none" w:sz="0" w:space="0" w:color="auto"/>
                      </w:divBdr>
                    </w:div>
                    <w:div w:id="55419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340334">
          <w:marLeft w:val="0"/>
          <w:marRight w:val="0"/>
          <w:marTop w:val="0"/>
          <w:marBottom w:val="0"/>
          <w:divBdr>
            <w:top w:val="none" w:sz="0" w:space="0" w:color="auto"/>
            <w:left w:val="none" w:sz="0" w:space="0" w:color="auto"/>
            <w:bottom w:val="none" w:sz="0" w:space="0" w:color="auto"/>
            <w:right w:val="none" w:sz="0" w:space="0" w:color="auto"/>
          </w:divBdr>
        </w:div>
        <w:div w:id="1751467347">
          <w:marLeft w:val="0"/>
          <w:marRight w:val="0"/>
          <w:marTop w:val="0"/>
          <w:marBottom w:val="0"/>
          <w:divBdr>
            <w:top w:val="none" w:sz="0" w:space="0" w:color="auto"/>
            <w:left w:val="none" w:sz="0" w:space="0" w:color="auto"/>
            <w:bottom w:val="none" w:sz="0" w:space="0" w:color="auto"/>
            <w:right w:val="none" w:sz="0" w:space="0" w:color="auto"/>
          </w:divBdr>
        </w:div>
        <w:div w:id="1927836238">
          <w:marLeft w:val="0"/>
          <w:marRight w:val="0"/>
          <w:marTop w:val="0"/>
          <w:marBottom w:val="0"/>
          <w:divBdr>
            <w:top w:val="none" w:sz="0" w:space="0" w:color="auto"/>
            <w:left w:val="none" w:sz="0" w:space="0" w:color="auto"/>
            <w:bottom w:val="none" w:sz="0" w:space="0" w:color="auto"/>
            <w:right w:val="none" w:sz="0" w:space="0" w:color="auto"/>
          </w:divBdr>
          <w:divsChild>
            <w:div w:id="14961952">
              <w:marLeft w:val="0"/>
              <w:marRight w:val="0"/>
              <w:marTop w:val="0"/>
              <w:marBottom w:val="0"/>
              <w:divBdr>
                <w:top w:val="none" w:sz="0" w:space="0" w:color="auto"/>
                <w:left w:val="none" w:sz="0" w:space="0" w:color="auto"/>
                <w:bottom w:val="none" w:sz="0" w:space="0" w:color="auto"/>
                <w:right w:val="none" w:sz="0" w:space="0" w:color="auto"/>
              </w:divBdr>
            </w:div>
            <w:div w:id="47808295">
              <w:marLeft w:val="0"/>
              <w:marRight w:val="0"/>
              <w:marTop w:val="0"/>
              <w:marBottom w:val="0"/>
              <w:divBdr>
                <w:top w:val="none" w:sz="0" w:space="0" w:color="auto"/>
                <w:left w:val="none" w:sz="0" w:space="0" w:color="auto"/>
                <w:bottom w:val="none" w:sz="0" w:space="0" w:color="auto"/>
                <w:right w:val="none" w:sz="0" w:space="0" w:color="auto"/>
              </w:divBdr>
            </w:div>
            <w:div w:id="63186382">
              <w:marLeft w:val="0"/>
              <w:marRight w:val="0"/>
              <w:marTop w:val="0"/>
              <w:marBottom w:val="0"/>
              <w:divBdr>
                <w:top w:val="none" w:sz="0" w:space="0" w:color="auto"/>
                <w:left w:val="none" w:sz="0" w:space="0" w:color="auto"/>
                <w:bottom w:val="none" w:sz="0" w:space="0" w:color="auto"/>
                <w:right w:val="none" w:sz="0" w:space="0" w:color="auto"/>
              </w:divBdr>
            </w:div>
            <w:div w:id="133568592">
              <w:marLeft w:val="0"/>
              <w:marRight w:val="0"/>
              <w:marTop w:val="0"/>
              <w:marBottom w:val="0"/>
              <w:divBdr>
                <w:top w:val="none" w:sz="0" w:space="0" w:color="auto"/>
                <w:left w:val="none" w:sz="0" w:space="0" w:color="auto"/>
                <w:bottom w:val="none" w:sz="0" w:space="0" w:color="auto"/>
                <w:right w:val="none" w:sz="0" w:space="0" w:color="auto"/>
              </w:divBdr>
            </w:div>
            <w:div w:id="230580487">
              <w:marLeft w:val="0"/>
              <w:marRight w:val="0"/>
              <w:marTop w:val="0"/>
              <w:marBottom w:val="0"/>
              <w:divBdr>
                <w:top w:val="none" w:sz="0" w:space="0" w:color="auto"/>
                <w:left w:val="none" w:sz="0" w:space="0" w:color="auto"/>
                <w:bottom w:val="none" w:sz="0" w:space="0" w:color="auto"/>
                <w:right w:val="none" w:sz="0" w:space="0" w:color="auto"/>
              </w:divBdr>
            </w:div>
            <w:div w:id="244650107">
              <w:marLeft w:val="0"/>
              <w:marRight w:val="0"/>
              <w:marTop w:val="0"/>
              <w:marBottom w:val="0"/>
              <w:divBdr>
                <w:top w:val="none" w:sz="0" w:space="0" w:color="auto"/>
                <w:left w:val="none" w:sz="0" w:space="0" w:color="auto"/>
                <w:bottom w:val="none" w:sz="0" w:space="0" w:color="auto"/>
                <w:right w:val="none" w:sz="0" w:space="0" w:color="auto"/>
              </w:divBdr>
            </w:div>
            <w:div w:id="636303636">
              <w:marLeft w:val="0"/>
              <w:marRight w:val="0"/>
              <w:marTop w:val="0"/>
              <w:marBottom w:val="0"/>
              <w:divBdr>
                <w:top w:val="none" w:sz="0" w:space="0" w:color="auto"/>
                <w:left w:val="none" w:sz="0" w:space="0" w:color="auto"/>
                <w:bottom w:val="none" w:sz="0" w:space="0" w:color="auto"/>
                <w:right w:val="none" w:sz="0" w:space="0" w:color="auto"/>
              </w:divBdr>
            </w:div>
            <w:div w:id="689338436">
              <w:marLeft w:val="0"/>
              <w:marRight w:val="0"/>
              <w:marTop w:val="0"/>
              <w:marBottom w:val="0"/>
              <w:divBdr>
                <w:top w:val="none" w:sz="0" w:space="0" w:color="auto"/>
                <w:left w:val="none" w:sz="0" w:space="0" w:color="auto"/>
                <w:bottom w:val="none" w:sz="0" w:space="0" w:color="auto"/>
                <w:right w:val="none" w:sz="0" w:space="0" w:color="auto"/>
              </w:divBdr>
            </w:div>
            <w:div w:id="867451962">
              <w:marLeft w:val="0"/>
              <w:marRight w:val="0"/>
              <w:marTop w:val="0"/>
              <w:marBottom w:val="0"/>
              <w:divBdr>
                <w:top w:val="none" w:sz="0" w:space="0" w:color="auto"/>
                <w:left w:val="none" w:sz="0" w:space="0" w:color="auto"/>
                <w:bottom w:val="none" w:sz="0" w:space="0" w:color="auto"/>
                <w:right w:val="none" w:sz="0" w:space="0" w:color="auto"/>
              </w:divBdr>
            </w:div>
            <w:div w:id="972099708">
              <w:marLeft w:val="0"/>
              <w:marRight w:val="0"/>
              <w:marTop w:val="0"/>
              <w:marBottom w:val="0"/>
              <w:divBdr>
                <w:top w:val="none" w:sz="0" w:space="0" w:color="auto"/>
                <w:left w:val="none" w:sz="0" w:space="0" w:color="auto"/>
                <w:bottom w:val="none" w:sz="0" w:space="0" w:color="auto"/>
                <w:right w:val="none" w:sz="0" w:space="0" w:color="auto"/>
              </w:divBdr>
            </w:div>
            <w:div w:id="1078137878">
              <w:marLeft w:val="0"/>
              <w:marRight w:val="0"/>
              <w:marTop w:val="0"/>
              <w:marBottom w:val="0"/>
              <w:divBdr>
                <w:top w:val="none" w:sz="0" w:space="0" w:color="auto"/>
                <w:left w:val="none" w:sz="0" w:space="0" w:color="auto"/>
                <w:bottom w:val="none" w:sz="0" w:space="0" w:color="auto"/>
                <w:right w:val="none" w:sz="0" w:space="0" w:color="auto"/>
              </w:divBdr>
            </w:div>
            <w:div w:id="1279990974">
              <w:marLeft w:val="0"/>
              <w:marRight w:val="0"/>
              <w:marTop w:val="0"/>
              <w:marBottom w:val="0"/>
              <w:divBdr>
                <w:top w:val="none" w:sz="0" w:space="0" w:color="auto"/>
                <w:left w:val="none" w:sz="0" w:space="0" w:color="auto"/>
                <w:bottom w:val="none" w:sz="0" w:space="0" w:color="auto"/>
                <w:right w:val="none" w:sz="0" w:space="0" w:color="auto"/>
              </w:divBdr>
            </w:div>
            <w:div w:id="1430353628">
              <w:marLeft w:val="0"/>
              <w:marRight w:val="0"/>
              <w:marTop w:val="0"/>
              <w:marBottom w:val="0"/>
              <w:divBdr>
                <w:top w:val="none" w:sz="0" w:space="0" w:color="auto"/>
                <w:left w:val="none" w:sz="0" w:space="0" w:color="auto"/>
                <w:bottom w:val="none" w:sz="0" w:space="0" w:color="auto"/>
                <w:right w:val="none" w:sz="0" w:space="0" w:color="auto"/>
              </w:divBdr>
            </w:div>
            <w:div w:id="1453591699">
              <w:marLeft w:val="0"/>
              <w:marRight w:val="0"/>
              <w:marTop w:val="0"/>
              <w:marBottom w:val="0"/>
              <w:divBdr>
                <w:top w:val="none" w:sz="0" w:space="0" w:color="auto"/>
                <w:left w:val="none" w:sz="0" w:space="0" w:color="auto"/>
                <w:bottom w:val="none" w:sz="0" w:space="0" w:color="auto"/>
                <w:right w:val="none" w:sz="0" w:space="0" w:color="auto"/>
              </w:divBdr>
            </w:div>
            <w:div w:id="1680809782">
              <w:marLeft w:val="0"/>
              <w:marRight w:val="0"/>
              <w:marTop w:val="0"/>
              <w:marBottom w:val="0"/>
              <w:divBdr>
                <w:top w:val="none" w:sz="0" w:space="0" w:color="auto"/>
                <w:left w:val="none" w:sz="0" w:space="0" w:color="auto"/>
                <w:bottom w:val="none" w:sz="0" w:space="0" w:color="auto"/>
                <w:right w:val="none" w:sz="0" w:space="0" w:color="auto"/>
              </w:divBdr>
            </w:div>
            <w:div w:id="1735620484">
              <w:marLeft w:val="0"/>
              <w:marRight w:val="0"/>
              <w:marTop w:val="0"/>
              <w:marBottom w:val="0"/>
              <w:divBdr>
                <w:top w:val="none" w:sz="0" w:space="0" w:color="auto"/>
                <w:left w:val="none" w:sz="0" w:space="0" w:color="auto"/>
                <w:bottom w:val="none" w:sz="0" w:space="0" w:color="auto"/>
                <w:right w:val="none" w:sz="0" w:space="0" w:color="auto"/>
              </w:divBdr>
            </w:div>
            <w:div w:id="1876305699">
              <w:marLeft w:val="0"/>
              <w:marRight w:val="0"/>
              <w:marTop w:val="0"/>
              <w:marBottom w:val="0"/>
              <w:divBdr>
                <w:top w:val="none" w:sz="0" w:space="0" w:color="auto"/>
                <w:left w:val="none" w:sz="0" w:space="0" w:color="auto"/>
                <w:bottom w:val="none" w:sz="0" w:space="0" w:color="auto"/>
                <w:right w:val="none" w:sz="0" w:space="0" w:color="auto"/>
              </w:divBdr>
            </w:div>
            <w:div w:id="1957709023">
              <w:marLeft w:val="0"/>
              <w:marRight w:val="0"/>
              <w:marTop w:val="0"/>
              <w:marBottom w:val="0"/>
              <w:divBdr>
                <w:top w:val="none" w:sz="0" w:space="0" w:color="auto"/>
                <w:left w:val="none" w:sz="0" w:space="0" w:color="auto"/>
                <w:bottom w:val="none" w:sz="0" w:space="0" w:color="auto"/>
                <w:right w:val="none" w:sz="0" w:space="0" w:color="auto"/>
              </w:divBdr>
            </w:div>
            <w:div w:id="2008438181">
              <w:marLeft w:val="0"/>
              <w:marRight w:val="0"/>
              <w:marTop w:val="0"/>
              <w:marBottom w:val="0"/>
              <w:divBdr>
                <w:top w:val="none" w:sz="0" w:space="0" w:color="auto"/>
                <w:left w:val="none" w:sz="0" w:space="0" w:color="auto"/>
                <w:bottom w:val="none" w:sz="0" w:space="0" w:color="auto"/>
                <w:right w:val="none" w:sz="0" w:space="0" w:color="auto"/>
              </w:divBdr>
            </w:div>
            <w:div w:id="2056848050">
              <w:marLeft w:val="0"/>
              <w:marRight w:val="0"/>
              <w:marTop w:val="0"/>
              <w:marBottom w:val="0"/>
              <w:divBdr>
                <w:top w:val="none" w:sz="0" w:space="0" w:color="auto"/>
                <w:left w:val="none" w:sz="0" w:space="0" w:color="auto"/>
                <w:bottom w:val="none" w:sz="0" w:space="0" w:color="auto"/>
                <w:right w:val="none" w:sz="0" w:space="0" w:color="auto"/>
              </w:divBdr>
            </w:div>
          </w:divsChild>
        </w:div>
        <w:div w:id="1995376686">
          <w:marLeft w:val="0"/>
          <w:marRight w:val="0"/>
          <w:marTop w:val="0"/>
          <w:marBottom w:val="0"/>
          <w:divBdr>
            <w:top w:val="none" w:sz="0" w:space="0" w:color="auto"/>
            <w:left w:val="none" w:sz="0" w:space="0" w:color="auto"/>
            <w:bottom w:val="none" w:sz="0" w:space="0" w:color="auto"/>
            <w:right w:val="none" w:sz="0" w:space="0" w:color="auto"/>
          </w:divBdr>
          <w:divsChild>
            <w:div w:id="19094437">
              <w:marLeft w:val="0"/>
              <w:marRight w:val="0"/>
              <w:marTop w:val="0"/>
              <w:marBottom w:val="0"/>
              <w:divBdr>
                <w:top w:val="none" w:sz="0" w:space="0" w:color="auto"/>
                <w:left w:val="none" w:sz="0" w:space="0" w:color="auto"/>
                <w:bottom w:val="none" w:sz="0" w:space="0" w:color="auto"/>
                <w:right w:val="none" w:sz="0" w:space="0" w:color="auto"/>
              </w:divBdr>
            </w:div>
            <w:div w:id="62918949">
              <w:marLeft w:val="0"/>
              <w:marRight w:val="0"/>
              <w:marTop w:val="0"/>
              <w:marBottom w:val="0"/>
              <w:divBdr>
                <w:top w:val="none" w:sz="0" w:space="0" w:color="auto"/>
                <w:left w:val="none" w:sz="0" w:space="0" w:color="auto"/>
                <w:bottom w:val="none" w:sz="0" w:space="0" w:color="auto"/>
                <w:right w:val="none" w:sz="0" w:space="0" w:color="auto"/>
              </w:divBdr>
            </w:div>
            <w:div w:id="114059882">
              <w:marLeft w:val="0"/>
              <w:marRight w:val="0"/>
              <w:marTop w:val="0"/>
              <w:marBottom w:val="0"/>
              <w:divBdr>
                <w:top w:val="none" w:sz="0" w:space="0" w:color="auto"/>
                <w:left w:val="none" w:sz="0" w:space="0" w:color="auto"/>
                <w:bottom w:val="none" w:sz="0" w:space="0" w:color="auto"/>
                <w:right w:val="none" w:sz="0" w:space="0" w:color="auto"/>
              </w:divBdr>
            </w:div>
            <w:div w:id="131993648">
              <w:marLeft w:val="0"/>
              <w:marRight w:val="0"/>
              <w:marTop w:val="0"/>
              <w:marBottom w:val="0"/>
              <w:divBdr>
                <w:top w:val="none" w:sz="0" w:space="0" w:color="auto"/>
                <w:left w:val="none" w:sz="0" w:space="0" w:color="auto"/>
                <w:bottom w:val="none" w:sz="0" w:space="0" w:color="auto"/>
                <w:right w:val="none" w:sz="0" w:space="0" w:color="auto"/>
              </w:divBdr>
            </w:div>
            <w:div w:id="453444692">
              <w:marLeft w:val="0"/>
              <w:marRight w:val="0"/>
              <w:marTop w:val="0"/>
              <w:marBottom w:val="0"/>
              <w:divBdr>
                <w:top w:val="none" w:sz="0" w:space="0" w:color="auto"/>
                <w:left w:val="none" w:sz="0" w:space="0" w:color="auto"/>
                <w:bottom w:val="none" w:sz="0" w:space="0" w:color="auto"/>
                <w:right w:val="none" w:sz="0" w:space="0" w:color="auto"/>
              </w:divBdr>
            </w:div>
            <w:div w:id="548224230">
              <w:marLeft w:val="0"/>
              <w:marRight w:val="0"/>
              <w:marTop w:val="0"/>
              <w:marBottom w:val="0"/>
              <w:divBdr>
                <w:top w:val="none" w:sz="0" w:space="0" w:color="auto"/>
                <w:left w:val="none" w:sz="0" w:space="0" w:color="auto"/>
                <w:bottom w:val="none" w:sz="0" w:space="0" w:color="auto"/>
                <w:right w:val="none" w:sz="0" w:space="0" w:color="auto"/>
              </w:divBdr>
            </w:div>
            <w:div w:id="629364830">
              <w:marLeft w:val="0"/>
              <w:marRight w:val="0"/>
              <w:marTop w:val="0"/>
              <w:marBottom w:val="0"/>
              <w:divBdr>
                <w:top w:val="none" w:sz="0" w:space="0" w:color="auto"/>
                <w:left w:val="none" w:sz="0" w:space="0" w:color="auto"/>
                <w:bottom w:val="none" w:sz="0" w:space="0" w:color="auto"/>
                <w:right w:val="none" w:sz="0" w:space="0" w:color="auto"/>
              </w:divBdr>
            </w:div>
            <w:div w:id="698044257">
              <w:marLeft w:val="0"/>
              <w:marRight w:val="0"/>
              <w:marTop w:val="0"/>
              <w:marBottom w:val="0"/>
              <w:divBdr>
                <w:top w:val="none" w:sz="0" w:space="0" w:color="auto"/>
                <w:left w:val="none" w:sz="0" w:space="0" w:color="auto"/>
                <w:bottom w:val="none" w:sz="0" w:space="0" w:color="auto"/>
                <w:right w:val="none" w:sz="0" w:space="0" w:color="auto"/>
              </w:divBdr>
            </w:div>
            <w:div w:id="909734226">
              <w:marLeft w:val="0"/>
              <w:marRight w:val="0"/>
              <w:marTop w:val="0"/>
              <w:marBottom w:val="0"/>
              <w:divBdr>
                <w:top w:val="none" w:sz="0" w:space="0" w:color="auto"/>
                <w:left w:val="none" w:sz="0" w:space="0" w:color="auto"/>
                <w:bottom w:val="none" w:sz="0" w:space="0" w:color="auto"/>
                <w:right w:val="none" w:sz="0" w:space="0" w:color="auto"/>
              </w:divBdr>
            </w:div>
            <w:div w:id="1053235197">
              <w:marLeft w:val="0"/>
              <w:marRight w:val="0"/>
              <w:marTop w:val="0"/>
              <w:marBottom w:val="0"/>
              <w:divBdr>
                <w:top w:val="none" w:sz="0" w:space="0" w:color="auto"/>
                <w:left w:val="none" w:sz="0" w:space="0" w:color="auto"/>
                <w:bottom w:val="none" w:sz="0" w:space="0" w:color="auto"/>
                <w:right w:val="none" w:sz="0" w:space="0" w:color="auto"/>
              </w:divBdr>
            </w:div>
            <w:div w:id="1097360667">
              <w:marLeft w:val="0"/>
              <w:marRight w:val="0"/>
              <w:marTop w:val="0"/>
              <w:marBottom w:val="0"/>
              <w:divBdr>
                <w:top w:val="none" w:sz="0" w:space="0" w:color="auto"/>
                <w:left w:val="none" w:sz="0" w:space="0" w:color="auto"/>
                <w:bottom w:val="none" w:sz="0" w:space="0" w:color="auto"/>
                <w:right w:val="none" w:sz="0" w:space="0" w:color="auto"/>
              </w:divBdr>
            </w:div>
            <w:div w:id="1114254711">
              <w:marLeft w:val="0"/>
              <w:marRight w:val="0"/>
              <w:marTop w:val="0"/>
              <w:marBottom w:val="0"/>
              <w:divBdr>
                <w:top w:val="none" w:sz="0" w:space="0" w:color="auto"/>
                <w:left w:val="none" w:sz="0" w:space="0" w:color="auto"/>
                <w:bottom w:val="none" w:sz="0" w:space="0" w:color="auto"/>
                <w:right w:val="none" w:sz="0" w:space="0" w:color="auto"/>
              </w:divBdr>
            </w:div>
            <w:div w:id="1250234962">
              <w:marLeft w:val="0"/>
              <w:marRight w:val="0"/>
              <w:marTop w:val="0"/>
              <w:marBottom w:val="0"/>
              <w:divBdr>
                <w:top w:val="none" w:sz="0" w:space="0" w:color="auto"/>
                <w:left w:val="none" w:sz="0" w:space="0" w:color="auto"/>
                <w:bottom w:val="none" w:sz="0" w:space="0" w:color="auto"/>
                <w:right w:val="none" w:sz="0" w:space="0" w:color="auto"/>
              </w:divBdr>
            </w:div>
            <w:div w:id="1254053357">
              <w:marLeft w:val="0"/>
              <w:marRight w:val="0"/>
              <w:marTop w:val="0"/>
              <w:marBottom w:val="0"/>
              <w:divBdr>
                <w:top w:val="none" w:sz="0" w:space="0" w:color="auto"/>
                <w:left w:val="none" w:sz="0" w:space="0" w:color="auto"/>
                <w:bottom w:val="none" w:sz="0" w:space="0" w:color="auto"/>
                <w:right w:val="none" w:sz="0" w:space="0" w:color="auto"/>
              </w:divBdr>
            </w:div>
            <w:div w:id="1282222246">
              <w:marLeft w:val="0"/>
              <w:marRight w:val="0"/>
              <w:marTop w:val="0"/>
              <w:marBottom w:val="0"/>
              <w:divBdr>
                <w:top w:val="none" w:sz="0" w:space="0" w:color="auto"/>
                <w:left w:val="none" w:sz="0" w:space="0" w:color="auto"/>
                <w:bottom w:val="none" w:sz="0" w:space="0" w:color="auto"/>
                <w:right w:val="none" w:sz="0" w:space="0" w:color="auto"/>
              </w:divBdr>
            </w:div>
            <w:div w:id="1422095732">
              <w:marLeft w:val="0"/>
              <w:marRight w:val="0"/>
              <w:marTop w:val="0"/>
              <w:marBottom w:val="0"/>
              <w:divBdr>
                <w:top w:val="none" w:sz="0" w:space="0" w:color="auto"/>
                <w:left w:val="none" w:sz="0" w:space="0" w:color="auto"/>
                <w:bottom w:val="none" w:sz="0" w:space="0" w:color="auto"/>
                <w:right w:val="none" w:sz="0" w:space="0" w:color="auto"/>
              </w:divBdr>
            </w:div>
            <w:div w:id="1520780834">
              <w:marLeft w:val="0"/>
              <w:marRight w:val="0"/>
              <w:marTop w:val="0"/>
              <w:marBottom w:val="0"/>
              <w:divBdr>
                <w:top w:val="none" w:sz="0" w:space="0" w:color="auto"/>
                <w:left w:val="none" w:sz="0" w:space="0" w:color="auto"/>
                <w:bottom w:val="none" w:sz="0" w:space="0" w:color="auto"/>
                <w:right w:val="none" w:sz="0" w:space="0" w:color="auto"/>
              </w:divBdr>
            </w:div>
            <w:div w:id="1906641945">
              <w:marLeft w:val="0"/>
              <w:marRight w:val="0"/>
              <w:marTop w:val="0"/>
              <w:marBottom w:val="0"/>
              <w:divBdr>
                <w:top w:val="none" w:sz="0" w:space="0" w:color="auto"/>
                <w:left w:val="none" w:sz="0" w:space="0" w:color="auto"/>
                <w:bottom w:val="none" w:sz="0" w:space="0" w:color="auto"/>
                <w:right w:val="none" w:sz="0" w:space="0" w:color="auto"/>
              </w:divBdr>
            </w:div>
            <w:div w:id="2051030385">
              <w:marLeft w:val="0"/>
              <w:marRight w:val="0"/>
              <w:marTop w:val="0"/>
              <w:marBottom w:val="0"/>
              <w:divBdr>
                <w:top w:val="none" w:sz="0" w:space="0" w:color="auto"/>
                <w:left w:val="none" w:sz="0" w:space="0" w:color="auto"/>
                <w:bottom w:val="none" w:sz="0" w:space="0" w:color="auto"/>
                <w:right w:val="none" w:sz="0" w:space="0" w:color="auto"/>
              </w:divBdr>
            </w:div>
            <w:div w:id="208872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38195">
      <w:bodyDiv w:val="1"/>
      <w:marLeft w:val="0"/>
      <w:marRight w:val="0"/>
      <w:marTop w:val="0"/>
      <w:marBottom w:val="0"/>
      <w:divBdr>
        <w:top w:val="none" w:sz="0" w:space="0" w:color="auto"/>
        <w:left w:val="none" w:sz="0" w:space="0" w:color="auto"/>
        <w:bottom w:val="none" w:sz="0" w:space="0" w:color="auto"/>
        <w:right w:val="none" w:sz="0" w:space="0" w:color="auto"/>
      </w:divBdr>
    </w:div>
    <w:div w:id="139615630">
      <w:bodyDiv w:val="1"/>
      <w:marLeft w:val="0"/>
      <w:marRight w:val="0"/>
      <w:marTop w:val="0"/>
      <w:marBottom w:val="0"/>
      <w:divBdr>
        <w:top w:val="none" w:sz="0" w:space="0" w:color="auto"/>
        <w:left w:val="none" w:sz="0" w:space="0" w:color="auto"/>
        <w:bottom w:val="none" w:sz="0" w:space="0" w:color="auto"/>
        <w:right w:val="none" w:sz="0" w:space="0" w:color="auto"/>
      </w:divBdr>
    </w:div>
    <w:div w:id="145129152">
      <w:bodyDiv w:val="1"/>
      <w:marLeft w:val="0"/>
      <w:marRight w:val="0"/>
      <w:marTop w:val="0"/>
      <w:marBottom w:val="0"/>
      <w:divBdr>
        <w:top w:val="none" w:sz="0" w:space="0" w:color="auto"/>
        <w:left w:val="none" w:sz="0" w:space="0" w:color="auto"/>
        <w:bottom w:val="none" w:sz="0" w:space="0" w:color="auto"/>
        <w:right w:val="none" w:sz="0" w:space="0" w:color="auto"/>
      </w:divBdr>
      <w:divsChild>
        <w:div w:id="86123094">
          <w:marLeft w:val="0"/>
          <w:marRight w:val="0"/>
          <w:marTop w:val="0"/>
          <w:marBottom w:val="0"/>
          <w:divBdr>
            <w:top w:val="none" w:sz="0" w:space="0" w:color="auto"/>
            <w:left w:val="none" w:sz="0" w:space="0" w:color="auto"/>
            <w:bottom w:val="none" w:sz="0" w:space="0" w:color="auto"/>
            <w:right w:val="none" w:sz="0" w:space="0" w:color="auto"/>
          </w:divBdr>
        </w:div>
        <w:div w:id="1500150095">
          <w:marLeft w:val="0"/>
          <w:marRight w:val="0"/>
          <w:marTop w:val="0"/>
          <w:marBottom w:val="0"/>
          <w:divBdr>
            <w:top w:val="none" w:sz="0" w:space="0" w:color="auto"/>
            <w:left w:val="none" w:sz="0" w:space="0" w:color="auto"/>
            <w:bottom w:val="none" w:sz="0" w:space="0" w:color="auto"/>
            <w:right w:val="none" w:sz="0" w:space="0" w:color="auto"/>
          </w:divBdr>
        </w:div>
      </w:divsChild>
    </w:div>
    <w:div w:id="154301589">
      <w:bodyDiv w:val="1"/>
      <w:marLeft w:val="0"/>
      <w:marRight w:val="0"/>
      <w:marTop w:val="0"/>
      <w:marBottom w:val="0"/>
      <w:divBdr>
        <w:top w:val="none" w:sz="0" w:space="0" w:color="auto"/>
        <w:left w:val="none" w:sz="0" w:space="0" w:color="auto"/>
        <w:bottom w:val="none" w:sz="0" w:space="0" w:color="auto"/>
        <w:right w:val="none" w:sz="0" w:space="0" w:color="auto"/>
      </w:divBdr>
      <w:divsChild>
        <w:div w:id="2060325501">
          <w:marLeft w:val="0"/>
          <w:marRight w:val="0"/>
          <w:marTop w:val="0"/>
          <w:marBottom w:val="0"/>
          <w:divBdr>
            <w:top w:val="none" w:sz="0" w:space="0" w:color="auto"/>
            <w:left w:val="none" w:sz="0" w:space="0" w:color="auto"/>
            <w:bottom w:val="none" w:sz="0" w:space="0" w:color="auto"/>
            <w:right w:val="none" w:sz="0" w:space="0" w:color="auto"/>
          </w:divBdr>
        </w:div>
        <w:div w:id="1710954558">
          <w:marLeft w:val="0"/>
          <w:marRight w:val="0"/>
          <w:marTop w:val="0"/>
          <w:marBottom w:val="0"/>
          <w:divBdr>
            <w:top w:val="none" w:sz="0" w:space="0" w:color="auto"/>
            <w:left w:val="none" w:sz="0" w:space="0" w:color="auto"/>
            <w:bottom w:val="none" w:sz="0" w:space="0" w:color="auto"/>
            <w:right w:val="none" w:sz="0" w:space="0" w:color="auto"/>
          </w:divBdr>
        </w:div>
        <w:div w:id="281612593">
          <w:marLeft w:val="0"/>
          <w:marRight w:val="0"/>
          <w:marTop w:val="0"/>
          <w:marBottom w:val="0"/>
          <w:divBdr>
            <w:top w:val="none" w:sz="0" w:space="0" w:color="auto"/>
            <w:left w:val="none" w:sz="0" w:space="0" w:color="auto"/>
            <w:bottom w:val="none" w:sz="0" w:space="0" w:color="auto"/>
            <w:right w:val="none" w:sz="0" w:space="0" w:color="auto"/>
          </w:divBdr>
        </w:div>
        <w:div w:id="502935866">
          <w:marLeft w:val="0"/>
          <w:marRight w:val="0"/>
          <w:marTop w:val="0"/>
          <w:marBottom w:val="0"/>
          <w:divBdr>
            <w:top w:val="none" w:sz="0" w:space="0" w:color="auto"/>
            <w:left w:val="none" w:sz="0" w:space="0" w:color="auto"/>
            <w:bottom w:val="none" w:sz="0" w:space="0" w:color="auto"/>
            <w:right w:val="none" w:sz="0" w:space="0" w:color="auto"/>
          </w:divBdr>
        </w:div>
      </w:divsChild>
    </w:div>
    <w:div w:id="184490196">
      <w:bodyDiv w:val="1"/>
      <w:marLeft w:val="0"/>
      <w:marRight w:val="0"/>
      <w:marTop w:val="0"/>
      <w:marBottom w:val="0"/>
      <w:divBdr>
        <w:top w:val="none" w:sz="0" w:space="0" w:color="auto"/>
        <w:left w:val="none" w:sz="0" w:space="0" w:color="auto"/>
        <w:bottom w:val="none" w:sz="0" w:space="0" w:color="auto"/>
        <w:right w:val="none" w:sz="0" w:space="0" w:color="auto"/>
      </w:divBdr>
    </w:div>
    <w:div w:id="216624654">
      <w:bodyDiv w:val="1"/>
      <w:marLeft w:val="0"/>
      <w:marRight w:val="0"/>
      <w:marTop w:val="0"/>
      <w:marBottom w:val="0"/>
      <w:divBdr>
        <w:top w:val="none" w:sz="0" w:space="0" w:color="auto"/>
        <w:left w:val="none" w:sz="0" w:space="0" w:color="auto"/>
        <w:bottom w:val="none" w:sz="0" w:space="0" w:color="auto"/>
        <w:right w:val="none" w:sz="0" w:space="0" w:color="auto"/>
      </w:divBdr>
    </w:div>
    <w:div w:id="352074487">
      <w:bodyDiv w:val="1"/>
      <w:marLeft w:val="0"/>
      <w:marRight w:val="0"/>
      <w:marTop w:val="0"/>
      <w:marBottom w:val="0"/>
      <w:divBdr>
        <w:top w:val="none" w:sz="0" w:space="0" w:color="auto"/>
        <w:left w:val="none" w:sz="0" w:space="0" w:color="auto"/>
        <w:bottom w:val="none" w:sz="0" w:space="0" w:color="auto"/>
        <w:right w:val="none" w:sz="0" w:space="0" w:color="auto"/>
      </w:divBdr>
      <w:divsChild>
        <w:div w:id="1974208286">
          <w:marLeft w:val="0"/>
          <w:marRight w:val="0"/>
          <w:marTop w:val="0"/>
          <w:marBottom w:val="0"/>
          <w:divBdr>
            <w:top w:val="none" w:sz="0" w:space="0" w:color="auto"/>
            <w:left w:val="none" w:sz="0" w:space="0" w:color="auto"/>
            <w:bottom w:val="none" w:sz="0" w:space="0" w:color="auto"/>
            <w:right w:val="none" w:sz="0" w:space="0" w:color="auto"/>
          </w:divBdr>
          <w:divsChild>
            <w:div w:id="359012815">
              <w:marLeft w:val="0"/>
              <w:marRight w:val="0"/>
              <w:marTop w:val="0"/>
              <w:marBottom w:val="0"/>
              <w:divBdr>
                <w:top w:val="none" w:sz="0" w:space="0" w:color="auto"/>
                <w:left w:val="none" w:sz="0" w:space="0" w:color="auto"/>
                <w:bottom w:val="none" w:sz="0" w:space="0" w:color="auto"/>
                <w:right w:val="none" w:sz="0" w:space="0" w:color="auto"/>
              </w:divBdr>
            </w:div>
            <w:div w:id="447965987">
              <w:marLeft w:val="0"/>
              <w:marRight w:val="0"/>
              <w:marTop w:val="0"/>
              <w:marBottom w:val="0"/>
              <w:divBdr>
                <w:top w:val="none" w:sz="0" w:space="0" w:color="auto"/>
                <w:left w:val="none" w:sz="0" w:space="0" w:color="auto"/>
                <w:bottom w:val="none" w:sz="0" w:space="0" w:color="auto"/>
                <w:right w:val="none" w:sz="0" w:space="0" w:color="auto"/>
              </w:divBdr>
            </w:div>
            <w:div w:id="925384808">
              <w:marLeft w:val="0"/>
              <w:marRight w:val="0"/>
              <w:marTop w:val="0"/>
              <w:marBottom w:val="0"/>
              <w:divBdr>
                <w:top w:val="none" w:sz="0" w:space="0" w:color="auto"/>
                <w:left w:val="none" w:sz="0" w:space="0" w:color="auto"/>
                <w:bottom w:val="none" w:sz="0" w:space="0" w:color="auto"/>
                <w:right w:val="none" w:sz="0" w:space="0" w:color="auto"/>
              </w:divBdr>
            </w:div>
            <w:div w:id="970554230">
              <w:marLeft w:val="0"/>
              <w:marRight w:val="0"/>
              <w:marTop w:val="0"/>
              <w:marBottom w:val="0"/>
              <w:divBdr>
                <w:top w:val="none" w:sz="0" w:space="0" w:color="auto"/>
                <w:left w:val="none" w:sz="0" w:space="0" w:color="auto"/>
                <w:bottom w:val="none" w:sz="0" w:space="0" w:color="auto"/>
                <w:right w:val="none" w:sz="0" w:space="0" w:color="auto"/>
              </w:divBdr>
            </w:div>
            <w:div w:id="1269847694">
              <w:marLeft w:val="0"/>
              <w:marRight w:val="0"/>
              <w:marTop w:val="0"/>
              <w:marBottom w:val="0"/>
              <w:divBdr>
                <w:top w:val="none" w:sz="0" w:space="0" w:color="auto"/>
                <w:left w:val="none" w:sz="0" w:space="0" w:color="auto"/>
                <w:bottom w:val="none" w:sz="0" w:space="0" w:color="auto"/>
                <w:right w:val="none" w:sz="0" w:space="0" w:color="auto"/>
              </w:divBdr>
            </w:div>
            <w:div w:id="1291782683">
              <w:marLeft w:val="0"/>
              <w:marRight w:val="0"/>
              <w:marTop w:val="0"/>
              <w:marBottom w:val="0"/>
              <w:divBdr>
                <w:top w:val="none" w:sz="0" w:space="0" w:color="auto"/>
                <w:left w:val="none" w:sz="0" w:space="0" w:color="auto"/>
                <w:bottom w:val="none" w:sz="0" w:space="0" w:color="auto"/>
                <w:right w:val="none" w:sz="0" w:space="0" w:color="auto"/>
              </w:divBdr>
            </w:div>
            <w:div w:id="1590701681">
              <w:marLeft w:val="0"/>
              <w:marRight w:val="0"/>
              <w:marTop w:val="0"/>
              <w:marBottom w:val="0"/>
              <w:divBdr>
                <w:top w:val="none" w:sz="0" w:space="0" w:color="auto"/>
                <w:left w:val="none" w:sz="0" w:space="0" w:color="auto"/>
                <w:bottom w:val="none" w:sz="0" w:space="0" w:color="auto"/>
                <w:right w:val="none" w:sz="0" w:space="0" w:color="auto"/>
              </w:divBdr>
            </w:div>
            <w:div w:id="1656371907">
              <w:marLeft w:val="0"/>
              <w:marRight w:val="0"/>
              <w:marTop w:val="0"/>
              <w:marBottom w:val="0"/>
              <w:divBdr>
                <w:top w:val="none" w:sz="0" w:space="0" w:color="auto"/>
                <w:left w:val="none" w:sz="0" w:space="0" w:color="auto"/>
                <w:bottom w:val="none" w:sz="0" w:space="0" w:color="auto"/>
                <w:right w:val="none" w:sz="0" w:space="0" w:color="auto"/>
              </w:divBdr>
            </w:div>
            <w:div w:id="1883177002">
              <w:marLeft w:val="0"/>
              <w:marRight w:val="0"/>
              <w:marTop w:val="0"/>
              <w:marBottom w:val="0"/>
              <w:divBdr>
                <w:top w:val="none" w:sz="0" w:space="0" w:color="auto"/>
                <w:left w:val="none" w:sz="0" w:space="0" w:color="auto"/>
                <w:bottom w:val="none" w:sz="0" w:space="0" w:color="auto"/>
                <w:right w:val="none" w:sz="0" w:space="0" w:color="auto"/>
              </w:divBdr>
            </w:div>
          </w:divsChild>
        </w:div>
        <w:div w:id="2014262291">
          <w:marLeft w:val="0"/>
          <w:marRight w:val="0"/>
          <w:marTop w:val="0"/>
          <w:marBottom w:val="0"/>
          <w:divBdr>
            <w:top w:val="none" w:sz="0" w:space="0" w:color="auto"/>
            <w:left w:val="none" w:sz="0" w:space="0" w:color="auto"/>
            <w:bottom w:val="none" w:sz="0" w:space="0" w:color="auto"/>
            <w:right w:val="none" w:sz="0" w:space="0" w:color="auto"/>
          </w:divBdr>
        </w:div>
      </w:divsChild>
    </w:div>
    <w:div w:id="373046997">
      <w:bodyDiv w:val="1"/>
      <w:marLeft w:val="0"/>
      <w:marRight w:val="0"/>
      <w:marTop w:val="0"/>
      <w:marBottom w:val="0"/>
      <w:divBdr>
        <w:top w:val="none" w:sz="0" w:space="0" w:color="auto"/>
        <w:left w:val="none" w:sz="0" w:space="0" w:color="auto"/>
        <w:bottom w:val="none" w:sz="0" w:space="0" w:color="auto"/>
        <w:right w:val="none" w:sz="0" w:space="0" w:color="auto"/>
      </w:divBdr>
    </w:div>
    <w:div w:id="395128793">
      <w:bodyDiv w:val="1"/>
      <w:marLeft w:val="0"/>
      <w:marRight w:val="0"/>
      <w:marTop w:val="0"/>
      <w:marBottom w:val="0"/>
      <w:divBdr>
        <w:top w:val="none" w:sz="0" w:space="0" w:color="auto"/>
        <w:left w:val="none" w:sz="0" w:space="0" w:color="auto"/>
        <w:bottom w:val="none" w:sz="0" w:space="0" w:color="auto"/>
        <w:right w:val="none" w:sz="0" w:space="0" w:color="auto"/>
      </w:divBdr>
    </w:div>
    <w:div w:id="404568933">
      <w:bodyDiv w:val="1"/>
      <w:marLeft w:val="0"/>
      <w:marRight w:val="0"/>
      <w:marTop w:val="0"/>
      <w:marBottom w:val="0"/>
      <w:divBdr>
        <w:top w:val="none" w:sz="0" w:space="0" w:color="auto"/>
        <w:left w:val="none" w:sz="0" w:space="0" w:color="auto"/>
        <w:bottom w:val="none" w:sz="0" w:space="0" w:color="auto"/>
        <w:right w:val="none" w:sz="0" w:space="0" w:color="auto"/>
      </w:divBdr>
      <w:divsChild>
        <w:div w:id="11686553">
          <w:marLeft w:val="0"/>
          <w:marRight w:val="0"/>
          <w:marTop w:val="0"/>
          <w:marBottom w:val="0"/>
          <w:divBdr>
            <w:top w:val="none" w:sz="0" w:space="0" w:color="auto"/>
            <w:left w:val="none" w:sz="0" w:space="0" w:color="auto"/>
            <w:bottom w:val="none" w:sz="0" w:space="0" w:color="auto"/>
            <w:right w:val="none" w:sz="0" w:space="0" w:color="auto"/>
          </w:divBdr>
        </w:div>
        <w:div w:id="14039814">
          <w:marLeft w:val="0"/>
          <w:marRight w:val="0"/>
          <w:marTop w:val="0"/>
          <w:marBottom w:val="0"/>
          <w:divBdr>
            <w:top w:val="none" w:sz="0" w:space="0" w:color="auto"/>
            <w:left w:val="none" w:sz="0" w:space="0" w:color="auto"/>
            <w:bottom w:val="none" w:sz="0" w:space="0" w:color="auto"/>
            <w:right w:val="none" w:sz="0" w:space="0" w:color="auto"/>
          </w:divBdr>
        </w:div>
        <w:div w:id="66849757">
          <w:marLeft w:val="0"/>
          <w:marRight w:val="0"/>
          <w:marTop w:val="0"/>
          <w:marBottom w:val="0"/>
          <w:divBdr>
            <w:top w:val="none" w:sz="0" w:space="0" w:color="auto"/>
            <w:left w:val="none" w:sz="0" w:space="0" w:color="auto"/>
            <w:bottom w:val="none" w:sz="0" w:space="0" w:color="auto"/>
            <w:right w:val="none" w:sz="0" w:space="0" w:color="auto"/>
          </w:divBdr>
        </w:div>
        <w:div w:id="178396830">
          <w:marLeft w:val="0"/>
          <w:marRight w:val="0"/>
          <w:marTop w:val="0"/>
          <w:marBottom w:val="0"/>
          <w:divBdr>
            <w:top w:val="none" w:sz="0" w:space="0" w:color="auto"/>
            <w:left w:val="none" w:sz="0" w:space="0" w:color="auto"/>
            <w:bottom w:val="none" w:sz="0" w:space="0" w:color="auto"/>
            <w:right w:val="none" w:sz="0" w:space="0" w:color="auto"/>
          </w:divBdr>
        </w:div>
        <w:div w:id="181941764">
          <w:marLeft w:val="0"/>
          <w:marRight w:val="0"/>
          <w:marTop w:val="0"/>
          <w:marBottom w:val="0"/>
          <w:divBdr>
            <w:top w:val="none" w:sz="0" w:space="0" w:color="auto"/>
            <w:left w:val="none" w:sz="0" w:space="0" w:color="auto"/>
            <w:bottom w:val="none" w:sz="0" w:space="0" w:color="auto"/>
            <w:right w:val="none" w:sz="0" w:space="0" w:color="auto"/>
          </w:divBdr>
          <w:divsChild>
            <w:div w:id="216866430">
              <w:marLeft w:val="0"/>
              <w:marRight w:val="0"/>
              <w:marTop w:val="0"/>
              <w:marBottom w:val="0"/>
              <w:divBdr>
                <w:top w:val="none" w:sz="0" w:space="0" w:color="auto"/>
                <w:left w:val="none" w:sz="0" w:space="0" w:color="auto"/>
                <w:bottom w:val="none" w:sz="0" w:space="0" w:color="auto"/>
                <w:right w:val="none" w:sz="0" w:space="0" w:color="auto"/>
              </w:divBdr>
            </w:div>
            <w:div w:id="334303439">
              <w:marLeft w:val="0"/>
              <w:marRight w:val="0"/>
              <w:marTop w:val="0"/>
              <w:marBottom w:val="0"/>
              <w:divBdr>
                <w:top w:val="none" w:sz="0" w:space="0" w:color="auto"/>
                <w:left w:val="none" w:sz="0" w:space="0" w:color="auto"/>
                <w:bottom w:val="none" w:sz="0" w:space="0" w:color="auto"/>
                <w:right w:val="none" w:sz="0" w:space="0" w:color="auto"/>
              </w:divBdr>
            </w:div>
            <w:div w:id="358900229">
              <w:marLeft w:val="0"/>
              <w:marRight w:val="0"/>
              <w:marTop w:val="0"/>
              <w:marBottom w:val="0"/>
              <w:divBdr>
                <w:top w:val="none" w:sz="0" w:space="0" w:color="auto"/>
                <w:left w:val="none" w:sz="0" w:space="0" w:color="auto"/>
                <w:bottom w:val="none" w:sz="0" w:space="0" w:color="auto"/>
                <w:right w:val="none" w:sz="0" w:space="0" w:color="auto"/>
              </w:divBdr>
            </w:div>
            <w:div w:id="688722562">
              <w:marLeft w:val="0"/>
              <w:marRight w:val="0"/>
              <w:marTop w:val="0"/>
              <w:marBottom w:val="0"/>
              <w:divBdr>
                <w:top w:val="none" w:sz="0" w:space="0" w:color="auto"/>
                <w:left w:val="none" w:sz="0" w:space="0" w:color="auto"/>
                <w:bottom w:val="none" w:sz="0" w:space="0" w:color="auto"/>
                <w:right w:val="none" w:sz="0" w:space="0" w:color="auto"/>
              </w:divBdr>
            </w:div>
            <w:div w:id="816145919">
              <w:marLeft w:val="0"/>
              <w:marRight w:val="0"/>
              <w:marTop w:val="0"/>
              <w:marBottom w:val="0"/>
              <w:divBdr>
                <w:top w:val="none" w:sz="0" w:space="0" w:color="auto"/>
                <w:left w:val="none" w:sz="0" w:space="0" w:color="auto"/>
                <w:bottom w:val="none" w:sz="0" w:space="0" w:color="auto"/>
                <w:right w:val="none" w:sz="0" w:space="0" w:color="auto"/>
              </w:divBdr>
            </w:div>
            <w:div w:id="882130237">
              <w:marLeft w:val="0"/>
              <w:marRight w:val="0"/>
              <w:marTop w:val="0"/>
              <w:marBottom w:val="0"/>
              <w:divBdr>
                <w:top w:val="none" w:sz="0" w:space="0" w:color="auto"/>
                <w:left w:val="none" w:sz="0" w:space="0" w:color="auto"/>
                <w:bottom w:val="none" w:sz="0" w:space="0" w:color="auto"/>
                <w:right w:val="none" w:sz="0" w:space="0" w:color="auto"/>
              </w:divBdr>
            </w:div>
            <w:div w:id="1074930602">
              <w:marLeft w:val="0"/>
              <w:marRight w:val="0"/>
              <w:marTop w:val="0"/>
              <w:marBottom w:val="0"/>
              <w:divBdr>
                <w:top w:val="none" w:sz="0" w:space="0" w:color="auto"/>
                <w:left w:val="none" w:sz="0" w:space="0" w:color="auto"/>
                <w:bottom w:val="none" w:sz="0" w:space="0" w:color="auto"/>
                <w:right w:val="none" w:sz="0" w:space="0" w:color="auto"/>
              </w:divBdr>
            </w:div>
            <w:div w:id="1098982214">
              <w:marLeft w:val="0"/>
              <w:marRight w:val="0"/>
              <w:marTop w:val="0"/>
              <w:marBottom w:val="0"/>
              <w:divBdr>
                <w:top w:val="none" w:sz="0" w:space="0" w:color="auto"/>
                <w:left w:val="none" w:sz="0" w:space="0" w:color="auto"/>
                <w:bottom w:val="none" w:sz="0" w:space="0" w:color="auto"/>
                <w:right w:val="none" w:sz="0" w:space="0" w:color="auto"/>
              </w:divBdr>
            </w:div>
            <w:div w:id="1175263143">
              <w:marLeft w:val="0"/>
              <w:marRight w:val="0"/>
              <w:marTop w:val="0"/>
              <w:marBottom w:val="0"/>
              <w:divBdr>
                <w:top w:val="none" w:sz="0" w:space="0" w:color="auto"/>
                <w:left w:val="none" w:sz="0" w:space="0" w:color="auto"/>
                <w:bottom w:val="none" w:sz="0" w:space="0" w:color="auto"/>
                <w:right w:val="none" w:sz="0" w:space="0" w:color="auto"/>
              </w:divBdr>
            </w:div>
            <w:div w:id="1288580377">
              <w:marLeft w:val="0"/>
              <w:marRight w:val="0"/>
              <w:marTop w:val="0"/>
              <w:marBottom w:val="0"/>
              <w:divBdr>
                <w:top w:val="none" w:sz="0" w:space="0" w:color="auto"/>
                <w:left w:val="none" w:sz="0" w:space="0" w:color="auto"/>
                <w:bottom w:val="none" w:sz="0" w:space="0" w:color="auto"/>
                <w:right w:val="none" w:sz="0" w:space="0" w:color="auto"/>
              </w:divBdr>
            </w:div>
            <w:div w:id="1441295991">
              <w:marLeft w:val="0"/>
              <w:marRight w:val="0"/>
              <w:marTop w:val="0"/>
              <w:marBottom w:val="0"/>
              <w:divBdr>
                <w:top w:val="none" w:sz="0" w:space="0" w:color="auto"/>
                <w:left w:val="none" w:sz="0" w:space="0" w:color="auto"/>
                <w:bottom w:val="none" w:sz="0" w:space="0" w:color="auto"/>
                <w:right w:val="none" w:sz="0" w:space="0" w:color="auto"/>
              </w:divBdr>
            </w:div>
            <w:div w:id="1487550233">
              <w:marLeft w:val="0"/>
              <w:marRight w:val="0"/>
              <w:marTop w:val="0"/>
              <w:marBottom w:val="0"/>
              <w:divBdr>
                <w:top w:val="none" w:sz="0" w:space="0" w:color="auto"/>
                <w:left w:val="none" w:sz="0" w:space="0" w:color="auto"/>
                <w:bottom w:val="none" w:sz="0" w:space="0" w:color="auto"/>
                <w:right w:val="none" w:sz="0" w:space="0" w:color="auto"/>
              </w:divBdr>
            </w:div>
            <w:div w:id="1535193781">
              <w:marLeft w:val="0"/>
              <w:marRight w:val="0"/>
              <w:marTop w:val="0"/>
              <w:marBottom w:val="0"/>
              <w:divBdr>
                <w:top w:val="none" w:sz="0" w:space="0" w:color="auto"/>
                <w:left w:val="none" w:sz="0" w:space="0" w:color="auto"/>
                <w:bottom w:val="none" w:sz="0" w:space="0" w:color="auto"/>
                <w:right w:val="none" w:sz="0" w:space="0" w:color="auto"/>
              </w:divBdr>
            </w:div>
            <w:div w:id="1575623050">
              <w:marLeft w:val="0"/>
              <w:marRight w:val="0"/>
              <w:marTop w:val="0"/>
              <w:marBottom w:val="0"/>
              <w:divBdr>
                <w:top w:val="none" w:sz="0" w:space="0" w:color="auto"/>
                <w:left w:val="none" w:sz="0" w:space="0" w:color="auto"/>
                <w:bottom w:val="none" w:sz="0" w:space="0" w:color="auto"/>
                <w:right w:val="none" w:sz="0" w:space="0" w:color="auto"/>
              </w:divBdr>
            </w:div>
            <w:div w:id="1764692154">
              <w:marLeft w:val="0"/>
              <w:marRight w:val="0"/>
              <w:marTop w:val="0"/>
              <w:marBottom w:val="0"/>
              <w:divBdr>
                <w:top w:val="none" w:sz="0" w:space="0" w:color="auto"/>
                <w:left w:val="none" w:sz="0" w:space="0" w:color="auto"/>
                <w:bottom w:val="none" w:sz="0" w:space="0" w:color="auto"/>
                <w:right w:val="none" w:sz="0" w:space="0" w:color="auto"/>
              </w:divBdr>
            </w:div>
            <w:div w:id="1806459521">
              <w:marLeft w:val="0"/>
              <w:marRight w:val="0"/>
              <w:marTop w:val="0"/>
              <w:marBottom w:val="0"/>
              <w:divBdr>
                <w:top w:val="none" w:sz="0" w:space="0" w:color="auto"/>
                <w:left w:val="none" w:sz="0" w:space="0" w:color="auto"/>
                <w:bottom w:val="none" w:sz="0" w:space="0" w:color="auto"/>
                <w:right w:val="none" w:sz="0" w:space="0" w:color="auto"/>
              </w:divBdr>
            </w:div>
            <w:div w:id="1948810246">
              <w:marLeft w:val="0"/>
              <w:marRight w:val="0"/>
              <w:marTop w:val="0"/>
              <w:marBottom w:val="0"/>
              <w:divBdr>
                <w:top w:val="none" w:sz="0" w:space="0" w:color="auto"/>
                <w:left w:val="none" w:sz="0" w:space="0" w:color="auto"/>
                <w:bottom w:val="none" w:sz="0" w:space="0" w:color="auto"/>
                <w:right w:val="none" w:sz="0" w:space="0" w:color="auto"/>
              </w:divBdr>
            </w:div>
            <w:div w:id="1957321769">
              <w:marLeft w:val="0"/>
              <w:marRight w:val="0"/>
              <w:marTop w:val="0"/>
              <w:marBottom w:val="0"/>
              <w:divBdr>
                <w:top w:val="none" w:sz="0" w:space="0" w:color="auto"/>
                <w:left w:val="none" w:sz="0" w:space="0" w:color="auto"/>
                <w:bottom w:val="none" w:sz="0" w:space="0" w:color="auto"/>
                <w:right w:val="none" w:sz="0" w:space="0" w:color="auto"/>
              </w:divBdr>
            </w:div>
            <w:div w:id="2047832156">
              <w:marLeft w:val="0"/>
              <w:marRight w:val="0"/>
              <w:marTop w:val="0"/>
              <w:marBottom w:val="0"/>
              <w:divBdr>
                <w:top w:val="none" w:sz="0" w:space="0" w:color="auto"/>
                <w:left w:val="none" w:sz="0" w:space="0" w:color="auto"/>
                <w:bottom w:val="none" w:sz="0" w:space="0" w:color="auto"/>
                <w:right w:val="none" w:sz="0" w:space="0" w:color="auto"/>
              </w:divBdr>
            </w:div>
            <w:div w:id="2144035280">
              <w:marLeft w:val="0"/>
              <w:marRight w:val="0"/>
              <w:marTop w:val="0"/>
              <w:marBottom w:val="0"/>
              <w:divBdr>
                <w:top w:val="none" w:sz="0" w:space="0" w:color="auto"/>
                <w:left w:val="none" w:sz="0" w:space="0" w:color="auto"/>
                <w:bottom w:val="none" w:sz="0" w:space="0" w:color="auto"/>
                <w:right w:val="none" w:sz="0" w:space="0" w:color="auto"/>
              </w:divBdr>
            </w:div>
          </w:divsChild>
        </w:div>
        <w:div w:id="310445047">
          <w:marLeft w:val="0"/>
          <w:marRight w:val="0"/>
          <w:marTop w:val="0"/>
          <w:marBottom w:val="0"/>
          <w:divBdr>
            <w:top w:val="none" w:sz="0" w:space="0" w:color="auto"/>
            <w:left w:val="none" w:sz="0" w:space="0" w:color="auto"/>
            <w:bottom w:val="none" w:sz="0" w:space="0" w:color="auto"/>
            <w:right w:val="none" w:sz="0" w:space="0" w:color="auto"/>
          </w:divBdr>
          <w:divsChild>
            <w:div w:id="1972317701">
              <w:marLeft w:val="-75"/>
              <w:marRight w:val="0"/>
              <w:marTop w:val="30"/>
              <w:marBottom w:val="30"/>
              <w:divBdr>
                <w:top w:val="none" w:sz="0" w:space="0" w:color="auto"/>
                <w:left w:val="none" w:sz="0" w:space="0" w:color="auto"/>
                <w:bottom w:val="none" w:sz="0" w:space="0" w:color="auto"/>
                <w:right w:val="none" w:sz="0" w:space="0" w:color="auto"/>
              </w:divBdr>
              <w:divsChild>
                <w:div w:id="134685535">
                  <w:marLeft w:val="0"/>
                  <w:marRight w:val="0"/>
                  <w:marTop w:val="0"/>
                  <w:marBottom w:val="0"/>
                  <w:divBdr>
                    <w:top w:val="none" w:sz="0" w:space="0" w:color="auto"/>
                    <w:left w:val="none" w:sz="0" w:space="0" w:color="auto"/>
                    <w:bottom w:val="none" w:sz="0" w:space="0" w:color="auto"/>
                    <w:right w:val="none" w:sz="0" w:space="0" w:color="auto"/>
                  </w:divBdr>
                  <w:divsChild>
                    <w:div w:id="695546757">
                      <w:marLeft w:val="0"/>
                      <w:marRight w:val="0"/>
                      <w:marTop w:val="0"/>
                      <w:marBottom w:val="0"/>
                      <w:divBdr>
                        <w:top w:val="none" w:sz="0" w:space="0" w:color="auto"/>
                        <w:left w:val="none" w:sz="0" w:space="0" w:color="auto"/>
                        <w:bottom w:val="none" w:sz="0" w:space="0" w:color="auto"/>
                        <w:right w:val="none" w:sz="0" w:space="0" w:color="auto"/>
                      </w:divBdr>
                    </w:div>
                  </w:divsChild>
                </w:div>
                <w:div w:id="151873615">
                  <w:marLeft w:val="0"/>
                  <w:marRight w:val="0"/>
                  <w:marTop w:val="0"/>
                  <w:marBottom w:val="0"/>
                  <w:divBdr>
                    <w:top w:val="none" w:sz="0" w:space="0" w:color="auto"/>
                    <w:left w:val="none" w:sz="0" w:space="0" w:color="auto"/>
                    <w:bottom w:val="none" w:sz="0" w:space="0" w:color="auto"/>
                    <w:right w:val="none" w:sz="0" w:space="0" w:color="auto"/>
                  </w:divBdr>
                  <w:divsChild>
                    <w:div w:id="307437056">
                      <w:marLeft w:val="0"/>
                      <w:marRight w:val="0"/>
                      <w:marTop w:val="0"/>
                      <w:marBottom w:val="0"/>
                      <w:divBdr>
                        <w:top w:val="none" w:sz="0" w:space="0" w:color="auto"/>
                        <w:left w:val="none" w:sz="0" w:space="0" w:color="auto"/>
                        <w:bottom w:val="none" w:sz="0" w:space="0" w:color="auto"/>
                        <w:right w:val="none" w:sz="0" w:space="0" w:color="auto"/>
                      </w:divBdr>
                    </w:div>
                  </w:divsChild>
                </w:div>
                <w:div w:id="525562949">
                  <w:marLeft w:val="0"/>
                  <w:marRight w:val="0"/>
                  <w:marTop w:val="0"/>
                  <w:marBottom w:val="0"/>
                  <w:divBdr>
                    <w:top w:val="none" w:sz="0" w:space="0" w:color="auto"/>
                    <w:left w:val="none" w:sz="0" w:space="0" w:color="auto"/>
                    <w:bottom w:val="none" w:sz="0" w:space="0" w:color="auto"/>
                    <w:right w:val="none" w:sz="0" w:space="0" w:color="auto"/>
                  </w:divBdr>
                  <w:divsChild>
                    <w:div w:id="194081594">
                      <w:marLeft w:val="0"/>
                      <w:marRight w:val="0"/>
                      <w:marTop w:val="0"/>
                      <w:marBottom w:val="0"/>
                      <w:divBdr>
                        <w:top w:val="none" w:sz="0" w:space="0" w:color="auto"/>
                        <w:left w:val="none" w:sz="0" w:space="0" w:color="auto"/>
                        <w:bottom w:val="none" w:sz="0" w:space="0" w:color="auto"/>
                        <w:right w:val="none" w:sz="0" w:space="0" w:color="auto"/>
                      </w:divBdr>
                    </w:div>
                  </w:divsChild>
                </w:div>
                <w:div w:id="1242981169">
                  <w:marLeft w:val="0"/>
                  <w:marRight w:val="0"/>
                  <w:marTop w:val="0"/>
                  <w:marBottom w:val="0"/>
                  <w:divBdr>
                    <w:top w:val="none" w:sz="0" w:space="0" w:color="auto"/>
                    <w:left w:val="none" w:sz="0" w:space="0" w:color="auto"/>
                    <w:bottom w:val="none" w:sz="0" w:space="0" w:color="auto"/>
                    <w:right w:val="none" w:sz="0" w:space="0" w:color="auto"/>
                  </w:divBdr>
                  <w:divsChild>
                    <w:div w:id="1788349750">
                      <w:marLeft w:val="0"/>
                      <w:marRight w:val="0"/>
                      <w:marTop w:val="0"/>
                      <w:marBottom w:val="0"/>
                      <w:divBdr>
                        <w:top w:val="none" w:sz="0" w:space="0" w:color="auto"/>
                        <w:left w:val="none" w:sz="0" w:space="0" w:color="auto"/>
                        <w:bottom w:val="none" w:sz="0" w:space="0" w:color="auto"/>
                        <w:right w:val="none" w:sz="0" w:space="0" w:color="auto"/>
                      </w:divBdr>
                    </w:div>
                  </w:divsChild>
                </w:div>
                <w:div w:id="1640987607">
                  <w:marLeft w:val="0"/>
                  <w:marRight w:val="0"/>
                  <w:marTop w:val="0"/>
                  <w:marBottom w:val="0"/>
                  <w:divBdr>
                    <w:top w:val="none" w:sz="0" w:space="0" w:color="auto"/>
                    <w:left w:val="none" w:sz="0" w:space="0" w:color="auto"/>
                    <w:bottom w:val="none" w:sz="0" w:space="0" w:color="auto"/>
                    <w:right w:val="none" w:sz="0" w:space="0" w:color="auto"/>
                  </w:divBdr>
                  <w:divsChild>
                    <w:div w:id="460154583">
                      <w:marLeft w:val="0"/>
                      <w:marRight w:val="0"/>
                      <w:marTop w:val="0"/>
                      <w:marBottom w:val="0"/>
                      <w:divBdr>
                        <w:top w:val="none" w:sz="0" w:space="0" w:color="auto"/>
                        <w:left w:val="none" w:sz="0" w:space="0" w:color="auto"/>
                        <w:bottom w:val="none" w:sz="0" w:space="0" w:color="auto"/>
                        <w:right w:val="none" w:sz="0" w:space="0" w:color="auto"/>
                      </w:divBdr>
                    </w:div>
                  </w:divsChild>
                </w:div>
                <w:div w:id="1759445455">
                  <w:marLeft w:val="0"/>
                  <w:marRight w:val="0"/>
                  <w:marTop w:val="0"/>
                  <w:marBottom w:val="0"/>
                  <w:divBdr>
                    <w:top w:val="none" w:sz="0" w:space="0" w:color="auto"/>
                    <w:left w:val="none" w:sz="0" w:space="0" w:color="auto"/>
                    <w:bottom w:val="none" w:sz="0" w:space="0" w:color="auto"/>
                    <w:right w:val="none" w:sz="0" w:space="0" w:color="auto"/>
                  </w:divBdr>
                  <w:divsChild>
                    <w:div w:id="1726097543">
                      <w:marLeft w:val="0"/>
                      <w:marRight w:val="0"/>
                      <w:marTop w:val="0"/>
                      <w:marBottom w:val="0"/>
                      <w:divBdr>
                        <w:top w:val="none" w:sz="0" w:space="0" w:color="auto"/>
                        <w:left w:val="none" w:sz="0" w:space="0" w:color="auto"/>
                        <w:bottom w:val="none" w:sz="0" w:space="0" w:color="auto"/>
                        <w:right w:val="none" w:sz="0" w:space="0" w:color="auto"/>
                      </w:divBdr>
                    </w:div>
                  </w:divsChild>
                </w:div>
                <w:div w:id="1798720179">
                  <w:marLeft w:val="0"/>
                  <w:marRight w:val="0"/>
                  <w:marTop w:val="0"/>
                  <w:marBottom w:val="0"/>
                  <w:divBdr>
                    <w:top w:val="none" w:sz="0" w:space="0" w:color="auto"/>
                    <w:left w:val="none" w:sz="0" w:space="0" w:color="auto"/>
                    <w:bottom w:val="none" w:sz="0" w:space="0" w:color="auto"/>
                    <w:right w:val="none" w:sz="0" w:space="0" w:color="auto"/>
                  </w:divBdr>
                  <w:divsChild>
                    <w:div w:id="381638041">
                      <w:marLeft w:val="0"/>
                      <w:marRight w:val="0"/>
                      <w:marTop w:val="0"/>
                      <w:marBottom w:val="0"/>
                      <w:divBdr>
                        <w:top w:val="none" w:sz="0" w:space="0" w:color="auto"/>
                        <w:left w:val="none" w:sz="0" w:space="0" w:color="auto"/>
                        <w:bottom w:val="none" w:sz="0" w:space="0" w:color="auto"/>
                        <w:right w:val="none" w:sz="0" w:space="0" w:color="auto"/>
                      </w:divBdr>
                    </w:div>
                  </w:divsChild>
                </w:div>
                <w:div w:id="1948192883">
                  <w:marLeft w:val="0"/>
                  <w:marRight w:val="0"/>
                  <w:marTop w:val="0"/>
                  <w:marBottom w:val="0"/>
                  <w:divBdr>
                    <w:top w:val="none" w:sz="0" w:space="0" w:color="auto"/>
                    <w:left w:val="none" w:sz="0" w:space="0" w:color="auto"/>
                    <w:bottom w:val="none" w:sz="0" w:space="0" w:color="auto"/>
                    <w:right w:val="none" w:sz="0" w:space="0" w:color="auto"/>
                  </w:divBdr>
                  <w:divsChild>
                    <w:div w:id="1406801054">
                      <w:marLeft w:val="0"/>
                      <w:marRight w:val="0"/>
                      <w:marTop w:val="0"/>
                      <w:marBottom w:val="0"/>
                      <w:divBdr>
                        <w:top w:val="none" w:sz="0" w:space="0" w:color="auto"/>
                        <w:left w:val="none" w:sz="0" w:space="0" w:color="auto"/>
                        <w:bottom w:val="none" w:sz="0" w:space="0" w:color="auto"/>
                        <w:right w:val="none" w:sz="0" w:space="0" w:color="auto"/>
                      </w:divBdr>
                    </w:div>
                  </w:divsChild>
                </w:div>
                <w:div w:id="2079012130">
                  <w:marLeft w:val="0"/>
                  <w:marRight w:val="0"/>
                  <w:marTop w:val="0"/>
                  <w:marBottom w:val="0"/>
                  <w:divBdr>
                    <w:top w:val="none" w:sz="0" w:space="0" w:color="auto"/>
                    <w:left w:val="none" w:sz="0" w:space="0" w:color="auto"/>
                    <w:bottom w:val="none" w:sz="0" w:space="0" w:color="auto"/>
                    <w:right w:val="none" w:sz="0" w:space="0" w:color="auto"/>
                  </w:divBdr>
                  <w:divsChild>
                    <w:div w:id="330260530">
                      <w:marLeft w:val="0"/>
                      <w:marRight w:val="0"/>
                      <w:marTop w:val="0"/>
                      <w:marBottom w:val="0"/>
                      <w:divBdr>
                        <w:top w:val="none" w:sz="0" w:space="0" w:color="auto"/>
                        <w:left w:val="none" w:sz="0" w:space="0" w:color="auto"/>
                        <w:bottom w:val="none" w:sz="0" w:space="0" w:color="auto"/>
                        <w:right w:val="none" w:sz="0" w:space="0" w:color="auto"/>
                      </w:divBdr>
                    </w:div>
                  </w:divsChild>
                </w:div>
                <w:div w:id="2101679600">
                  <w:marLeft w:val="0"/>
                  <w:marRight w:val="0"/>
                  <w:marTop w:val="0"/>
                  <w:marBottom w:val="0"/>
                  <w:divBdr>
                    <w:top w:val="none" w:sz="0" w:space="0" w:color="auto"/>
                    <w:left w:val="none" w:sz="0" w:space="0" w:color="auto"/>
                    <w:bottom w:val="none" w:sz="0" w:space="0" w:color="auto"/>
                    <w:right w:val="none" w:sz="0" w:space="0" w:color="auto"/>
                  </w:divBdr>
                  <w:divsChild>
                    <w:div w:id="190016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86002">
          <w:marLeft w:val="0"/>
          <w:marRight w:val="0"/>
          <w:marTop w:val="0"/>
          <w:marBottom w:val="0"/>
          <w:divBdr>
            <w:top w:val="none" w:sz="0" w:space="0" w:color="auto"/>
            <w:left w:val="none" w:sz="0" w:space="0" w:color="auto"/>
            <w:bottom w:val="none" w:sz="0" w:space="0" w:color="auto"/>
            <w:right w:val="none" w:sz="0" w:space="0" w:color="auto"/>
          </w:divBdr>
          <w:divsChild>
            <w:div w:id="100229236">
              <w:marLeft w:val="0"/>
              <w:marRight w:val="0"/>
              <w:marTop w:val="0"/>
              <w:marBottom w:val="0"/>
              <w:divBdr>
                <w:top w:val="none" w:sz="0" w:space="0" w:color="auto"/>
                <w:left w:val="none" w:sz="0" w:space="0" w:color="auto"/>
                <w:bottom w:val="none" w:sz="0" w:space="0" w:color="auto"/>
                <w:right w:val="none" w:sz="0" w:space="0" w:color="auto"/>
              </w:divBdr>
            </w:div>
            <w:div w:id="108665458">
              <w:marLeft w:val="0"/>
              <w:marRight w:val="0"/>
              <w:marTop w:val="0"/>
              <w:marBottom w:val="0"/>
              <w:divBdr>
                <w:top w:val="none" w:sz="0" w:space="0" w:color="auto"/>
                <w:left w:val="none" w:sz="0" w:space="0" w:color="auto"/>
                <w:bottom w:val="none" w:sz="0" w:space="0" w:color="auto"/>
                <w:right w:val="none" w:sz="0" w:space="0" w:color="auto"/>
              </w:divBdr>
            </w:div>
            <w:div w:id="218782962">
              <w:marLeft w:val="0"/>
              <w:marRight w:val="0"/>
              <w:marTop w:val="0"/>
              <w:marBottom w:val="0"/>
              <w:divBdr>
                <w:top w:val="none" w:sz="0" w:space="0" w:color="auto"/>
                <w:left w:val="none" w:sz="0" w:space="0" w:color="auto"/>
                <w:bottom w:val="none" w:sz="0" w:space="0" w:color="auto"/>
                <w:right w:val="none" w:sz="0" w:space="0" w:color="auto"/>
              </w:divBdr>
            </w:div>
            <w:div w:id="311645748">
              <w:marLeft w:val="0"/>
              <w:marRight w:val="0"/>
              <w:marTop w:val="0"/>
              <w:marBottom w:val="0"/>
              <w:divBdr>
                <w:top w:val="none" w:sz="0" w:space="0" w:color="auto"/>
                <w:left w:val="none" w:sz="0" w:space="0" w:color="auto"/>
                <w:bottom w:val="none" w:sz="0" w:space="0" w:color="auto"/>
                <w:right w:val="none" w:sz="0" w:space="0" w:color="auto"/>
              </w:divBdr>
            </w:div>
            <w:div w:id="313023789">
              <w:marLeft w:val="0"/>
              <w:marRight w:val="0"/>
              <w:marTop w:val="0"/>
              <w:marBottom w:val="0"/>
              <w:divBdr>
                <w:top w:val="none" w:sz="0" w:space="0" w:color="auto"/>
                <w:left w:val="none" w:sz="0" w:space="0" w:color="auto"/>
                <w:bottom w:val="none" w:sz="0" w:space="0" w:color="auto"/>
                <w:right w:val="none" w:sz="0" w:space="0" w:color="auto"/>
              </w:divBdr>
            </w:div>
            <w:div w:id="344678261">
              <w:marLeft w:val="0"/>
              <w:marRight w:val="0"/>
              <w:marTop w:val="0"/>
              <w:marBottom w:val="0"/>
              <w:divBdr>
                <w:top w:val="none" w:sz="0" w:space="0" w:color="auto"/>
                <w:left w:val="none" w:sz="0" w:space="0" w:color="auto"/>
                <w:bottom w:val="none" w:sz="0" w:space="0" w:color="auto"/>
                <w:right w:val="none" w:sz="0" w:space="0" w:color="auto"/>
              </w:divBdr>
            </w:div>
            <w:div w:id="545021537">
              <w:marLeft w:val="0"/>
              <w:marRight w:val="0"/>
              <w:marTop w:val="0"/>
              <w:marBottom w:val="0"/>
              <w:divBdr>
                <w:top w:val="none" w:sz="0" w:space="0" w:color="auto"/>
                <w:left w:val="none" w:sz="0" w:space="0" w:color="auto"/>
                <w:bottom w:val="none" w:sz="0" w:space="0" w:color="auto"/>
                <w:right w:val="none" w:sz="0" w:space="0" w:color="auto"/>
              </w:divBdr>
            </w:div>
            <w:div w:id="560022115">
              <w:marLeft w:val="0"/>
              <w:marRight w:val="0"/>
              <w:marTop w:val="0"/>
              <w:marBottom w:val="0"/>
              <w:divBdr>
                <w:top w:val="none" w:sz="0" w:space="0" w:color="auto"/>
                <w:left w:val="none" w:sz="0" w:space="0" w:color="auto"/>
                <w:bottom w:val="none" w:sz="0" w:space="0" w:color="auto"/>
                <w:right w:val="none" w:sz="0" w:space="0" w:color="auto"/>
              </w:divBdr>
            </w:div>
            <w:div w:id="980620635">
              <w:marLeft w:val="0"/>
              <w:marRight w:val="0"/>
              <w:marTop w:val="0"/>
              <w:marBottom w:val="0"/>
              <w:divBdr>
                <w:top w:val="none" w:sz="0" w:space="0" w:color="auto"/>
                <w:left w:val="none" w:sz="0" w:space="0" w:color="auto"/>
                <w:bottom w:val="none" w:sz="0" w:space="0" w:color="auto"/>
                <w:right w:val="none" w:sz="0" w:space="0" w:color="auto"/>
              </w:divBdr>
            </w:div>
            <w:div w:id="1003626197">
              <w:marLeft w:val="0"/>
              <w:marRight w:val="0"/>
              <w:marTop w:val="0"/>
              <w:marBottom w:val="0"/>
              <w:divBdr>
                <w:top w:val="none" w:sz="0" w:space="0" w:color="auto"/>
                <w:left w:val="none" w:sz="0" w:space="0" w:color="auto"/>
                <w:bottom w:val="none" w:sz="0" w:space="0" w:color="auto"/>
                <w:right w:val="none" w:sz="0" w:space="0" w:color="auto"/>
              </w:divBdr>
            </w:div>
            <w:div w:id="1008753758">
              <w:marLeft w:val="0"/>
              <w:marRight w:val="0"/>
              <w:marTop w:val="0"/>
              <w:marBottom w:val="0"/>
              <w:divBdr>
                <w:top w:val="none" w:sz="0" w:space="0" w:color="auto"/>
                <w:left w:val="none" w:sz="0" w:space="0" w:color="auto"/>
                <w:bottom w:val="none" w:sz="0" w:space="0" w:color="auto"/>
                <w:right w:val="none" w:sz="0" w:space="0" w:color="auto"/>
              </w:divBdr>
            </w:div>
            <w:div w:id="1105996887">
              <w:marLeft w:val="0"/>
              <w:marRight w:val="0"/>
              <w:marTop w:val="0"/>
              <w:marBottom w:val="0"/>
              <w:divBdr>
                <w:top w:val="none" w:sz="0" w:space="0" w:color="auto"/>
                <w:left w:val="none" w:sz="0" w:space="0" w:color="auto"/>
                <w:bottom w:val="none" w:sz="0" w:space="0" w:color="auto"/>
                <w:right w:val="none" w:sz="0" w:space="0" w:color="auto"/>
              </w:divBdr>
            </w:div>
            <w:div w:id="1138914084">
              <w:marLeft w:val="0"/>
              <w:marRight w:val="0"/>
              <w:marTop w:val="0"/>
              <w:marBottom w:val="0"/>
              <w:divBdr>
                <w:top w:val="none" w:sz="0" w:space="0" w:color="auto"/>
                <w:left w:val="none" w:sz="0" w:space="0" w:color="auto"/>
                <w:bottom w:val="none" w:sz="0" w:space="0" w:color="auto"/>
                <w:right w:val="none" w:sz="0" w:space="0" w:color="auto"/>
              </w:divBdr>
            </w:div>
            <w:div w:id="1449663169">
              <w:marLeft w:val="0"/>
              <w:marRight w:val="0"/>
              <w:marTop w:val="0"/>
              <w:marBottom w:val="0"/>
              <w:divBdr>
                <w:top w:val="none" w:sz="0" w:space="0" w:color="auto"/>
                <w:left w:val="none" w:sz="0" w:space="0" w:color="auto"/>
                <w:bottom w:val="none" w:sz="0" w:space="0" w:color="auto"/>
                <w:right w:val="none" w:sz="0" w:space="0" w:color="auto"/>
              </w:divBdr>
            </w:div>
            <w:div w:id="1544707401">
              <w:marLeft w:val="0"/>
              <w:marRight w:val="0"/>
              <w:marTop w:val="0"/>
              <w:marBottom w:val="0"/>
              <w:divBdr>
                <w:top w:val="none" w:sz="0" w:space="0" w:color="auto"/>
                <w:left w:val="none" w:sz="0" w:space="0" w:color="auto"/>
                <w:bottom w:val="none" w:sz="0" w:space="0" w:color="auto"/>
                <w:right w:val="none" w:sz="0" w:space="0" w:color="auto"/>
              </w:divBdr>
            </w:div>
            <w:div w:id="1585802221">
              <w:marLeft w:val="0"/>
              <w:marRight w:val="0"/>
              <w:marTop w:val="0"/>
              <w:marBottom w:val="0"/>
              <w:divBdr>
                <w:top w:val="none" w:sz="0" w:space="0" w:color="auto"/>
                <w:left w:val="none" w:sz="0" w:space="0" w:color="auto"/>
                <w:bottom w:val="none" w:sz="0" w:space="0" w:color="auto"/>
                <w:right w:val="none" w:sz="0" w:space="0" w:color="auto"/>
              </w:divBdr>
            </w:div>
            <w:div w:id="1786651768">
              <w:marLeft w:val="0"/>
              <w:marRight w:val="0"/>
              <w:marTop w:val="0"/>
              <w:marBottom w:val="0"/>
              <w:divBdr>
                <w:top w:val="none" w:sz="0" w:space="0" w:color="auto"/>
                <w:left w:val="none" w:sz="0" w:space="0" w:color="auto"/>
                <w:bottom w:val="none" w:sz="0" w:space="0" w:color="auto"/>
                <w:right w:val="none" w:sz="0" w:space="0" w:color="auto"/>
              </w:divBdr>
            </w:div>
            <w:div w:id="1833790003">
              <w:marLeft w:val="0"/>
              <w:marRight w:val="0"/>
              <w:marTop w:val="0"/>
              <w:marBottom w:val="0"/>
              <w:divBdr>
                <w:top w:val="none" w:sz="0" w:space="0" w:color="auto"/>
                <w:left w:val="none" w:sz="0" w:space="0" w:color="auto"/>
                <w:bottom w:val="none" w:sz="0" w:space="0" w:color="auto"/>
                <w:right w:val="none" w:sz="0" w:space="0" w:color="auto"/>
              </w:divBdr>
            </w:div>
            <w:div w:id="1955362674">
              <w:marLeft w:val="0"/>
              <w:marRight w:val="0"/>
              <w:marTop w:val="0"/>
              <w:marBottom w:val="0"/>
              <w:divBdr>
                <w:top w:val="none" w:sz="0" w:space="0" w:color="auto"/>
                <w:left w:val="none" w:sz="0" w:space="0" w:color="auto"/>
                <w:bottom w:val="none" w:sz="0" w:space="0" w:color="auto"/>
                <w:right w:val="none" w:sz="0" w:space="0" w:color="auto"/>
              </w:divBdr>
            </w:div>
            <w:div w:id="1975522726">
              <w:marLeft w:val="0"/>
              <w:marRight w:val="0"/>
              <w:marTop w:val="0"/>
              <w:marBottom w:val="0"/>
              <w:divBdr>
                <w:top w:val="none" w:sz="0" w:space="0" w:color="auto"/>
                <w:left w:val="none" w:sz="0" w:space="0" w:color="auto"/>
                <w:bottom w:val="none" w:sz="0" w:space="0" w:color="auto"/>
                <w:right w:val="none" w:sz="0" w:space="0" w:color="auto"/>
              </w:divBdr>
            </w:div>
          </w:divsChild>
        </w:div>
        <w:div w:id="405344355">
          <w:marLeft w:val="0"/>
          <w:marRight w:val="0"/>
          <w:marTop w:val="0"/>
          <w:marBottom w:val="0"/>
          <w:divBdr>
            <w:top w:val="none" w:sz="0" w:space="0" w:color="auto"/>
            <w:left w:val="none" w:sz="0" w:space="0" w:color="auto"/>
            <w:bottom w:val="none" w:sz="0" w:space="0" w:color="auto"/>
            <w:right w:val="none" w:sz="0" w:space="0" w:color="auto"/>
          </w:divBdr>
          <w:divsChild>
            <w:div w:id="58596855">
              <w:marLeft w:val="0"/>
              <w:marRight w:val="0"/>
              <w:marTop w:val="0"/>
              <w:marBottom w:val="0"/>
              <w:divBdr>
                <w:top w:val="none" w:sz="0" w:space="0" w:color="auto"/>
                <w:left w:val="none" w:sz="0" w:space="0" w:color="auto"/>
                <w:bottom w:val="none" w:sz="0" w:space="0" w:color="auto"/>
                <w:right w:val="none" w:sz="0" w:space="0" w:color="auto"/>
              </w:divBdr>
            </w:div>
            <w:div w:id="139620863">
              <w:marLeft w:val="0"/>
              <w:marRight w:val="0"/>
              <w:marTop w:val="0"/>
              <w:marBottom w:val="0"/>
              <w:divBdr>
                <w:top w:val="none" w:sz="0" w:space="0" w:color="auto"/>
                <w:left w:val="none" w:sz="0" w:space="0" w:color="auto"/>
                <w:bottom w:val="none" w:sz="0" w:space="0" w:color="auto"/>
                <w:right w:val="none" w:sz="0" w:space="0" w:color="auto"/>
              </w:divBdr>
            </w:div>
            <w:div w:id="209852411">
              <w:marLeft w:val="0"/>
              <w:marRight w:val="0"/>
              <w:marTop w:val="0"/>
              <w:marBottom w:val="0"/>
              <w:divBdr>
                <w:top w:val="none" w:sz="0" w:space="0" w:color="auto"/>
                <w:left w:val="none" w:sz="0" w:space="0" w:color="auto"/>
                <w:bottom w:val="none" w:sz="0" w:space="0" w:color="auto"/>
                <w:right w:val="none" w:sz="0" w:space="0" w:color="auto"/>
              </w:divBdr>
            </w:div>
            <w:div w:id="421993688">
              <w:marLeft w:val="0"/>
              <w:marRight w:val="0"/>
              <w:marTop w:val="0"/>
              <w:marBottom w:val="0"/>
              <w:divBdr>
                <w:top w:val="none" w:sz="0" w:space="0" w:color="auto"/>
                <w:left w:val="none" w:sz="0" w:space="0" w:color="auto"/>
                <w:bottom w:val="none" w:sz="0" w:space="0" w:color="auto"/>
                <w:right w:val="none" w:sz="0" w:space="0" w:color="auto"/>
              </w:divBdr>
            </w:div>
            <w:div w:id="534074477">
              <w:marLeft w:val="0"/>
              <w:marRight w:val="0"/>
              <w:marTop w:val="0"/>
              <w:marBottom w:val="0"/>
              <w:divBdr>
                <w:top w:val="none" w:sz="0" w:space="0" w:color="auto"/>
                <w:left w:val="none" w:sz="0" w:space="0" w:color="auto"/>
                <w:bottom w:val="none" w:sz="0" w:space="0" w:color="auto"/>
                <w:right w:val="none" w:sz="0" w:space="0" w:color="auto"/>
              </w:divBdr>
            </w:div>
            <w:div w:id="548880928">
              <w:marLeft w:val="0"/>
              <w:marRight w:val="0"/>
              <w:marTop w:val="0"/>
              <w:marBottom w:val="0"/>
              <w:divBdr>
                <w:top w:val="none" w:sz="0" w:space="0" w:color="auto"/>
                <w:left w:val="none" w:sz="0" w:space="0" w:color="auto"/>
                <w:bottom w:val="none" w:sz="0" w:space="0" w:color="auto"/>
                <w:right w:val="none" w:sz="0" w:space="0" w:color="auto"/>
              </w:divBdr>
            </w:div>
            <w:div w:id="625426734">
              <w:marLeft w:val="0"/>
              <w:marRight w:val="0"/>
              <w:marTop w:val="0"/>
              <w:marBottom w:val="0"/>
              <w:divBdr>
                <w:top w:val="none" w:sz="0" w:space="0" w:color="auto"/>
                <w:left w:val="none" w:sz="0" w:space="0" w:color="auto"/>
                <w:bottom w:val="none" w:sz="0" w:space="0" w:color="auto"/>
                <w:right w:val="none" w:sz="0" w:space="0" w:color="auto"/>
              </w:divBdr>
            </w:div>
            <w:div w:id="747072619">
              <w:marLeft w:val="0"/>
              <w:marRight w:val="0"/>
              <w:marTop w:val="0"/>
              <w:marBottom w:val="0"/>
              <w:divBdr>
                <w:top w:val="none" w:sz="0" w:space="0" w:color="auto"/>
                <w:left w:val="none" w:sz="0" w:space="0" w:color="auto"/>
                <w:bottom w:val="none" w:sz="0" w:space="0" w:color="auto"/>
                <w:right w:val="none" w:sz="0" w:space="0" w:color="auto"/>
              </w:divBdr>
            </w:div>
            <w:div w:id="764765916">
              <w:marLeft w:val="0"/>
              <w:marRight w:val="0"/>
              <w:marTop w:val="0"/>
              <w:marBottom w:val="0"/>
              <w:divBdr>
                <w:top w:val="none" w:sz="0" w:space="0" w:color="auto"/>
                <w:left w:val="none" w:sz="0" w:space="0" w:color="auto"/>
                <w:bottom w:val="none" w:sz="0" w:space="0" w:color="auto"/>
                <w:right w:val="none" w:sz="0" w:space="0" w:color="auto"/>
              </w:divBdr>
            </w:div>
            <w:div w:id="1172456469">
              <w:marLeft w:val="0"/>
              <w:marRight w:val="0"/>
              <w:marTop w:val="0"/>
              <w:marBottom w:val="0"/>
              <w:divBdr>
                <w:top w:val="none" w:sz="0" w:space="0" w:color="auto"/>
                <w:left w:val="none" w:sz="0" w:space="0" w:color="auto"/>
                <w:bottom w:val="none" w:sz="0" w:space="0" w:color="auto"/>
                <w:right w:val="none" w:sz="0" w:space="0" w:color="auto"/>
              </w:divBdr>
            </w:div>
            <w:div w:id="1218738403">
              <w:marLeft w:val="0"/>
              <w:marRight w:val="0"/>
              <w:marTop w:val="0"/>
              <w:marBottom w:val="0"/>
              <w:divBdr>
                <w:top w:val="none" w:sz="0" w:space="0" w:color="auto"/>
                <w:left w:val="none" w:sz="0" w:space="0" w:color="auto"/>
                <w:bottom w:val="none" w:sz="0" w:space="0" w:color="auto"/>
                <w:right w:val="none" w:sz="0" w:space="0" w:color="auto"/>
              </w:divBdr>
            </w:div>
            <w:div w:id="1470977337">
              <w:marLeft w:val="0"/>
              <w:marRight w:val="0"/>
              <w:marTop w:val="0"/>
              <w:marBottom w:val="0"/>
              <w:divBdr>
                <w:top w:val="none" w:sz="0" w:space="0" w:color="auto"/>
                <w:left w:val="none" w:sz="0" w:space="0" w:color="auto"/>
                <w:bottom w:val="none" w:sz="0" w:space="0" w:color="auto"/>
                <w:right w:val="none" w:sz="0" w:space="0" w:color="auto"/>
              </w:divBdr>
            </w:div>
            <w:div w:id="1596091667">
              <w:marLeft w:val="0"/>
              <w:marRight w:val="0"/>
              <w:marTop w:val="0"/>
              <w:marBottom w:val="0"/>
              <w:divBdr>
                <w:top w:val="none" w:sz="0" w:space="0" w:color="auto"/>
                <w:left w:val="none" w:sz="0" w:space="0" w:color="auto"/>
                <w:bottom w:val="none" w:sz="0" w:space="0" w:color="auto"/>
                <w:right w:val="none" w:sz="0" w:space="0" w:color="auto"/>
              </w:divBdr>
            </w:div>
            <w:div w:id="1771002270">
              <w:marLeft w:val="0"/>
              <w:marRight w:val="0"/>
              <w:marTop w:val="0"/>
              <w:marBottom w:val="0"/>
              <w:divBdr>
                <w:top w:val="none" w:sz="0" w:space="0" w:color="auto"/>
                <w:left w:val="none" w:sz="0" w:space="0" w:color="auto"/>
                <w:bottom w:val="none" w:sz="0" w:space="0" w:color="auto"/>
                <w:right w:val="none" w:sz="0" w:space="0" w:color="auto"/>
              </w:divBdr>
            </w:div>
            <w:div w:id="2049408100">
              <w:marLeft w:val="0"/>
              <w:marRight w:val="0"/>
              <w:marTop w:val="0"/>
              <w:marBottom w:val="0"/>
              <w:divBdr>
                <w:top w:val="none" w:sz="0" w:space="0" w:color="auto"/>
                <w:left w:val="none" w:sz="0" w:space="0" w:color="auto"/>
                <w:bottom w:val="none" w:sz="0" w:space="0" w:color="auto"/>
                <w:right w:val="none" w:sz="0" w:space="0" w:color="auto"/>
              </w:divBdr>
            </w:div>
            <w:div w:id="2050954600">
              <w:marLeft w:val="0"/>
              <w:marRight w:val="0"/>
              <w:marTop w:val="0"/>
              <w:marBottom w:val="0"/>
              <w:divBdr>
                <w:top w:val="none" w:sz="0" w:space="0" w:color="auto"/>
                <w:left w:val="none" w:sz="0" w:space="0" w:color="auto"/>
                <w:bottom w:val="none" w:sz="0" w:space="0" w:color="auto"/>
                <w:right w:val="none" w:sz="0" w:space="0" w:color="auto"/>
              </w:divBdr>
            </w:div>
          </w:divsChild>
        </w:div>
        <w:div w:id="422335780">
          <w:marLeft w:val="0"/>
          <w:marRight w:val="0"/>
          <w:marTop w:val="0"/>
          <w:marBottom w:val="0"/>
          <w:divBdr>
            <w:top w:val="none" w:sz="0" w:space="0" w:color="auto"/>
            <w:left w:val="none" w:sz="0" w:space="0" w:color="auto"/>
            <w:bottom w:val="none" w:sz="0" w:space="0" w:color="auto"/>
            <w:right w:val="none" w:sz="0" w:space="0" w:color="auto"/>
          </w:divBdr>
        </w:div>
        <w:div w:id="430124636">
          <w:marLeft w:val="0"/>
          <w:marRight w:val="0"/>
          <w:marTop w:val="0"/>
          <w:marBottom w:val="0"/>
          <w:divBdr>
            <w:top w:val="none" w:sz="0" w:space="0" w:color="auto"/>
            <w:left w:val="none" w:sz="0" w:space="0" w:color="auto"/>
            <w:bottom w:val="none" w:sz="0" w:space="0" w:color="auto"/>
            <w:right w:val="none" w:sz="0" w:space="0" w:color="auto"/>
          </w:divBdr>
        </w:div>
        <w:div w:id="449476988">
          <w:marLeft w:val="0"/>
          <w:marRight w:val="0"/>
          <w:marTop w:val="0"/>
          <w:marBottom w:val="0"/>
          <w:divBdr>
            <w:top w:val="none" w:sz="0" w:space="0" w:color="auto"/>
            <w:left w:val="none" w:sz="0" w:space="0" w:color="auto"/>
            <w:bottom w:val="none" w:sz="0" w:space="0" w:color="auto"/>
            <w:right w:val="none" w:sz="0" w:space="0" w:color="auto"/>
          </w:divBdr>
        </w:div>
        <w:div w:id="503593964">
          <w:marLeft w:val="0"/>
          <w:marRight w:val="0"/>
          <w:marTop w:val="0"/>
          <w:marBottom w:val="0"/>
          <w:divBdr>
            <w:top w:val="none" w:sz="0" w:space="0" w:color="auto"/>
            <w:left w:val="none" w:sz="0" w:space="0" w:color="auto"/>
            <w:bottom w:val="none" w:sz="0" w:space="0" w:color="auto"/>
            <w:right w:val="none" w:sz="0" w:space="0" w:color="auto"/>
          </w:divBdr>
        </w:div>
        <w:div w:id="526215441">
          <w:marLeft w:val="0"/>
          <w:marRight w:val="0"/>
          <w:marTop w:val="0"/>
          <w:marBottom w:val="0"/>
          <w:divBdr>
            <w:top w:val="none" w:sz="0" w:space="0" w:color="auto"/>
            <w:left w:val="none" w:sz="0" w:space="0" w:color="auto"/>
            <w:bottom w:val="none" w:sz="0" w:space="0" w:color="auto"/>
            <w:right w:val="none" w:sz="0" w:space="0" w:color="auto"/>
          </w:divBdr>
        </w:div>
        <w:div w:id="543099753">
          <w:marLeft w:val="0"/>
          <w:marRight w:val="0"/>
          <w:marTop w:val="0"/>
          <w:marBottom w:val="0"/>
          <w:divBdr>
            <w:top w:val="none" w:sz="0" w:space="0" w:color="auto"/>
            <w:left w:val="none" w:sz="0" w:space="0" w:color="auto"/>
            <w:bottom w:val="none" w:sz="0" w:space="0" w:color="auto"/>
            <w:right w:val="none" w:sz="0" w:space="0" w:color="auto"/>
          </w:divBdr>
        </w:div>
        <w:div w:id="591202449">
          <w:marLeft w:val="0"/>
          <w:marRight w:val="0"/>
          <w:marTop w:val="0"/>
          <w:marBottom w:val="0"/>
          <w:divBdr>
            <w:top w:val="none" w:sz="0" w:space="0" w:color="auto"/>
            <w:left w:val="none" w:sz="0" w:space="0" w:color="auto"/>
            <w:bottom w:val="none" w:sz="0" w:space="0" w:color="auto"/>
            <w:right w:val="none" w:sz="0" w:space="0" w:color="auto"/>
          </w:divBdr>
        </w:div>
        <w:div w:id="645668346">
          <w:marLeft w:val="0"/>
          <w:marRight w:val="0"/>
          <w:marTop w:val="0"/>
          <w:marBottom w:val="0"/>
          <w:divBdr>
            <w:top w:val="none" w:sz="0" w:space="0" w:color="auto"/>
            <w:left w:val="none" w:sz="0" w:space="0" w:color="auto"/>
            <w:bottom w:val="none" w:sz="0" w:space="0" w:color="auto"/>
            <w:right w:val="none" w:sz="0" w:space="0" w:color="auto"/>
          </w:divBdr>
        </w:div>
        <w:div w:id="675882841">
          <w:marLeft w:val="0"/>
          <w:marRight w:val="0"/>
          <w:marTop w:val="0"/>
          <w:marBottom w:val="0"/>
          <w:divBdr>
            <w:top w:val="none" w:sz="0" w:space="0" w:color="auto"/>
            <w:left w:val="none" w:sz="0" w:space="0" w:color="auto"/>
            <w:bottom w:val="none" w:sz="0" w:space="0" w:color="auto"/>
            <w:right w:val="none" w:sz="0" w:space="0" w:color="auto"/>
          </w:divBdr>
          <w:divsChild>
            <w:div w:id="230701893">
              <w:marLeft w:val="0"/>
              <w:marRight w:val="0"/>
              <w:marTop w:val="0"/>
              <w:marBottom w:val="0"/>
              <w:divBdr>
                <w:top w:val="none" w:sz="0" w:space="0" w:color="auto"/>
                <w:left w:val="none" w:sz="0" w:space="0" w:color="auto"/>
                <w:bottom w:val="none" w:sz="0" w:space="0" w:color="auto"/>
                <w:right w:val="none" w:sz="0" w:space="0" w:color="auto"/>
              </w:divBdr>
            </w:div>
            <w:div w:id="277839824">
              <w:marLeft w:val="0"/>
              <w:marRight w:val="0"/>
              <w:marTop w:val="0"/>
              <w:marBottom w:val="0"/>
              <w:divBdr>
                <w:top w:val="none" w:sz="0" w:space="0" w:color="auto"/>
                <w:left w:val="none" w:sz="0" w:space="0" w:color="auto"/>
                <w:bottom w:val="none" w:sz="0" w:space="0" w:color="auto"/>
                <w:right w:val="none" w:sz="0" w:space="0" w:color="auto"/>
              </w:divBdr>
            </w:div>
            <w:div w:id="415252550">
              <w:marLeft w:val="0"/>
              <w:marRight w:val="0"/>
              <w:marTop w:val="0"/>
              <w:marBottom w:val="0"/>
              <w:divBdr>
                <w:top w:val="none" w:sz="0" w:space="0" w:color="auto"/>
                <w:left w:val="none" w:sz="0" w:space="0" w:color="auto"/>
                <w:bottom w:val="none" w:sz="0" w:space="0" w:color="auto"/>
                <w:right w:val="none" w:sz="0" w:space="0" w:color="auto"/>
              </w:divBdr>
            </w:div>
            <w:div w:id="483736706">
              <w:marLeft w:val="0"/>
              <w:marRight w:val="0"/>
              <w:marTop w:val="0"/>
              <w:marBottom w:val="0"/>
              <w:divBdr>
                <w:top w:val="none" w:sz="0" w:space="0" w:color="auto"/>
                <w:left w:val="none" w:sz="0" w:space="0" w:color="auto"/>
                <w:bottom w:val="none" w:sz="0" w:space="0" w:color="auto"/>
                <w:right w:val="none" w:sz="0" w:space="0" w:color="auto"/>
              </w:divBdr>
            </w:div>
            <w:div w:id="491263787">
              <w:marLeft w:val="0"/>
              <w:marRight w:val="0"/>
              <w:marTop w:val="0"/>
              <w:marBottom w:val="0"/>
              <w:divBdr>
                <w:top w:val="none" w:sz="0" w:space="0" w:color="auto"/>
                <w:left w:val="none" w:sz="0" w:space="0" w:color="auto"/>
                <w:bottom w:val="none" w:sz="0" w:space="0" w:color="auto"/>
                <w:right w:val="none" w:sz="0" w:space="0" w:color="auto"/>
              </w:divBdr>
            </w:div>
            <w:div w:id="586618514">
              <w:marLeft w:val="0"/>
              <w:marRight w:val="0"/>
              <w:marTop w:val="0"/>
              <w:marBottom w:val="0"/>
              <w:divBdr>
                <w:top w:val="none" w:sz="0" w:space="0" w:color="auto"/>
                <w:left w:val="none" w:sz="0" w:space="0" w:color="auto"/>
                <w:bottom w:val="none" w:sz="0" w:space="0" w:color="auto"/>
                <w:right w:val="none" w:sz="0" w:space="0" w:color="auto"/>
              </w:divBdr>
            </w:div>
            <w:div w:id="817191283">
              <w:marLeft w:val="0"/>
              <w:marRight w:val="0"/>
              <w:marTop w:val="0"/>
              <w:marBottom w:val="0"/>
              <w:divBdr>
                <w:top w:val="none" w:sz="0" w:space="0" w:color="auto"/>
                <w:left w:val="none" w:sz="0" w:space="0" w:color="auto"/>
                <w:bottom w:val="none" w:sz="0" w:space="0" w:color="auto"/>
                <w:right w:val="none" w:sz="0" w:space="0" w:color="auto"/>
              </w:divBdr>
            </w:div>
            <w:div w:id="859785169">
              <w:marLeft w:val="0"/>
              <w:marRight w:val="0"/>
              <w:marTop w:val="0"/>
              <w:marBottom w:val="0"/>
              <w:divBdr>
                <w:top w:val="none" w:sz="0" w:space="0" w:color="auto"/>
                <w:left w:val="none" w:sz="0" w:space="0" w:color="auto"/>
                <w:bottom w:val="none" w:sz="0" w:space="0" w:color="auto"/>
                <w:right w:val="none" w:sz="0" w:space="0" w:color="auto"/>
              </w:divBdr>
            </w:div>
            <w:div w:id="865212096">
              <w:marLeft w:val="0"/>
              <w:marRight w:val="0"/>
              <w:marTop w:val="0"/>
              <w:marBottom w:val="0"/>
              <w:divBdr>
                <w:top w:val="none" w:sz="0" w:space="0" w:color="auto"/>
                <w:left w:val="none" w:sz="0" w:space="0" w:color="auto"/>
                <w:bottom w:val="none" w:sz="0" w:space="0" w:color="auto"/>
                <w:right w:val="none" w:sz="0" w:space="0" w:color="auto"/>
              </w:divBdr>
            </w:div>
            <w:div w:id="991257765">
              <w:marLeft w:val="0"/>
              <w:marRight w:val="0"/>
              <w:marTop w:val="0"/>
              <w:marBottom w:val="0"/>
              <w:divBdr>
                <w:top w:val="none" w:sz="0" w:space="0" w:color="auto"/>
                <w:left w:val="none" w:sz="0" w:space="0" w:color="auto"/>
                <w:bottom w:val="none" w:sz="0" w:space="0" w:color="auto"/>
                <w:right w:val="none" w:sz="0" w:space="0" w:color="auto"/>
              </w:divBdr>
            </w:div>
            <w:div w:id="1003705259">
              <w:marLeft w:val="0"/>
              <w:marRight w:val="0"/>
              <w:marTop w:val="0"/>
              <w:marBottom w:val="0"/>
              <w:divBdr>
                <w:top w:val="none" w:sz="0" w:space="0" w:color="auto"/>
                <w:left w:val="none" w:sz="0" w:space="0" w:color="auto"/>
                <w:bottom w:val="none" w:sz="0" w:space="0" w:color="auto"/>
                <w:right w:val="none" w:sz="0" w:space="0" w:color="auto"/>
              </w:divBdr>
            </w:div>
            <w:div w:id="1305697646">
              <w:marLeft w:val="0"/>
              <w:marRight w:val="0"/>
              <w:marTop w:val="0"/>
              <w:marBottom w:val="0"/>
              <w:divBdr>
                <w:top w:val="none" w:sz="0" w:space="0" w:color="auto"/>
                <w:left w:val="none" w:sz="0" w:space="0" w:color="auto"/>
                <w:bottom w:val="none" w:sz="0" w:space="0" w:color="auto"/>
                <w:right w:val="none" w:sz="0" w:space="0" w:color="auto"/>
              </w:divBdr>
            </w:div>
            <w:div w:id="1479373007">
              <w:marLeft w:val="0"/>
              <w:marRight w:val="0"/>
              <w:marTop w:val="0"/>
              <w:marBottom w:val="0"/>
              <w:divBdr>
                <w:top w:val="none" w:sz="0" w:space="0" w:color="auto"/>
                <w:left w:val="none" w:sz="0" w:space="0" w:color="auto"/>
                <w:bottom w:val="none" w:sz="0" w:space="0" w:color="auto"/>
                <w:right w:val="none" w:sz="0" w:space="0" w:color="auto"/>
              </w:divBdr>
            </w:div>
            <w:div w:id="1515261810">
              <w:marLeft w:val="0"/>
              <w:marRight w:val="0"/>
              <w:marTop w:val="0"/>
              <w:marBottom w:val="0"/>
              <w:divBdr>
                <w:top w:val="none" w:sz="0" w:space="0" w:color="auto"/>
                <w:left w:val="none" w:sz="0" w:space="0" w:color="auto"/>
                <w:bottom w:val="none" w:sz="0" w:space="0" w:color="auto"/>
                <w:right w:val="none" w:sz="0" w:space="0" w:color="auto"/>
              </w:divBdr>
            </w:div>
            <w:div w:id="1556969201">
              <w:marLeft w:val="0"/>
              <w:marRight w:val="0"/>
              <w:marTop w:val="0"/>
              <w:marBottom w:val="0"/>
              <w:divBdr>
                <w:top w:val="none" w:sz="0" w:space="0" w:color="auto"/>
                <w:left w:val="none" w:sz="0" w:space="0" w:color="auto"/>
                <w:bottom w:val="none" w:sz="0" w:space="0" w:color="auto"/>
                <w:right w:val="none" w:sz="0" w:space="0" w:color="auto"/>
              </w:divBdr>
            </w:div>
            <w:div w:id="1586767246">
              <w:marLeft w:val="0"/>
              <w:marRight w:val="0"/>
              <w:marTop w:val="0"/>
              <w:marBottom w:val="0"/>
              <w:divBdr>
                <w:top w:val="none" w:sz="0" w:space="0" w:color="auto"/>
                <w:left w:val="none" w:sz="0" w:space="0" w:color="auto"/>
                <w:bottom w:val="none" w:sz="0" w:space="0" w:color="auto"/>
                <w:right w:val="none" w:sz="0" w:space="0" w:color="auto"/>
              </w:divBdr>
            </w:div>
            <w:div w:id="1671175001">
              <w:marLeft w:val="0"/>
              <w:marRight w:val="0"/>
              <w:marTop w:val="0"/>
              <w:marBottom w:val="0"/>
              <w:divBdr>
                <w:top w:val="none" w:sz="0" w:space="0" w:color="auto"/>
                <w:left w:val="none" w:sz="0" w:space="0" w:color="auto"/>
                <w:bottom w:val="none" w:sz="0" w:space="0" w:color="auto"/>
                <w:right w:val="none" w:sz="0" w:space="0" w:color="auto"/>
              </w:divBdr>
            </w:div>
            <w:div w:id="1902596867">
              <w:marLeft w:val="0"/>
              <w:marRight w:val="0"/>
              <w:marTop w:val="0"/>
              <w:marBottom w:val="0"/>
              <w:divBdr>
                <w:top w:val="none" w:sz="0" w:space="0" w:color="auto"/>
                <w:left w:val="none" w:sz="0" w:space="0" w:color="auto"/>
                <w:bottom w:val="none" w:sz="0" w:space="0" w:color="auto"/>
                <w:right w:val="none" w:sz="0" w:space="0" w:color="auto"/>
              </w:divBdr>
            </w:div>
            <w:div w:id="1944263516">
              <w:marLeft w:val="0"/>
              <w:marRight w:val="0"/>
              <w:marTop w:val="0"/>
              <w:marBottom w:val="0"/>
              <w:divBdr>
                <w:top w:val="none" w:sz="0" w:space="0" w:color="auto"/>
                <w:left w:val="none" w:sz="0" w:space="0" w:color="auto"/>
                <w:bottom w:val="none" w:sz="0" w:space="0" w:color="auto"/>
                <w:right w:val="none" w:sz="0" w:space="0" w:color="auto"/>
              </w:divBdr>
            </w:div>
            <w:div w:id="1994135521">
              <w:marLeft w:val="0"/>
              <w:marRight w:val="0"/>
              <w:marTop w:val="0"/>
              <w:marBottom w:val="0"/>
              <w:divBdr>
                <w:top w:val="none" w:sz="0" w:space="0" w:color="auto"/>
                <w:left w:val="none" w:sz="0" w:space="0" w:color="auto"/>
                <w:bottom w:val="none" w:sz="0" w:space="0" w:color="auto"/>
                <w:right w:val="none" w:sz="0" w:space="0" w:color="auto"/>
              </w:divBdr>
            </w:div>
          </w:divsChild>
        </w:div>
        <w:div w:id="693384794">
          <w:marLeft w:val="0"/>
          <w:marRight w:val="0"/>
          <w:marTop w:val="0"/>
          <w:marBottom w:val="0"/>
          <w:divBdr>
            <w:top w:val="none" w:sz="0" w:space="0" w:color="auto"/>
            <w:left w:val="none" w:sz="0" w:space="0" w:color="auto"/>
            <w:bottom w:val="none" w:sz="0" w:space="0" w:color="auto"/>
            <w:right w:val="none" w:sz="0" w:space="0" w:color="auto"/>
          </w:divBdr>
        </w:div>
        <w:div w:id="694964580">
          <w:marLeft w:val="0"/>
          <w:marRight w:val="0"/>
          <w:marTop w:val="0"/>
          <w:marBottom w:val="0"/>
          <w:divBdr>
            <w:top w:val="none" w:sz="0" w:space="0" w:color="auto"/>
            <w:left w:val="none" w:sz="0" w:space="0" w:color="auto"/>
            <w:bottom w:val="none" w:sz="0" w:space="0" w:color="auto"/>
            <w:right w:val="none" w:sz="0" w:space="0" w:color="auto"/>
          </w:divBdr>
        </w:div>
        <w:div w:id="712079881">
          <w:marLeft w:val="0"/>
          <w:marRight w:val="0"/>
          <w:marTop w:val="0"/>
          <w:marBottom w:val="0"/>
          <w:divBdr>
            <w:top w:val="none" w:sz="0" w:space="0" w:color="auto"/>
            <w:left w:val="none" w:sz="0" w:space="0" w:color="auto"/>
            <w:bottom w:val="none" w:sz="0" w:space="0" w:color="auto"/>
            <w:right w:val="none" w:sz="0" w:space="0" w:color="auto"/>
          </w:divBdr>
        </w:div>
        <w:div w:id="727194552">
          <w:marLeft w:val="0"/>
          <w:marRight w:val="0"/>
          <w:marTop w:val="0"/>
          <w:marBottom w:val="0"/>
          <w:divBdr>
            <w:top w:val="none" w:sz="0" w:space="0" w:color="auto"/>
            <w:left w:val="none" w:sz="0" w:space="0" w:color="auto"/>
            <w:bottom w:val="none" w:sz="0" w:space="0" w:color="auto"/>
            <w:right w:val="none" w:sz="0" w:space="0" w:color="auto"/>
          </w:divBdr>
        </w:div>
        <w:div w:id="757485720">
          <w:marLeft w:val="0"/>
          <w:marRight w:val="0"/>
          <w:marTop w:val="0"/>
          <w:marBottom w:val="0"/>
          <w:divBdr>
            <w:top w:val="none" w:sz="0" w:space="0" w:color="auto"/>
            <w:left w:val="none" w:sz="0" w:space="0" w:color="auto"/>
            <w:bottom w:val="none" w:sz="0" w:space="0" w:color="auto"/>
            <w:right w:val="none" w:sz="0" w:space="0" w:color="auto"/>
          </w:divBdr>
        </w:div>
        <w:div w:id="831914392">
          <w:marLeft w:val="0"/>
          <w:marRight w:val="0"/>
          <w:marTop w:val="0"/>
          <w:marBottom w:val="0"/>
          <w:divBdr>
            <w:top w:val="none" w:sz="0" w:space="0" w:color="auto"/>
            <w:left w:val="none" w:sz="0" w:space="0" w:color="auto"/>
            <w:bottom w:val="none" w:sz="0" w:space="0" w:color="auto"/>
            <w:right w:val="none" w:sz="0" w:space="0" w:color="auto"/>
          </w:divBdr>
        </w:div>
        <w:div w:id="854656176">
          <w:marLeft w:val="0"/>
          <w:marRight w:val="0"/>
          <w:marTop w:val="0"/>
          <w:marBottom w:val="0"/>
          <w:divBdr>
            <w:top w:val="none" w:sz="0" w:space="0" w:color="auto"/>
            <w:left w:val="none" w:sz="0" w:space="0" w:color="auto"/>
            <w:bottom w:val="none" w:sz="0" w:space="0" w:color="auto"/>
            <w:right w:val="none" w:sz="0" w:space="0" w:color="auto"/>
          </w:divBdr>
          <w:divsChild>
            <w:div w:id="79957191">
              <w:marLeft w:val="0"/>
              <w:marRight w:val="0"/>
              <w:marTop w:val="0"/>
              <w:marBottom w:val="0"/>
              <w:divBdr>
                <w:top w:val="none" w:sz="0" w:space="0" w:color="auto"/>
                <w:left w:val="none" w:sz="0" w:space="0" w:color="auto"/>
                <w:bottom w:val="none" w:sz="0" w:space="0" w:color="auto"/>
                <w:right w:val="none" w:sz="0" w:space="0" w:color="auto"/>
              </w:divBdr>
            </w:div>
            <w:div w:id="86073494">
              <w:marLeft w:val="0"/>
              <w:marRight w:val="0"/>
              <w:marTop w:val="0"/>
              <w:marBottom w:val="0"/>
              <w:divBdr>
                <w:top w:val="none" w:sz="0" w:space="0" w:color="auto"/>
                <w:left w:val="none" w:sz="0" w:space="0" w:color="auto"/>
                <w:bottom w:val="none" w:sz="0" w:space="0" w:color="auto"/>
                <w:right w:val="none" w:sz="0" w:space="0" w:color="auto"/>
              </w:divBdr>
            </w:div>
            <w:div w:id="113596215">
              <w:marLeft w:val="0"/>
              <w:marRight w:val="0"/>
              <w:marTop w:val="0"/>
              <w:marBottom w:val="0"/>
              <w:divBdr>
                <w:top w:val="none" w:sz="0" w:space="0" w:color="auto"/>
                <w:left w:val="none" w:sz="0" w:space="0" w:color="auto"/>
                <w:bottom w:val="none" w:sz="0" w:space="0" w:color="auto"/>
                <w:right w:val="none" w:sz="0" w:space="0" w:color="auto"/>
              </w:divBdr>
            </w:div>
            <w:div w:id="128743567">
              <w:marLeft w:val="0"/>
              <w:marRight w:val="0"/>
              <w:marTop w:val="0"/>
              <w:marBottom w:val="0"/>
              <w:divBdr>
                <w:top w:val="none" w:sz="0" w:space="0" w:color="auto"/>
                <w:left w:val="none" w:sz="0" w:space="0" w:color="auto"/>
                <w:bottom w:val="none" w:sz="0" w:space="0" w:color="auto"/>
                <w:right w:val="none" w:sz="0" w:space="0" w:color="auto"/>
              </w:divBdr>
            </w:div>
            <w:div w:id="340590655">
              <w:marLeft w:val="0"/>
              <w:marRight w:val="0"/>
              <w:marTop w:val="0"/>
              <w:marBottom w:val="0"/>
              <w:divBdr>
                <w:top w:val="none" w:sz="0" w:space="0" w:color="auto"/>
                <w:left w:val="none" w:sz="0" w:space="0" w:color="auto"/>
                <w:bottom w:val="none" w:sz="0" w:space="0" w:color="auto"/>
                <w:right w:val="none" w:sz="0" w:space="0" w:color="auto"/>
              </w:divBdr>
            </w:div>
            <w:div w:id="477697799">
              <w:marLeft w:val="0"/>
              <w:marRight w:val="0"/>
              <w:marTop w:val="0"/>
              <w:marBottom w:val="0"/>
              <w:divBdr>
                <w:top w:val="none" w:sz="0" w:space="0" w:color="auto"/>
                <w:left w:val="none" w:sz="0" w:space="0" w:color="auto"/>
                <w:bottom w:val="none" w:sz="0" w:space="0" w:color="auto"/>
                <w:right w:val="none" w:sz="0" w:space="0" w:color="auto"/>
              </w:divBdr>
            </w:div>
            <w:div w:id="478885493">
              <w:marLeft w:val="0"/>
              <w:marRight w:val="0"/>
              <w:marTop w:val="0"/>
              <w:marBottom w:val="0"/>
              <w:divBdr>
                <w:top w:val="none" w:sz="0" w:space="0" w:color="auto"/>
                <w:left w:val="none" w:sz="0" w:space="0" w:color="auto"/>
                <w:bottom w:val="none" w:sz="0" w:space="0" w:color="auto"/>
                <w:right w:val="none" w:sz="0" w:space="0" w:color="auto"/>
              </w:divBdr>
            </w:div>
            <w:div w:id="679311475">
              <w:marLeft w:val="0"/>
              <w:marRight w:val="0"/>
              <w:marTop w:val="0"/>
              <w:marBottom w:val="0"/>
              <w:divBdr>
                <w:top w:val="none" w:sz="0" w:space="0" w:color="auto"/>
                <w:left w:val="none" w:sz="0" w:space="0" w:color="auto"/>
                <w:bottom w:val="none" w:sz="0" w:space="0" w:color="auto"/>
                <w:right w:val="none" w:sz="0" w:space="0" w:color="auto"/>
              </w:divBdr>
            </w:div>
            <w:div w:id="735318723">
              <w:marLeft w:val="0"/>
              <w:marRight w:val="0"/>
              <w:marTop w:val="0"/>
              <w:marBottom w:val="0"/>
              <w:divBdr>
                <w:top w:val="none" w:sz="0" w:space="0" w:color="auto"/>
                <w:left w:val="none" w:sz="0" w:space="0" w:color="auto"/>
                <w:bottom w:val="none" w:sz="0" w:space="0" w:color="auto"/>
                <w:right w:val="none" w:sz="0" w:space="0" w:color="auto"/>
              </w:divBdr>
            </w:div>
            <w:div w:id="1127965872">
              <w:marLeft w:val="0"/>
              <w:marRight w:val="0"/>
              <w:marTop w:val="0"/>
              <w:marBottom w:val="0"/>
              <w:divBdr>
                <w:top w:val="none" w:sz="0" w:space="0" w:color="auto"/>
                <w:left w:val="none" w:sz="0" w:space="0" w:color="auto"/>
                <w:bottom w:val="none" w:sz="0" w:space="0" w:color="auto"/>
                <w:right w:val="none" w:sz="0" w:space="0" w:color="auto"/>
              </w:divBdr>
            </w:div>
            <w:div w:id="1151823637">
              <w:marLeft w:val="0"/>
              <w:marRight w:val="0"/>
              <w:marTop w:val="0"/>
              <w:marBottom w:val="0"/>
              <w:divBdr>
                <w:top w:val="none" w:sz="0" w:space="0" w:color="auto"/>
                <w:left w:val="none" w:sz="0" w:space="0" w:color="auto"/>
                <w:bottom w:val="none" w:sz="0" w:space="0" w:color="auto"/>
                <w:right w:val="none" w:sz="0" w:space="0" w:color="auto"/>
              </w:divBdr>
            </w:div>
            <w:div w:id="1235628651">
              <w:marLeft w:val="0"/>
              <w:marRight w:val="0"/>
              <w:marTop w:val="0"/>
              <w:marBottom w:val="0"/>
              <w:divBdr>
                <w:top w:val="none" w:sz="0" w:space="0" w:color="auto"/>
                <w:left w:val="none" w:sz="0" w:space="0" w:color="auto"/>
                <w:bottom w:val="none" w:sz="0" w:space="0" w:color="auto"/>
                <w:right w:val="none" w:sz="0" w:space="0" w:color="auto"/>
              </w:divBdr>
            </w:div>
            <w:div w:id="1250890078">
              <w:marLeft w:val="0"/>
              <w:marRight w:val="0"/>
              <w:marTop w:val="0"/>
              <w:marBottom w:val="0"/>
              <w:divBdr>
                <w:top w:val="none" w:sz="0" w:space="0" w:color="auto"/>
                <w:left w:val="none" w:sz="0" w:space="0" w:color="auto"/>
                <w:bottom w:val="none" w:sz="0" w:space="0" w:color="auto"/>
                <w:right w:val="none" w:sz="0" w:space="0" w:color="auto"/>
              </w:divBdr>
            </w:div>
            <w:div w:id="1528106890">
              <w:marLeft w:val="0"/>
              <w:marRight w:val="0"/>
              <w:marTop w:val="0"/>
              <w:marBottom w:val="0"/>
              <w:divBdr>
                <w:top w:val="none" w:sz="0" w:space="0" w:color="auto"/>
                <w:left w:val="none" w:sz="0" w:space="0" w:color="auto"/>
                <w:bottom w:val="none" w:sz="0" w:space="0" w:color="auto"/>
                <w:right w:val="none" w:sz="0" w:space="0" w:color="auto"/>
              </w:divBdr>
            </w:div>
            <w:div w:id="1724060053">
              <w:marLeft w:val="0"/>
              <w:marRight w:val="0"/>
              <w:marTop w:val="0"/>
              <w:marBottom w:val="0"/>
              <w:divBdr>
                <w:top w:val="none" w:sz="0" w:space="0" w:color="auto"/>
                <w:left w:val="none" w:sz="0" w:space="0" w:color="auto"/>
                <w:bottom w:val="none" w:sz="0" w:space="0" w:color="auto"/>
                <w:right w:val="none" w:sz="0" w:space="0" w:color="auto"/>
              </w:divBdr>
            </w:div>
            <w:div w:id="1742215994">
              <w:marLeft w:val="0"/>
              <w:marRight w:val="0"/>
              <w:marTop w:val="0"/>
              <w:marBottom w:val="0"/>
              <w:divBdr>
                <w:top w:val="none" w:sz="0" w:space="0" w:color="auto"/>
                <w:left w:val="none" w:sz="0" w:space="0" w:color="auto"/>
                <w:bottom w:val="none" w:sz="0" w:space="0" w:color="auto"/>
                <w:right w:val="none" w:sz="0" w:space="0" w:color="auto"/>
              </w:divBdr>
            </w:div>
            <w:div w:id="1771580089">
              <w:marLeft w:val="0"/>
              <w:marRight w:val="0"/>
              <w:marTop w:val="0"/>
              <w:marBottom w:val="0"/>
              <w:divBdr>
                <w:top w:val="none" w:sz="0" w:space="0" w:color="auto"/>
                <w:left w:val="none" w:sz="0" w:space="0" w:color="auto"/>
                <w:bottom w:val="none" w:sz="0" w:space="0" w:color="auto"/>
                <w:right w:val="none" w:sz="0" w:space="0" w:color="auto"/>
              </w:divBdr>
            </w:div>
            <w:div w:id="1998603734">
              <w:marLeft w:val="0"/>
              <w:marRight w:val="0"/>
              <w:marTop w:val="0"/>
              <w:marBottom w:val="0"/>
              <w:divBdr>
                <w:top w:val="none" w:sz="0" w:space="0" w:color="auto"/>
                <w:left w:val="none" w:sz="0" w:space="0" w:color="auto"/>
                <w:bottom w:val="none" w:sz="0" w:space="0" w:color="auto"/>
                <w:right w:val="none" w:sz="0" w:space="0" w:color="auto"/>
              </w:divBdr>
            </w:div>
            <w:div w:id="2044016560">
              <w:marLeft w:val="0"/>
              <w:marRight w:val="0"/>
              <w:marTop w:val="0"/>
              <w:marBottom w:val="0"/>
              <w:divBdr>
                <w:top w:val="none" w:sz="0" w:space="0" w:color="auto"/>
                <w:left w:val="none" w:sz="0" w:space="0" w:color="auto"/>
                <w:bottom w:val="none" w:sz="0" w:space="0" w:color="auto"/>
                <w:right w:val="none" w:sz="0" w:space="0" w:color="auto"/>
              </w:divBdr>
            </w:div>
            <w:div w:id="2086761186">
              <w:marLeft w:val="0"/>
              <w:marRight w:val="0"/>
              <w:marTop w:val="0"/>
              <w:marBottom w:val="0"/>
              <w:divBdr>
                <w:top w:val="none" w:sz="0" w:space="0" w:color="auto"/>
                <w:left w:val="none" w:sz="0" w:space="0" w:color="auto"/>
                <w:bottom w:val="none" w:sz="0" w:space="0" w:color="auto"/>
                <w:right w:val="none" w:sz="0" w:space="0" w:color="auto"/>
              </w:divBdr>
            </w:div>
          </w:divsChild>
        </w:div>
        <w:div w:id="875198064">
          <w:marLeft w:val="0"/>
          <w:marRight w:val="0"/>
          <w:marTop w:val="0"/>
          <w:marBottom w:val="0"/>
          <w:divBdr>
            <w:top w:val="none" w:sz="0" w:space="0" w:color="auto"/>
            <w:left w:val="none" w:sz="0" w:space="0" w:color="auto"/>
            <w:bottom w:val="none" w:sz="0" w:space="0" w:color="auto"/>
            <w:right w:val="none" w:sz="0" w:space="0" w:color="auto"/>
          </w:divBdr>
        </w:div>
        <w:div w:id="919217523">
          <w:marLeft w:val="0"/>
          <w:marRight w:val="0"/>
          <w:marTop w:val="0"/>
          <w:marBottom w:val="0"/>
          <w:divBdr>
            <w:top w:val="none" w:sz="0" w:space="0" w:color="auto"/>
            <w:left w:val="none" w:sz="0" w:space="0" w:color="auto"/>
            <w:bottom w:val="none" w:sz="0" w:space="0" w:color="auto"/>
            <w:right w:val="none" w:sz="0" w:space="0" w:color="auto"/>
          </w:divBdr>
        </w:div>
        <w:div w:id="957103872">
          <w:marLeft w:val="0"/>
          <w:marRight w:val="0"/>
          <w:marTop w:val="0"/>
          <w:marBottom w:val="0"/>
          <w:divBdr>
            <w:top w:val="none" w:sz="0" w:space="0" w:color="auto"/>
            <w:left w:val="none" w:sz="0" w:space="0" w:color="auto"/>
            <w:bottom w:val="none" w:sz="0" w:space="0" w:color="auto"/>
            <w:right w:val="none" w:sz="0" w:space="0" w:color="auto"/>
          </w:divBdr>
        </w:div>
        <w:div w:id="976494286">
          <w:marLeft w:val="0"/>
          <w:marRight w:val="0"/>
          <w:marTop w:val="0"/>
          <w:marBottom w:val="0"/>
          <w:divBdr>
            <w:top w:val="none" w:sz="0" w:space="0" w:color="auto"/>
            <w:left w:val="none" w:sz="0" w:space="0" w:color="auto"/>
            <w:bottom w:val="none" w:sz="0" w:space="0" w:color="auto"/>
            <w:right w:val="none" w:sz="0" w:space="0" w:color="auto"/>
          </w:divBdr>
        </w:div>
        <w:div w:id="989022296">
          <w:marLeft w:val="0"/>
          <w:marRight w:val="0"/>
          <w:marTop w:val="0"/>
          <w:marBottom w:val="0"/>
          <w:divBdr>
            <w:top w:val="none" w:sz="0" w:space="0" w:color="auto"/>
            <w:left w:val="none" w:sz="0" w:space="0" w:color="auto"/>
            <w:bottom w:val="none" w:sz="0" w:space="0" w:color="auto"/>
            <w:right w:val="none" w:sz="0" w:space="0" w:color="auto"/>
          </w:divBdr>
        </w:div>
        <w:div w:id="1009991236">
          <w:marLeft w:val="0"/>
          <w:marRight w:val="0"/>
          <w:marTop w:val="0"/>
          <w:marBottom w:val="0"/>
          <w:divBdr>
            <w:top w:val="none" w:sz="0" w:space="0" w:color="auto"/>
            <w:left w:val="none" w:sz="0" w:space="0" w:color="auto"/>
            <w:bottom w:val="none" w:sz="0" w:space="0" w:color="auto"/>
            <w:right w:val="none" w:sz="0" w:space="0" w:color="auto"/>
          </w:divBdr>
        </w:div>
        <w:div w:id="1035540957">
          <w:marLeft w:val="0"/>
          <w:marRight w:val="0"/>
          <w:marTop w:val="0"/>
          <w:marBottom w:val="0"/>
          <w:divBdr>
            <w:top w:val="none" w:sz="0" w:space="0" w:color="auto"/>
            <w:left w:val="none" w:sz="0" w:space="0" w:color="auto"/>
            <w:bottom w:val="none" w:sz="0" w:space="0" w:color="auto"/>
            <w:right w:val="none" w:sz="0" w:space="0" w:color="auto"/>
          </w:divBdr>
        </w:div>
        <w:div w:id="1068574225">
          <w:marLeft w:val="0"/>
          <w:marRight w:val="0"/>
          <w:marTop w:val="0"/>
          <w:marBottom w:val="0"/>
          <w:divBdr>
            <w:top w:val="none" w:sz="0" w:space="0" w:color="auto"/>
            <w:left w:val="none" w:sz="0" w:space="0" w:color="auto"/>
            <w:bottom w:val="none" w:sz="0" w:space="0" w:color="auto"/>
            <w:right w:val="none" w:sz="0" w:space="0" w:color="auto"/>
          </w:divBdr>
        </w:div>
        <w:div w:id="1091927001">
          <w:marLeft w:val="0"/>
          <w:marRight w:val="0"/>
          <w:marTop w:val="0"/>
          <w:marBottom w:val="0"/>
          <w:divBdr>
            <w:top w:val="none" w:sz="0" w:space="0" w:color="auto"/>
            <w:left w:val="none" w:sz="0" w:space="0" w:color="auto"/>
            <w:bottom w:val="none" w:sz="0" w:space="0" w:color="auto"/>
            <w:right w:val="none" w:sz="0" w:space="0" w:color="auto"/>
          </w:divBdr>
          <w:divsChild>
            <w:div w:id="108203864">
              <w:marLeft w:val="0"/>
              <w:marRight w:val="0"/>
              <w:marTop w:val="0"/>
              <w:marBottom w:val="0"/>
              <w:divBdr>
                <w:top w:val="none" w:sz="0" w:space="0" w:color="auto"/>
                <w:left w:val="none" w:sz="0" w:space="0" w:color="auto"/>
                <w:bottom w:val="none" w:sz="0" w:space="0" w:color="auto"/>
                <w:right w:val="none" w:sz="0" w:space="0" w:color="auto"/>
              </w:divBdr>
            </w:div>
            <w:div w:id="138810158">
              <w:marLeft w:val="0"/>
              <w:marRight w:val="0"/>
              <w:marTop w:val="0"/>
              <w:marBottom w:val="0"/>
              <w:divBdr>
                <w:top w:val="none" w:sz="0" w:space="0" w:color="auto"/>
                <w:left w:val="none" w:sz="0" w:space="0" w:color="auto"/>
                <w:bottom w:val="none" w:sz="0" w:space="0" w:color="auto"/>
                <w:right w:val="none" w:sz="0" w:space="0" w:color="auto"/>
              </w:divBdr>
            </w:div>
            <w:div w:id="179397908">
              <w:marLeft w:val="0"/>
              <w:marRight w:val="0"/>
              <w:marTop w:val="0"/>
              <w:marBottom w:val="0"/>
              <w:divBdr>
                <w:top w:val="none" w:sz="0" w:space="0" w:color="auto"/>
                <w:left w:val="none" w:sz="0" w:space="0" w:color="auto"/>
                <w:bottom w:val="none" w:sz="0" w:space="0" w:color="auto"/>
                <w:right w:val="none" w:sz="0" w:space="0" w:color="auto"/>
              </w:divBdr>
            </w:div>
            <w:div w:id="214049054">
              <w:marLeft w:val="0"/>
              <w:marRight w:val="0"/>
              <w:marTop w:val="0"/>
              <w:marBottom w:val="0"/>
              <w:divBdr>
                <w:top w:val="none" w:sz="0" w:space="0" w:color="auto"/>
                <w:left w:val="none" w:sz="0" w:space="0" w:color="auto"/>
                <w:bottom w:val="none" w:sz="0" w:space="0" w:color="auto"/>
                <w:right w:val="none" w:sz="0" w:space="0" w:color="auto"/>
              </w:divBdr>
            </w:div>
            <w:div w:id="250430528">
              <w:marLeft w:val="0"/>
              <w:marRight w:val="0"/>
              <w:marTop w:val="0"/>
              <w:marBottom w:val="0"/>
              <w:divBdr>
                <w:top w:val="none" w:sz="0" w:space="0" w:color="auto"/>
                <w:left w:val="none" w:sz="0" w:space="0" w:color="auto"/>
                <w:bottom w:val="none" w:sz="0" w:space="0" w:color="auto"/>
                <w:right w:val="none" w:sz="0" w:space="0" w:color="auto"/>
              </w:divBdr>
            </w:div>
            <w:div w:id="486433223">
              <w:marLeft w:val="0"/>
              <w:marRight w:val="0"/>
              <w:marTop w:val="0"/>
              <w:marBottom w:val="0"/>
              <w:divBdr>
                <w:top w:val="none" w:sz="0" w:space="0" w:color="auto"/>
                <w:left w:val="none" w:sz="0" w:space="0" w:color="auto"/>
                <w:bottom w:val="none" w:sz="0" w:space="0" w:color="auto"/>
                <w:right w:val="none" w:sz="0" w:space="0" w:color="auto"/>
              </w:divBdr>
            </w:div>
            <w:div w:id="535118389">
              <w:marLeft w:val="0"/>
              <w:marRight w:val="0"/>
              <w:marTop w:val="0"/>
              <w:marBottom w:val="0"/>
              <w:divBdr>
                <w:top w:val="none" w:sz="0" w:space="0" w:color="auto"/>
                <w:left w:val="none" w:sz="0" w:space="0" w:color="auto"/>
                <w:bottom w:val="none" w:sz="0" w:space="0" w:color="auto"/>
                <w:right w:val="none" w:sz="0" w:space="0" w:color="auto"/>
              </w:divBdr>
            </w:div>
            <w:div w:id="539367965">
              <w:marLeft w:val="0"/>
              <w:marRight w:val="0"/>
              <w:marTop w:val="0"/>
              <w:marBottom w:val="0"/>
              <w:divBdr>
                <w:top w:val="none" w:sz="0" w:space="0" w:color="auto"/>
                <w:left w:val="none" w:sz="0" w:space="0" w:color="auto"/>
                <w:bottom w:val="none" w:sz="0" w:space="0" w:color="auto"/>
                <w:right w:val="none" w:sz="0" w:space="0" w:color="auto"/>
              </w:divBdr>
            </w:div>
            <w:div w:id="794563352">
              <w:marLeft w:val="0"/>
              <w:marRight w:val="0"/>
              <w:marTop w:val="0"/>
              <w:marBottom w:val="0"/>
              <w:divBdr>
                <w:top w:val="none" w:sz="0" w:space="0" w:color="auto"/>
                <w:left w:val="none" w:sz="0" w:space="0" w:color="auto"/>
                <w:bottom w:val="none" w:sz="0" w:space="0" w:color="auto"/>
                <w:right w:val="none" w:sz="0" w:space="0" w:color="auto"/>
              </w:divBdr>
            </w:div>
            <w:div w:id="885875704">
              <w:marLeft w:val="0"/>
              <w:marRight w:val="0"/>
              <w:marTop w:val="0"/>
              <w:marBottom w:val="0"/>
              <w:divBdr>
                <w:top w:val="none" w:sz="0" w:space="0" w:color="auto"/>
                <w:left w:val="none" w:sz="0" w:space="0" w:color="auto"/>
                <w:bottom w:val="none" w:sz="0" w:space="0" w:color="auto"/>
                <w:right w:val="none" w:sz="0" w:space="0" w:color="auto"/>
              </w:divBdr>
            </w:div>
            <w:div w:id="977881343">
              <w:marLeft w:val="0"/>
              <w:marRight w:val="0"/>
              <w:marTop w:val="0"/>
              <w:marBottom w:val="0"/>
              <w:divBdr>
                <w:top w:val="none" w:sz="0" w:space="0" w:color="auto"/>
                <w:left w:val="none" w:sz="0" w:space="0" w:color="auto"/>
                <w:bottom w:val="none" w:sz="0" w:space="0" w:color="auto"/>
                <w:right w:val="none" w:sz="0" w:space="0" w:color="auto"/>
              </w:divBdr>
            </w:div>
            <w:div w:id="1208253242">
              <w:marLeft w:val="0"/>
              <w:marRight w:val="0"/>
              <w:marTop w:val="0"/>
              <w:marBottom w:val="0"/>
              <w:divBdr>
                <w:top w:val="none" w:sz="0" w:space="0" w:color="auto"/>
                <w:left w:val="none" w:sz="0" w:space="0" w:color="auto"/>
                <w:bottom w:val="none" w:sz="0" w:space="0" w:color="auto"/>
                <w:right w:val="none" w:sz="0" w:space="0" w:color="auto"/>
              </w:divBdr>
            </w:div>
            <w:div w:id="1377124976">
              <w:marLeft w:val="0"/>
              <w:marRight w:val="0"/>
              <w:marTop w:val="0"/>
              <w:marBottom w:val="0"/>
              <w:divBdr>
                <w:top w:val="none" w:sz="0" w:space="0" w:color="auto"/>
                <w:left w:val="none" w:sz="0" w:space="0" w:color="auto"/>
                <w:bottom w:val="none" w:sz="0" w:space="0" w:color="auto"/>
                <w:right w:val="none" w:sz="0" w:space="0" w:color="auto"/>
              </w:divBdr>
            </w:div>
            <w:div w:id="1411272121">
              <w:marLeft w:val="0"/>
              <w:marRight w:val="0"/>
              <w:marTop w:val="0"/>
              <w:marBottom w:val="0"/>
              <w:divBdr>
                <w:top w:val="none" w:sz="0" w:space="0" w:color="auto"/>
                <w:left w:val="none" w:sz="0" w:space="0" w:color="auto"/>
                <w:bottom w:val="none" w:sz="0" w:space="0" w:color="auto"/>
                <w:right w:val="none" w:sz="0" w:space="0" w:color="auto"/>
              </w:divBdr>
            </w:div>
            <w:div w:id="1504203394">
              <w:marLeft w:val="0"/>
              <w:marRight w:val="0"/>
              <w:marTop w:val="0"/>
              <w:marBottom w:val="0"/>
              <w:divBdr>
                <w:top w:val="none" w:sz="0" w:space="0" w:color="auto"/>
                <w:left w:val="none" w:sz="0" w:space="0" w:color="auto"/>
                <w:bottom w:val="none" w:sz="0" w:space="0" w:color="auto"/>
                <w:right w:val="none" w:sz="0" w:space="0" w:color="auto"/>
              </w:divBdr>
            </w:div>
            <w:div w:id="1573275191">
              <w:marLeft w:val="0"/>
              <w:marRight w:val="0"/>
              <w:marTop w:val="0"/>
              <w:marBottom w:val="0"/>
              <w:divBdr>
                <w:top w:val="none" w:sz="0" w:space="0" w:color="auto"/>
                <w:left w:val="none" w:sz="0" w:space="0" w:color="auto"/>
                <w:bottom w:val="none" w:sz="0" w:space="0" w:color="auto"/>
                <w:right w:val="none" w:sz="0" w:space="0" w:color="auto"/>
              </w:divBdr>
            </w:div>
            <w:div w:id="1643850080">
              <w:marLeft w:val="0"/>
              <w:marRight w:val="0"/>
              <w:marTop w:val="0"/>
              <w:marBottom w:val="0"/>
              <w:divBdr>
                <w:top w:val="none" w:sz="0" w:space="0" w:color="auto"/>
                <w:left w:val="none" w:sz="0" w:space="0" w:color="auto"/>
                <w:bottom w:val="none" w:sz="0" w:space="0" w:color="auto"/>
                <w:right w:val="none" w:sz="0" w:space="0" w:color="auto"/>
              </w:divBdr>
            </w:div>
            <w:div w:id="1683169394">
              <w:marLeft w:val="0"/>
              <w:marRight w:val="0"/>
              <w:marTop w:val="0"/>
              <w:marBottom w:val="0"/>
              <w:divBdr>
                <w:top w:val="none" w:sz="0" w:space="0" w:color="auto"/>
                <w:left w:val="none" w:sz="0" w:space="0" w:color="auto"/>
                <w:bottom w:val="none" w:sz="0" w:space="0" w:color="auto"/>
                <w:right w:val="none" w:sz="0" w:space="0" w:color="auto"/>
              </w:divBdr>
            </w:div>
            <w:div w:id="1711030579">
              <w:marLeft w:val="0"/>
              <w:marRight w:val="0"/>
              <w:marTop w:val="0"/>
              <w:marBottom w:val="0"/>
              <w:divBdr>
                <w:top w:val="none" w:sz="0" w:space="0" w:color="auto"/>
                <w:left w:val="none" w:sz="0" w:space="0" w:color="auto"/>
                <w:bottom w:val="none" w:sz="0" w:space="0" w:color="auto"/>
                <w:right w:val="none" w:sz="0" w:space="0" w:color="auto"/>
              </w:divBdr>
            </w:div>
            <w:div w:id="1829051608">
              <w:marLeft w:val="0"/>
              <w:marRight w:val="0"/>
              <w:marTop w:val="0"/>
              <w:marBottom w:val="0"/>
              <w:divBdr>
                <w:top w:val="none" w:sz="0" w:space="0" w:color="auto"/>
                <w:left w:val="none" w:sz="0" w:space="0" w:color="auto"/>
                <w:bottom w:val="none" w:sz="0" w:space="0" w:color="auto"/>
                <w:right w:val="none" w:sz="0" w:space="0" w:color="auto"/>
              </w:divBdr>
            </w:div>
          </w:divsChild>
        </w:div>
        <w:div w:id="1096247850">
          <w:marLeft w:val="0"/>
          <w:marRight w:val="0"/>
          <w:marTop w:val="0"/>
          <w:marBottom w:val="0"/>
          <w:divBdr>
            <w:top w:val="none" w:sz="0" w:space="0" w:color="auto"/>
            <w:left w:val="none" w:sz="0" w:space="0" w:color="auto"/>
            <w:bottom w:val="none" w:sz="0" w:space="0" w:color="auto"/>
            <w:right w:val="none" w:sz="0" w:space="0" w:color="auto"/>
          </w:divBdr>
        </w:div>
        <w:div w:id="1131171938">
          <w:marLeft w:val="0"/>
          <w:marRight w:val="0"/>
          <w:marTop w:val="0"/>
          <w:marBottom w:val="0"/>
          <w:divBdr>
            <w:top w:val="none" w:sz="0" w:space="0" w:color="auto"/>
            <w:left w:val="none" w:sz="0" w:space="0" w:color="auto"/>
            <w:bottom w:val="none" w:sz="0" w:space="0" w:color="auto"/>
            <w:right w:val="none" w:sz="0" w:space="0" w:color="auto"/>
          </w:divBdr>
        </w:div>
        <w:div w:id="1145661022">
          <w:marLeft w:val="0"/>
          <w:marRight w:val="0"/>
          <w:marTop w:val="0"/>
          <w:marBottom w:val="0"/>
          <w:divBdr>
            <w:top w:val="none" w:sz="0" w:space="0" w:color="auto"/>
            <w:left w:val="none" w:sz="0" w:space="0" w:color="auto"/>
            <w:bottom w:val="none" w:sz="0" w:space="0" w:color="auto"/>
            <w:right w:val="none" w:sz="0" w:space="0" w:color="auto"/>
          </w:divBdr>
        </w:div>
        <w:div w:id="1157958892">
          <w:marLeft w:val="0"/>
          <w:marRight w:val="0"/>
          <w:marTop w:val="0"/>
          <w:marBottom w:val="0"/>
          <w:divBdr>
            <w:top w:val="none" w:sz="0" w:space="0" w:color="auto"/>
            <w:left w:val="none" w:sz="0" w:space="0" w:color="auto"/>
            <w:bottom w:val="none" w:sz="0" w:space="0" w:color="auto"/>
            <w:right w:val="none" w:sz="0" w:space="0" w:color="auto"/>
          </w:divBdr>
        </w:div>
        <w:div w:id="1177230554">
          <w:marLeft w:val="0"/>
          <w:marRight w:val="0"/>
          <w:marTop w:val="0"/>
          <w:marBottom w:val="0"/>
          <w:divBdr>
            <w:top w:val="none" w:sz="0" w:space="0" w:color="auto"/>
            <w:left w:val="none" w:sz="0" w:space="0" w:color="auto"/>
            <w:bottom w:val="none" w:sz="0" w:space="0" w:color="auto"/>
            <w:right w:val="none" w:sz="0" w:space="0" w:color="auto"/>
          </w:divBdr>
        </w:div>
        <w:div w:id="1191917871">
          <w:marLeft w:val="0"/>
          <w:marRight w:val="0"/>
          <w:marTop w:val="0"/>
          <w:marBottom w:val="0"/>
          <w:divBdr>
            <w:top w:val="none" w:sz="0" w:space="0" w:color="auto"/>
            <w:left w:val="none" w:sz="0" w:space="0" w:color="auto"/>
            <w:bottom w:val="none" w:sz="0" w:space="0" w:color="auto"/>
            <w:right w:val="none" w:sz="0" w:space="0" w:color="auto"/>
          </w:divBdr>
        </w:div>
        <w:div w:id="1231112204">
          <w:marLeft w:val="0"/>
          <w:marRight w:val="0"/>
          <w:marTop w:val="0"/>
          <w:marBottom w:val="0"/>
          <w:divBdr>
            <w:top w:val="none" w:sz="0" w:space="0" w:color="auto"/>
            <w:left w:val="none" w:sz="0" w:space="0" w:color="auto"/>
            <w:bottom w:val="none" w:sz="0" w:space="0" w:color="auto"/>
            <w:right w:val="none" w:sz="0" w:space="0" w:color="auto"/>
          </w:divBdr>
        </w:div>
        <w:div w:id="1307315222">
          <w:marLeft w:val="0"/>
          <w:marRight w:val="0"/>
          <w:marTop w:val="0"/>
          <w:marBottom w:val="0"/>
          <w:divBdr>
            <w:top w:val="none" w:sz="0" w:space="0" w:color="auto"/>
            <w:left w:val="none" w:sz="0" w:space="0" w:color="auto"/>
            <w:bottom w:val="none" w:sz="0" w:space="0" w:color="auto"/>
            <w:right w:val="none" w:sz="0" w:space="0" w:color="auto"/>
          </w:divBdr>
        </w:div>
        <w:div w:id="1325284240">
          <w:marLeft w:val="0"/>
          <w:marRight w:val="0"/>
          <w:marTop w:val="0"/>
          <w:marBottom w:val="0"/>
          <w:divBdr>
            <w:top w:val="none" w:sz="0" w:space="0" w:color="auto"/>
            <w:left w:val="none" w:sz="0" w:space="0" w:color="auto"/>
            <w:bottom w:val="none" w:sz="0" w:space="0" w:color="auto"/>
            <w:right w:val="none" w:sz="0" w:space="0" w:color="auto"/>
          </w:divBdr>
          <w:divsChild>
            <w:div w:id="99953522">
              <w:marLeft w:val="0"/>
              <w:marRight w:val="0"/>
              <w:marTop w:val="0"/>
              <w:marBottom w:val="0"/>
              <w:divBdr>
                <w:top w:val="none" w:sz="0" w:space="0" w:color="auto"/>
                <w:left w:val="none" w:sz="0" w:space="0" w:color="auto"/>
                <w:bottom w:val="none" w:sz="0" w:space="0" w:color="auto"/>
                <w:right w:val="none" w:sz="0" w:space="0" w:color="auto"/>
              </w:divBdr>
            </w:div>
            <w:div w:id="171453328">
              <w:marLeft w:val="0"/>
              <w:marRight w:val="0"/>
              <w:marTop w:val="0"/>
              <w:marBottom w:val="0"/>
              <w:divBdr>
                <w:top w:val="none" w:sz="0" w:space="0" w:color="auto"/>
                <w:left w:val="none" w:sz="0" w:space="0" w:color="auto"/>
                <w:bottom w:val="none" w:sz="0" w:space="0" w:color="auto"/>
                <w:right w:val="none" w:sz="0" w:space="0" w:color="auto"/>
              </w:divBdr>
            </w:div>
            <w:div w:id="310794960">
              <w:marLeft w:val="0"/>
              <w:marRight w:val="0"/>
              <w:marTop w:val="0"/>
              <w:marBottom w:val="0"/>
              <w:divBdr>
                <w:top w:val="none" w:sz="0" w:space="0" w:color="auto"/>
                <w:left w:val="none" w:sz="0" w:space="0" w:color="auto"/>
                <w:bottom w:val="none" w:sz="0" w:space="0" w:color="auto"/>
                <w:right w:val="none" w:sz="0" w:space="0" w:color="auto"/>
              </w:divBdr>
            </w:div>
            <w:div w:id="412974109">
              <w:marLeft w:val="0"/>
              <w:marRight w:val="0"/>
              <w:marTop w:val="0"/>
              <w:marBottom w:val="0"/>
              <w:divBdr>
                <w:top w:val="none" w:sz="0" w:space="0" w:color="auto"/>
                <w:left w:val="none" w:sz="0" w:space="0" w:color="auto"/>
                <w:bottom w:val="none" w:sz="0" w:space="0" w:color="auto"/>
                <w:right w:val="none" w:sz="0" w:space="0" w:color="auto"/>
              </w:divBdr>
            </w:div>
            <w:div w:id="416482262">
              <w:marLeft w:val="0"/>
              <w:marRight w:val="0"/>
              <w:marTop w:val="0"/>
              <w:marBottom w:val="0"/>
              <w:divBdr>
                <w:top w:val="none" w:sz="0" w:space="0" w:color="auto"/>
                <w:left w:val="none" w:sz="0" w:space="0" w:color="auto"/>
                <w:bottom w:val="none" w:sz="0" w:space="0" w:color="auto"/>
                <w:right w:val="none" w:sz="0" w:space="0" w:color="auto"/>
              </w:divBdr>
            </w:div>
            <w:div w:id="587928760">
              <w:marLeft w:val="0"/>
              <w:marRight w:val="0"/>
              <w:marTop w:val="0"/>
              <w:marBottom w:val="0"/>
              <w:divBdr>
                <w:top w:val="none" w:sz="0" w:space="0" w:color="auto"/>
                <w:left w:val="none" w:sz="0" w:space="0" w:color="auto"/>
                <w:bottom w:val="none" w:sz="0" w:space="0" w:color="auto"/>
                <w:right w:val="none" w:sz="0" w:space="0" w:color="auto"/>
              </w:divBdr>
            </w:div>
            <w:div w:id="679963537">
              <w:marLeft w:val="0"/>
              <w:marRight w:val="0"/>
              <w:marTop w:val="0"/>
              <w:marBottom w:val="0"/>
              <w:divBdr>
                <w:top w:val="none" w:sz="0" w:space="0" w:color="auto"/>
                <w:left w:val="none" w:sz="0" w:space="0" w:color="auto"/>
                <w:bottom w:val="none" w:sz="0" w:space="0" w:color="auto"/>
                <w:right w:val="none" w:sz="0" w:space="0" w:color="auto"/>
              </w:divBdr>
            </w:div>
            <w:div w:id="827330476">
              <w:marLeft w:val="0"/>
              <w:marRight w:val="0"/>
              <w:marTop w:val="0"/>
              <w:marBottom w:val="0"/>
              <w:divBdr>
                <w:top w:val="none" w:sz="0" w:space="0" w:color="auto"/>
                <w:left w:val="none" w:sz="0" w:space="0" w:color="auto"/>
                <w:bottom w:val="none" w:sz="0" w:space="0" w:color="auto"/>
                <w:right w:val="none" w:sz="0" w:space="0" w:color="auto"/>
              </w:divBdr>
            </w:div>
            <w:div w:id="904294915">
              <w:marLeft w:val="0"/>
              <w:marRight w:val="0"/>
              <w:marTop w:val="0"/>
              <w:marBottom w:val="0"/>
              <w:divBdr>
                <w:top w:val="none" w:sz="0" w:space="0" w:color="auto"/>
                <w:left w:val="none" w:sz="0" w:space="0" w:color="auto"/>
                <w:bottom w:val="none" w:sz="0" w:space="0" w:color="auto"/>
                <w:right w:val="none" w:sz="0" w:space="0" w:color="auto"/>
              </w:divBdr>
            </w:div>
            <w:div w:id="1002272854">
              <w:marLeft w:val="0"/>
              <w:marRight w:val="0"/>
              <w:marTop w:val="0"/>
              <w:marBottom w:val="0"/>
              <w:divBdr>
                <w:top w:val="none" w:sz="0" w:space="0" w:color="auto"/>
                <w:left w:val="none" w:sz="0" w:space="0" w:color="auto"/>
                <w:bottom w:val="none" w:sz="0" w:space="0" w:color="auto"/>
                <w:right w:val="none" w:sz="0" w:space="0" w:color="auto"/>
              </w:divBdr>
            </w:div>
            <w:div w:id="1104614007">
              <w:marLeft w:val="0"/>
              <w:marRight w:val="0"/>
              <w:marTop w:val="0"/>
              <w:marBottom w:val="0"/>
              <w:divBdr>
                <w:top w:val="none" w:sz="0" w:space="0" w:color="auto"/>
                <w:left w:val="none" w:sz="0" w:space="0" w:color="auto"/>
                <w:bottom w:val="none" w:sz="0" w:space="0" w:color="auto"/>
                <w:right w:val="none" w:sz="0" w:space="0" w:color="auto"/>
              </w:divBdr>
            </w:div>
            <w:div w:id="1247766239">
              <w:marLeft w:val="0"/>
              <w:marRight w:val="0"/>
              <w:marTop w:val="0"/>
              <w:marBottom w:val="0"/>
              <w:divBdr>
                <w:top w:val="none" w:sz="0" w:space="0" w:color="auto"/>
                <w:left w:val="none" w:sz="0" w:space="0" w:color="auto"/>
                <w:bottom w:val="none" w:sz="0" w:space="0" w:color="auto"/>
                <w:right w:val="none" w:sz="0" w:space="0" w:color="auto"/>
              </w:divBdr>
            </w:div>
            <w:div w:id="1262495140">
              <w:marLeft w:val="0"/>
              <w:marRight w:val="0"/>
              <w:marTop w:val="0"/>
              <w:marBottom w:val="0"/>
              <w:divBdr>
                <w:top w:val="none" w:sz="0" w:space="0" w:color="auto"/>
                <w:left w:val="none" w:sz="0" w:space="0" w:color="auto"/>
                <w:bottom w:val="none" w:sz="0" w:space="0" w:color="auto"/>
                <w:right w:val="none" w:sz="0" w:space="0" w:color="auto"/>
              </w:divBdr>
            </w:div>
            <w:div w:id="1484467756">
              <w:marLeft w:val="0"/>
              <w:marRight w:val="0"/>
              <w:marTop w:val="0"/>
              <w:marBottom w:val="0"/>
              <w:divBdr>
                <w:top w:val="none" w:sz="0" w:space="0" w:color="auto"/>
                <w:left w:val="none" w:sz="0" w:space="0" w:color="auto"/>
                <w:bottom w:val="none" w:sz="0" w:space="0" w:color="auto"/>
                <w:right w:val="none" w:sz="0" w:space="0" w:color="auto"/>
              </w:divBdr>
            </w:div>
            <w:div w:id="1498036169">
              <w:marLeft w:val="0"/>
              <w:marRight w:val="0"/>
              <w:marTop w:val="0"/>
              <w:marBottom w:val="0"/>
              <w:divBdr>
                <w:top w:val="none" w:sz="0" w:space="0" w:color="auto"/>
                <w:left w:val="none" w:sz="0" w:space="0" w:color="auto"/>
                <w:bottom w:val="none" w:sz="0" w:space="0" w:color="auto"/>
                <w:right w:val="none" w:sz="0" w:space="0" w:color="auto"/>
              </w:divBdr>
            </w:div>
            <w:div w:id="1565678881">
              <w:marLeft w:val="0"/>
              <w:marRight w:val="0"/>
              <w:marTop w:val="0"/>
              <w:marBottom w:val="0"/>
              <w:divBdr>
                <w:top w:val="none" w:sz="0" w:space="0" w:color="auto"/>
                <w:left w:val="none" w:sz="0" w:space="0" w:color="auto"/>
                <w:bottom w:val="none" w:sz="0" w:space="0" w:color="auto"/>
                <w:right w:val="none" w:sz="0" w:space="0" w:color="auto"/>
              </w:divBdr>
            </w:div>
            <w:div w:id="1718624450">
              <w:marLeft w:val="0"/>
              <w:marRight w:val="0"/>
              <w:marTop w:val="0"/>
              <w:marBottom w:val="0"/>
              <w:divBdr>
                <w:top w:val="none" w:sz="0" w:space="0" w:color="auto"/>
                <w:left w:val="none" w:sz="0" w:space="0" w:color="auto"/>
                <w:bottom w:val="none" w:sz="0" w:space="0" w:color="auto"/>
                <w:right w:val="none" w:sz="0" w:space="0" w:color="auto"/>
              </w:divBdr>
            </w:div>
            <w:div w:id="1889413401">
              <w:marLeft w:val="0"/>
              <w:marRight w:val="0"/>
              <w:marTop w:val="0"/>
              <w:marBottom w:val="0"/>
              <w:divBdr>
                <w:top w:val="none" w:sz="0" w:space="0" w:color="auto"/>
                <w:left w:val="none" w:sz="0" w:space="0" w:color="auto"/>
                <w:bottom w:val="none" w:sz="0" w:space="0" w:color="auto"/>
                <w:right w:val="none" w:sz="0" w:space="0" w:color="auto"/>
              </w:divBdr>
            </w:div>
            <w:div w:id="1908420402">
              <w:marLeft w:val="0"/>
              <w:marRight w:val="0"/>
              <w:marTop w:val="0"/>
              <w:marBottom w:val="0"/>
              <w:divBdr>
                <w:top w:val="none" w:sz="0" w:space="0" w:color="auto"/>
                <w:left w:val="none" w:sz="0" w:space="0" w:color="auto"/>
                <w:bottom w:val="none" w:sz="0" w:space="0" w:color="auto"/>
                <w:right w:val="none" w:sz="0" w:space="0" w:color="auto"/>
              </w:divBdr>
            </w:div>
            <w:div w:id="2131704335">
              <w:marLeft w:val="0"/>
              <w:marRight w:val="0"/>
              <w:marTop w:val="0"/>
              <w:marBottom w:val="0"/>
              <w:divBdr>
                <w:top w:val="none" w:sz="0" w:space="0" w:color="auto"/>
                <w:left w:val="none" w:sz="0" w:space="0" w:color="auto"/>
                <w:bottom w:val="none" w:sz="0" w:space="0" w:color="auto"/>
                <w:right w:val="none" w:sz="0" w:space="0" w:color="auto"/>
              </w:divBdr>
            </w:div>
          </w:divsChild>
        </w:div>
        <w:div w:id="1326784866">
          <w:marLeft w:val="0"/>
          <w:marRight w:val="0"/>
          <w:marTop w:val="0"/>
          <w:marBottom w:val="0"/>
          <w:divBdr>
            <w:top w:val="none" w:sz="0" w:space="0" w:color="auto"/>
            <w:left w:val="none" w:sz="0" w:space="0" w:color="auto"/>
            <w:bottom w:val="none" w:sz="0" w:space="0" w:color="auto"/>
            <w:right w:val="none" w:sz="0" w:space="0" w:color="auto"/>
          </w:divBdr>
        </w:div>
        <w:div w:id="1333022020">
          <w:marLeft w:val="0"/>
          <w:marRight w:val="0"/>
          <w:marTop w:val="0"/>
          <w:marBottom w:val="0"/>
          <w:divBdr>
            <w:top w:val="none" w:sz="0" w:space="0" w:color="auto"/>
            <w:left w:val="none" w:sz="0" w:space="0" w:color="auto"/>
            <w:bottom w:val="none" w:sz="0" w:space="0" w:color="auto"/>
            <w:right w:val="none" w:sz="0" w:space="0" w:color="auto"/>
          </w:divBdr>
        </w:div>
        <w:div w:id="1356887635">
          <w:marLeft w:val="0"/>
          <w:marRight w:val="0"/>
          <w:marTop w:val="0"/>
          <w:marBottom w:val="0"/>
          <w:divBdr>
            <w:top w:val="none" w:sz="0" w:space="0" w:color="auto"/>
            <w:left w:val="none" w:sz="0" w:space="0" w:color="auto"/>
            <w:bottom w:val="none" w:sz="0" w:space="0" w:color="auto"/>
            <w:right w:val="none" w:sz="0" w:space="0" w:color="auto"/>
          </w:divBdr>
        </w:div>
        <w:div w:id="1513909020">
          <w:marLeft w:val="0"/>
          <w:marRight w:val="0"/>
          <w:marTop w:val="0"/>
          <w:marBottom w:val="0"/>
          <w:divBdr>
            <w:top w:val="none" w:sz="0" w:space="0" w:color="auto"/>
            <w:left w:val="none" w:sz="0" w:space="0" w:color="auto"/>
            <w:bottom w:val="none" w:sz="0" w:space="0" w:color="auto"/>
            <w:right w:val="none" w:sz="0" w:space="0" w:color="auto"/>
          </w:divBdr>
        </w:div>
        <w:div w:id="1518082914">
          <w:marLeft w:val="0"/>
          <w:marRight w:val="0"/>
          <w:marTop w:val="0"/>
          <w:marBottom w:val="0"/>
          <w:divBdr>
            <w:top w:val="none" w:sz="0" w:space="0" w:color="auto"/>
            <w:left w:val="none" w:sz="0" w:space="0" w:color="auto"/>
            <w:bottom w:val="none" w:sz="0" w:space="0" w:color="auto"/>
            <w:right w:val="none" w:sz="0" w:space="0" w:color="auto"/>
          </w:divBdr>
          <w:divsChild>
            <w:div w:id="18161495">
              <w:marLeft w:val="0"/>
              <w:marRight w:val="0"/>
              <w:marTop w:val="0"/>
              <w:marBottom w:val="0"/>
              <w:divBdr>
                <w:top w:val="none" w:sz="0" w:space="0" w:color="auto"/>
                <w:left w:val="none" w:sz="0" w:space="0" w:color="auto"/>
                <w:bottom w:val="none" w:sz="0" w:space="0" w:color="auto"/>
                <w:right w:val="none" w:sz="0" w:space="0" w:color="auto"/>
              </w:divBdr>
            </w:div>
            <w:div w:id="21975605">
              <w:marLeft w:val="0"/>
              <w:marRight w:val="0"/>
              <w:marTop w:val="0"/>
              <w:marBottom w:val="0"/>
              <w:divBdr>
                <w:top w:val="none" w:sz="0" w:space="0" w:color="auto"/>
                <w:left w:val="none" w:sz="0" w:space="0" w:color="auto"/>
                <w:bottom w:val="none" w:sz="0" w:space="0" w:color="auto"/>
                <w:right w:val="none" w:sz="0" w:space="0" w:color="auto"/>
              </w:divBdr>
            </w:div>
            <w:div w:id="62610370">
              <w:marLeft w:val="0"/>
              <w:marRight w:val="0"/>
              <w:marTop w:val="0"/>
              <w:marBottom w:val="0"/>
              <w:divBdr>
                <w:top w:val="none" w:sz="0" w:space="0" w:color="auto"/>
                <w:left w:val="none" w:sz="0" w:space="0" w:color="auto"/>
                <w:bottom w:val="none" w:sz="0" w:space="0" w:color="auto"/>
                <w:right w:val="none" w:sz="0" w:space="0" w:color="auto"/>
              </w:divBdr>
            </w:div>
            <w:div w:id="131943531">
              <w:marLeft w:val="0"/>
              <w:marRight w:val="0"/>
              <w:marTop w:val="0"/>
              <w:marBottom w:val="0"/>
              <w:divBdr>
                <w:top w:val="none" w:sz="0" w:space="0" w:color="auto"/>
                <w:left w:val="none" w:sz="0" w:space="0" w:color="auto"/>
                <w:bottom w:val="none" w:sz="0" w:space="0" w:color="auto"/>
                <w:right w:val="none" w:sz="0" w:space="0" w:color="auto"/>
              </w:divBdr>
            </w:div>
            <w:div w:id="161820781">
              <w:marLeft w:val="0"/>
              <w:marRight w:val="0"/>
              <w:marTop w:val="0"/>
              <w:marBottom w:val="0"/>
              <w:divBdr>
                <w:top w:val="none" w:sz="0" w:space="0" w:color="auto"/>
                <w:left w:val="none" w:sz="0" w:space="0" w:color="auto"/>
                <w:bottom w:val="none" w:sz="0" w:space="0" w:color="auto"/>
                <w:right w:val="none" w:sz="0" w:space="0" w:color="auto"/>
              </w:divBdr>
            </w:div>
            <w:div w:id="463550401">
              <w:marLeft w:val="0"/>
              <w:marRight w:val="0"/>
              <w:marTop w:val="0"/>
              <w:marBottom w:val="0"/>
              <w:divBdr>
                <w:top w:val="none" w:sz="0" w:space="0" w:color="auto"/>
                <w:left w:val="none" w:sz="0" w:space="0" w:color="auto"/>
                <w:bottom w:val="none" w:sz="0" w:space="0" w:color="auto"/>
                <w:right w:val="none" w:sz="0" w:space="0" w:color="auto"/>
              </w:divBdr>
            </w:div>
            <w:div w:id="709109968">
              <w:marLeft w:val="0"/>
              <w:marRight w:val="0"/>
              <w:marTop w:val="0"/>
              <w:marBottom w:val="0"/>
              <w:divBdr>
                <w:top w:val="none" w:sz="0" w:space="0" w:color="auto"/>
                <w:left w:val="none" w:sz="0" w:space="0" w:color="auto"/>
                <w:bottom w:val="none" w:sz="0" w:space="0" w:color="auto"/>
                <w:right w:val="none" w:sz="0" w:space="0" w:color="auto"/>
              </w:divBdr>
            </w:div>
            <w:div w:id="882063502">
              <w:marLeft w:val="0"/>
              <w:marRight w:val="0"/>
              <w:marTop w:val="0"/>
              <w:marBottom w:val="0"/>
              <w:divBdr>
                <w:top w:val="none" w:sz="0" w:space="0" w:color="auto"/>
                <w:left w:val="none" w:sz="0" w:space="0" w:color="auto"/>
                <w:bottom w:val="none" w:sz="0" w:space="0" w:color="auto"/>
                <w:right w:val="none" w:sz="0" w:space="0" w:color="auto"/>
              </w:divBdr>
            </w:div>
            <w:div w:id="921792965">
              <w:marLeft w:val="0"/>
              <w:marRight w:val="0"/>
              <w:marTop w:val="0"/>
              <w:marBottom w:val="0"/>
              <w:divBdr>
                <w:top w:val="none" w:sz="0" w:space="0" w:color="auto"/>
                <w:left w:val="none" w:sz="0" w:space="0" w:color="auto"/>
                <w:bottom w:val="none" w:sz="0" w:space="0" w:color="auto"/>
                <w:right w:val="none" w:sz="0" w:space="0" w:color="auto"/>
              </w:divBdr>
            </w:div>
            <w:div w:id="931666739">
              <w:marLeft w:val="0"/>
              <w:marRight w:val="0"/>
              <w:marTop w:val="0"/>
              <w:marBottom w:val="0"/>
              <w:divBdr>
                <w:top w:val="none" w:sz="0" w:space="0" w:color="auto"/>
                <w:left w:val="none" w:sz="0" w:space="0" w:color="auto"/>
                <w:bottom w:val="none" w:sz="0" w:space="0" w:color="auto"/>
                <w:right w:val="none" w:sz="0" w:space="0" w:color="auto"/>
              </w:divBdr>
            </w:div>
            <w:div w:id="1006204313">
              <w:marLeft w:val="0"/>
              <w:marRight w:val="0"/>
              <w:marTop w:val="0"/>
              <w:marBottom w:val="0"/>
              <w:divBdr>
                <w:top w:val="none" w:sz="0" w:space="0" w:color="auto"/>
                <w:left w:val="none" w:sz="0" w:space="0" w:color="auto"/>
                <w:bottom w:val="none" w:sz="0" w:space="0" w:color="auto"/>
                <w:right w:val="none" w:sz="0" w:space="0" w:color="auto"/>
              </w:divBdr>
            </w:div>
            <w:div w:id="1117410306">
              <w:marLeft w:val="0"/>
              <w:marRight w:val="0"/>
              <w:marTop w:val="0"/>
              <w:marBottom w:val="0"/>
              <w:divBdr>
                <w:top w:val="none" w:sz="0" w:space="0" w:color="auto"/>
                <w:left w:val="none" w:sz="0" w:space="0" w:color="auto"/>
                <w:bottom w:val="none" w:sz="0" w:space="0" w:color="auto"/>
                <w:right w:val="none" w:sz="0" w:space="0" w:color="auto"/>
              </w:divBdr>
            </w:div>
            <w:div w:id="1252936797">
              <w:marLeft w:val="0"/>
              <w:marRight w:val="0"/>
              <w:marTop w:val="0"/>
              <w:marBottom w:val="0"/>
              <w:divBdr>
                <w:top w:val="none" w:sz="0" w:space="0" w:color="auto"/>
                <w:left w:val="none" w:sz="0" w:space="0" w:color="auto"/>
                <w:bottom w:val="none" w:sz="0" w:space="0" w:color="auto"/>
                <w:right w:val="none" w:sz="0" w:space="0" w:color="auto"/>
              </w:divBdr>
            </w:div>
            <w:div w:id="1267729864">
              <w:marLeft w:val="0"/>
              <w:marRight w:val="0"/>
              <w:marTop w:val="0"/>
              <w:marBottom w:val="0"/>
              <w:divBdr>
                <w:top w:val="none" w:sz="0" w:space="0" w:color="auto"/>
                <w:left w:val="none" w:sz="0" w:space="0" w:color="auto"/>
                <w:bottom w:val="none" w:sz="0" w:space="0" w:color="auto"/>
                <w:right w:val="none" w:sz="0" w:space="0" w:color="auto"/>
              </w:divBdr>
            </w:div>
            <w:div w:id="1382513570">
              <w:marLeft w:val="0"/>
              <w:marRight w:val="0"/>
              <w:marTop w:val="0"/>
              <w:marBottom w:val="0"/>
              <w:divBdr>
                <w:top w:val="none" w:sz="0" w:space="0" w:color="auto"/>
                <w:left w:val="none" w:sz="0" w:space="0" w:color="auto"/>
                <w:bottom w:val="none" w:sz="0" w:space="0" w:color="auto"/>
                <w:right w:val="none" w:sz="0" w:space="0" w:color="auto"/>
              </w:divBdr>
            </w:div>
            <w:div w:id="1451388929">
              <w:marLeft w:val="0"/>
              <w:marRight w:val="0"/>
              <w:marTop w:val="0"/>
              <w:marBottom w:val="0"/>
              <w:divBdr>
                <w:top w:val="none" w:sz="0" w:space="0" w:color="auto"/>
                <w:left w:val="none" w:sz="0" w:space="0" w:color="auto"/>
                <w:bottom w:val="none" w:sz="0" w:space="0" w:color="auto"/>
                <w:right w:val="none" w:sz="0" w:space="0" w:color="auto"/>
              </w:divBdr>
            </w:div>
            <w:div w:id="1493136020">
              <w:marLeft w:val="0"/>
              <w:marRight w:val="0"/>
              <w:marTop w:val="0"/>
              <w:marBottom w:val="0"/>
              <w:divBdr>
                <w:top w:val="none" w:sz="0" w:space="0" w:color="auto"/>
                <w:left w:val="none" w:sz="0" w:space="0" w:color="auto"/>
                <w:bottom w:val="none" w:sz="0" w:space="0" w:color="auto"/>
                <w:right w:val="none" w:sz="0" w:space="0" w:color="auto"/>
              </w:divBdr>
            </w:div>
            <w:div w:id="1588002818">
              <w:marLeft w:val="0"/>
              <w:marRight w:val="0"/>
              <w:marTop w:val="0"/>
              <w:marBottom w:val="0"/>
              <w:divBdr>
                <w:top w:val="none" w:sz="0" w:space="0" w:color="auto"/>
                <w:left w:val="none" w:sz="0" w:space="0" w:color="auto"/>
                <w:bottom w:val="none" w:sz="0" w:space="0" w:color="auto"/>
                <w:right w:val="none" w:sz="0" w:space="0" w:color="auto"/>
              </w:divBdr>
            </w:div>
            <w:div w:id="1811940319">
              <w:marLeft w:val="0"/>
              <w:marRight w:val="0"/>
              <w:marTop w:val="0"/>
              <w:marBottom w:val="0"/>
              <w:divBdr>
                <w:top w:val="none" w:sz="0" w:space="0" w:color="auto"/>
                <w:left w:val="none" w:sz="0" w:space="0" w:color="auto"/>
                <w:bottom w:val="none" w:sz="0" w:space="0" w:color="auto"/>
                <w:right w:val="none" w:sz="0" w:space="0" w:color="auto"/>
              </w:divBdr>
            </w:div>
            <w:div w:id="2136827156">
              <w:marLeft w:val="0"/>
              <w:marRight w:val="0"/>
              <w:marTop w:val="0"/>
              <w:marBottom w:val="0"/>
              <w:divBdr>
                <w:top w:val="none" w:sz="0" w:space="0" w:color="auto"/>
                <w:left w:val="none" w:sz="0" w:space="0" w:color="auto"/>
                <w:bottom w:val="none" w:sz="0" w:space="0" w:color="auto"/>
                <w:right w:val="none" w:sz="0" w:space="0" w:color="auto"/>
              </w:divBdr>
            </w:div>
          </w:divsChild>
        </w:div>
        <w:div w:id="1530803312">
          <w:marLeft w:val="0"/>
          <w:marRight w:val="0"/>
          <w:marTop w:val="0"/>
          <w:marBottom w:val="0"/>
          <w:divBdr>
            <w:top w:val="none" w:sz="0" w:space="0" w:color="auto"/>
            <w:left w:val="none" w:sz="0" w:space="0" w:color="auto"/>
            <w:bottom w:val="none" w:sz="0" w:space="0" w:color="auto"/>
            <w:right w:val="none" w:sz="0" w:space="0" w:color="auto"/>
          </w:divBdr>
          <w:divsChild>
            <w:div w:id="162866620">
              <w:marLeft w:val="0"/>
              <w:marRight w:val="0"/>
              <w:marTop w:val="0"/>
              <w:marBottom w:val="0"/>
              <w:divBdr>
                <w:top w:val="none" w:sz="0" w:space="0" w:color="auto"/>
                <w:left w:val="none" w:sz="0" w:space="0" w:color="auto"/>
                <w:bottom w:val="none" w:sz="0" w:space="0" w:color="auto"/>
                <w:right w:val="none" w:sz="0" w:space="0" w:color="auto"/>
              </w:divBdr>
            </w:div>
            <w:div w:id="204373011">
              <w:marLeft w:val="0"/>
              <w:marRight w:val="0"/>
              <w:marTop w:val="0"/>
              <w:marBottom w:val="0"/>
              <w:divBdr>
                <w:top w:val="none" w:sz="0" w:space="0" w:color="auto"/>
                <w:left w:val="none" w:sz="0" w:space="0" w:color="auto"/>
                <w:bottom w:val="none" w:sz="0" w:space="0" w:color="auto"/>
                <w:right w:val="none" w:sz="0" w:space="0" w:color="auto"/>
              </w:divBdr>
            </w:div>
            <w:div w:id="309293154">
              <w:marLeft w:val="0"/>
              <w:marRight w:val="0"/>
              <w:marTop w:val="0"/>
              <w:marBottom w:val="0"/>
              <w:divBdr>
                <w:top w:val="none" w:sz="0" w:space="0" w:color="auto"/>
                <w:left w:val="none" w:sz="0" w:space="0" w:color="auto"/>
                <w:bottom w:val="none" w:sz="0" w:space="0" w:color="auto"/>
                <w:right w:val="none" w:sz="0" w:space="0" w:color="auto"/>
              </w:divBdr>
            </w:div>
            <w:div w:id="424304405">
              <w:marLeft w:val="0"/>
              <w:marRight w:val="0"/>
              <w:marTop w:val="0"/>
              <w:marBottom w:val="0"/>
              <w:divBdr>
                <w:top w:val="none" w:sz="0" w:space="0" w:color="auto"/>
                <w:left w:val="none" w:sz="0" w:space="0" w:color="auto"/>
                <w:bottom w:val="none" w:sz="0" w:space="0" w:color="auto"/>
                <w:right w:val="none" w:sz="0" w:space="0" w:color="auto"/>
              </w:divBdr>
            </w:div>
            <w:div w:id="470749718">
              <w:marLeft w:val="0"/>
              <w:marRight w:val="0"/>
              <w:marTop w:val="0"/>
              <w:marBottom w:val="0"/>
              <w:divBdr>
                <w:top w:val="none" w:sz="0" w:space="0" w:color="auto"/>
                <w:left w:val="none" w:sz="0" w:space="0" w:color="auto"/>
                <w:bottom w:val="none" w:sz="0" w:space="0" w:color="auto"/>
                <w:right w:val="none" w:sz="0" w:space="0" w:color="auto"/>
              </w:divBdr>
            </w:div>
            <w:div w:id="546988366">
              <w:marLeft w:val="0"/>
              <w:marRight w:val="0"/>
              <w:marTop w:val="0"/>
              <w:marBottom w:val="0"/>
              <w:divBdr>
                <w:top w:val="none" w:sz="0" w:space="0" w:color="auto"/>
                <w:left w:val="none" w:sz="0" w:space="0" w:color="auto"/>
                <w:bottom w:val="none" w:sz="0" w:space="0" w:color="auto"/>
                <w:right w:val="none" w:sz="0" w:space="0" w:color="auto"/>
              </w:divBdr>
            </w:div>
            <w:div w:id="794100249">
              <w:marLeft w:val="0"/>
              <w:marRight w:val="0"/>
              <w:marTop w:val="0"/>
              <w:marBottom w:val="0"/>
              <w:divBdr>
                <w:top w:val="none" w:sz="0" w:space="0" w:color="auto"/>
                <w:left w:val="none" w:sz="0" w:space="0" w:color="auto"/>
                <w:bottom w:val="none" w:sz="0" w:space="0" w:color="auto"/>
                <w:right w:val="none" w:sz="0" w:space="0" w:color="auto"/>
              </w:divBdr>
            </w:div>
            <w:div w:id="824248866">
              <w:marLeft w:val="0"/>
              <w:marRight w:val="0"/>
              <w:marTop w:val="0"/>
              <w:marBottom w:val="0"/>
              <w:divBdr>
                <w:top w:val="none" w:sz="0" w:space="0" w:color="auto"/>
                <w:left w:val="none" w:sz="0" w:space="0" w:color="auto"/>
                <w:bottom w:val="none" w:sz="0" w:space="0" w:color="auto"/>
                <w:right w:val="none" w:sz="0" w:space="0" w:color="auto"/>
              </w:divBdr>
            </w:div>
            <w:div w:id="877814187">
              <w:marLeft w:val="0"/>
              <w:marRight w:val="0"/>
              <w:marTop w:val="0"/>
              <w:marBottom w:val="0"/>
              <w:divBdr>
                <w:top w:val="none" w:sz="0" w:space="0" w:color="auto"/>
                <w:left w:val="none" w:sz="0" w:space="0" w:color="auto"/>
                <w:bottom w:val="none" w:sz="0" w:space="0" w:color="auto"/>
                <w:right w:val="none" w:sz="0" w:space="0" w:color="auto"/>
              </w:divBdr>
            </w:div>
            <w:div w:id="1109156181">
              <w:marLeft w:val="0"/>
              <w:marRight w:val="0"/>
              <w:marTop w:val="0"/>
              <w:marBottom w:val="0"/>
              <w:divBdr>
                <w:top w:val="none" w:sz="0" w:space="0" w:color="auto"/>
                <w:left w:val="none" w:sz="0" w:space="0" w:color="auto"/>
                <w:bottom w:val="none" w:sz="0" w:space="0" w:color="auto"/>
                <w:right w:val="none" w:sz="0" w:space="0" w:color="auto"/>
              </w:divBdr>
            </w:div>
            <w:div w:id="1139767979">
              <w:marLeft w:val="0"/>
              <w:marRight w:val="0"/>
              <w:marTop w:val="0"/>
              <w:marBottom w:val="0"/>
              <w:divBdr>
                <w:top w:val="none" w:sz="0" w:space="0" w:color="auto"/>
                <w:left w:val="none" w:sz="0" w:space="0" w:color="auto"/>
                <w:bottom w:val="none" w:sz="0" w:space="0" w:color="auto"/>
                <w:right w:val="none" w:sz="0" w:space="0" w:color="auto"/>
              </w:divBdr>
            </w:div>
            <w:div w:id="1312098266">
              <w:marLeft w:val="0"/>
              <w:marRight w:val="0"/>
              <w:marTop w:val="0"/>
              <w:marBottom w:val="0"/>
              <w:divBdr>
                <w:top w:val="none" w:sz="0" w:space="0" w:color="auto"/>
                <w:left w:val="none" w:sz="0" w:space="0" w:color="auto"/>
                <w:bottom w:val="none" w:sz="0" w:space="0" w:color="auto"/>
                <w:right w:val="none" w:sz="0" w:space="0" w:color="auto"/>
              </w:divBdr>
            </w:div>
            <w:div w:id="1340501402">
              <w:marLeft w:val="0"/>
              <w:marRight w:val="0"/>
              <w:marTop w:val="0"/>
              <w:marBottom w:val="0"/>
              <w:divBdr>
                <w:top w:val="none" w:sz="0" w:space="0" w:color="auto"/>
                <w:left w:val="none" w:sz="0" w:space="0" w:color="auto"/>
                <w:bottom w:val="none" w:sz="0" w:space="0" w:color="auto"/>
                <w:right w:val="none" w:sz="0" w:space="0" w:color="auto"/>
              </w:divBdr>
            </w:div>
            <w:div w:id="1343626841">
              <w:marLeft w:val="0"/>
              <w:marRight w:val="0"/>
              <w:marTop w:val="0"/>
              <w:marBottom w:val="0"/>
              <w:divBdr>
                <w:top w:val="none" w:sz="0" w:space="0" w:color="auto"/>
                <w:left w:val="none" w:sz="0" w:space="0" w:color="auto"/>
                <w:bottom w:val="none" w:sz="0" w:space="0" w:color="auto"/>
                <w:right w:val="none" w:sz="0" w:space="0" w:color="auto"/>
              </w:divBdr>
            </w:div>
            <w:div w:id="1449163229">
              <w:marLeft w:val="0"/>
              <w:marRight w:val="0"/>
              <w:marTop w:val="0"/>
              <w:marBottom w:val="0"/>
              <w:divBdr>
                <w:top w:val="none" w:sz="0" w:space="0" w:color="auto"/>
                <w:left w:val="none" w:sz="0" w:space="0" w:color="auto"/>
                <w:bottom w:val="none" w:sz="0" w:space="0" w:color="auto"/>
                <w:right w:val="none" w:sz="0" w:space="0" w:color="auto"/>
              </w:divBdr>
            </w:div>
            <w:div w:id="1489596215">
              <w:marLeft w:val="0"/>
              <w:marRight w:val="0"/>
              <w:marTop w:val="0"/>
              <w:marBottom w:val="0"/>
              <w:divBdr>
                <w:top w:val="none" w:sz="0" w:space="0" w:color="auto"/>
                <w:left w:val="none" w:sz="0" w:space="0" w:color="auto"/>
                <w:bottom w:val="none" w:sz="0" w:space="0" w:color="auto"/>
                <w:right w:val="none" w:sz="0" w:space="0" w:color="auto"/>
              </w:divBdr>
            </w:div>
            <w:div w:id="1646085748">
              <w:marLeft w:val="0"/>
              <w:marRight w:val="0"/>
              <w:marTop w:val="0"/>
              <w:marBottom w:val="0"/>
              <w:divBdr>
                <w:top w:val="none" w:sz="0" w:space="0" w:color="auto"/>
                <w:left w:val="none" w:sz="0" w:space="0" w:color="auto"/>
                <w:bottom w:val="none" w:sz="0" w:space="0" w:color="auto"/>
                <w:right w:val="none" w:sz="0" w:space="0" w:color="auto"/>
              </w:divBdr>
            </w:div>
            <w:div w:id="1702437139">
              <w:marLeft w:val="0"/>
              <w:marRight w:val="0"/>
              <w:marTop w:val="0"/>
              <w:marBottom w:val="0"/>
              <w:divBdr>
                <w:top w:val="none" w:sz="0" w:space="0" w:color="auto"/>
                <w:left w:val="none" w:sz="0" w:space="0" w:color="auto"/>
                <w:bottom w:val="none" w:sz="0" w:space="0" w:color="auto"/>
                <w:right w:val="none" w:sz="0" w:space="0" w:color="auto"/>
              </w:divBdr>
            </w:div>
            <w:div w:id="1791047523">
              <w:marLeft w:val="0"/>
              <w:marRight w:val="0"/>
              <w:marTop w:val="0"/>
              <w:marBottom w:val="0"/>
              <w:divBdr>
                <w:top w:val="none" w:sz="0" w:space="0" w:color="auto"/>
                <w:left w:val="none" w:sz="0" w:space="0" w:color="auto"/>
                <w:bottom w:val="none" w:sz="0" w:space="0" w:color="auto"/>
                <w:right w:val="none" w:sz="0" w:space="0" w:color="auto"/>
              </w:divBdr>
            </w:div>
            <w:div w:id="2090810731">
              <w:marLeft w:val="0"/>
              <w:marRight w:val="0"/>
              <w:marTop w:val="0"/>
              <w:marBottom w:val="0"/>
              <w:divBdr>
                <w:top w:val="none" w:sz="0" w:space="0" w:color="auto"/>
                <w:left w:val="none" w:sz="0" w:space="0" w:color="auto"/>
                <w:bottom w:val="none" w:sz="0" w:space="0" w:color="auto"/>
                <w:right w:val="none" w:sz="0" w:space="0" w:color="auto"/>
              </w:divBdr>
            </w:div>
          </w:divsChild>
        </w:div>
        <w:div w:id="1544102240">
          <w:marLeft w:val="0"/>
          <w:marRight w:val="0"/>
          <w:marTop w:val="0"/>
          <w:marBottom w:val="0"/>
          <w:divBdr>
            <w:top w:val="none" w:sz="0" w:space="0" w:color="auto"/>
            <w:left w:val="none" w:sz="0" w:space="0" w:color="auto"/>
            <w:bottom w:val="none" w:sz="0" w:space="0" w:color="auto"/>
            <w:right w:val="none" w:sz="0" w:space="0" w:color="auto"/>
          </w:divBdr>
        </w:div>
        <w:div w:id="1548837626">
          <w:marLeft w:val="0"/>
          <w:marRight w:val="0"/>
          <w:marTop w:val="0"/>
          <w:marBottom w:val="0"/>
          <w:divBdr>
            <w:top w:val="none" w:sz="0" w:space="0" w:color="auto"/>
            <w:left w:val="none" w:sz="0" w:space="0" w:color="auto"/>
            <w:bottom w:val="none" w:sz="0" w:space="0" w:color="auto"/>
            <w:right w:val="none" w:sz="0" w:space="0" w:color="auto"/>
          </w:divBdr>
        </w:div>
        <w:div w:id="1555199061">
          <w:marLeft w:val="0"/>
          <w:marRight w:val="0"/>
          <w:marTop w:val="0"/>
          <w:marBottom w:val="0"/>
          <w:divBdr>
            <w:top w:val="none" w:sz="0" w:space="0" w:color="auto"/>
            <w:left w:val="none" w:sz="0" w:space="0" w:color="auto"/>
            <w:bottom w:val="none" w:sz="0" w:space="0" w:color="auto"/>
            <w:right w:val="none" w:sz="0" w:space="0" w:color="auto"/>
          </w:divBdr>
          <w:divsChild>
            <w:div w:id="39403985">
              <w:marLeft w:val="0"/>
              <w:marRight w:val="0"/>
              <w:marTop w:val="0"/>
              <w:marBottom w:val="0"/>
              <w:divBdr>
                <w:top w:val="none" w:sz="0" w:space="0" w:color="auto"/>
                <w:left w:val="none" w:sz="0" w:space="0" w:color="auto"/>
                <w:bottom w:val="none" w:sz="0" w:space="0" w:color="auto"/>
                <w:right w:val="none" w:sz="0" w:space="0" w:color="auto"/>
              </w:divBdr>
            </w:div>
            <w:div w:id="52654566">
              <w:marLeft w:val="0"/>
              <w:marRight w:val="0"/>
              <w:marTop w:val="0"/>
              <w:marBottom w:val="0"/>
              <w:divBdr>
                <w:top w:val="none" w:sz="0" w:space="0" w:color="auto"/>
                <w:left w:val="none" w:sz="0" w:space="0" w:color="auto"/>
                <w:bottom w:val="none" w:sz="0" w:space="0" w:color="auto"/>
                <w:right w:val="none" w:sz="0" w:space="0" w:color="auto"/>
              </w:divBdr>
            </w:div>
            <w:div w:id="174267723">
              <w:marLeft w:val="0"/>
              <w:marRight w:val="0"/>
              <w:marTop w:val="0"/>
              <w:marBottom w:val="0"/>
              <w:divBdr>
                <w:top w:val="none" w:sz="0" w:space="0" w:color="auto"/>
                <w:left w:val="none" w:sz="0" w:space="0" w:color="auto"/>
                <w:bottom w:val="none" w:sz="0" w:space="0" w:color="auto"/>
                <w:right w:val="none" w:sz="0" w:space="0" w:color="auto"/>
              </w:divBdr>
            </w:div>
            <w:div w:id="213976012">
              <w:marLeft w:val="0"/>
              <w:marRight w:val="0"/>
              <w:marTop w:val="0"/>
              <w:marBottom w:val="0"/>
              <w:divBdr>
                <w:top w:val="none" w:sz="0" w:space="0" w:color="auto"/>
                <w:left w:val="none" w:sz="0" w:space="0" w:color="auto"/>
                <w:bottom w:val="none" w:sz="0" w:space="0" w:color="auto"/>
                <w:right w:val="none" w:sz="0" w:space="0" w:color="auto"/>
              </w:divBdr>
            </w:div>
            <w:div w:id="301614744">
              <w:marLeft w:val="0"/>
              <w:marRight w:val="0"/>
              <w:marTop w:val="0"/>
              <w:marBottom w:val="0"/>
              <w:divBdr>
                <w:top w:val="none" w:sz="0" w:space="0" w:color="auto"/>
                <w:left w:val="none" w:sz="0" w:space="0" w:color="auto"/>
                <w:bottom w:val="none" w:sz="0" w:space="0" w:color="auto"/>
                <w:right w:val="none" w:sz="0" w:space="0" w:color="auto"/>
              </w:divBdr>
            </w:div>
            <w:div w:id="331416959">
              <w:marLeft w:val="0"/>
              <w:marRight w:val="0"/>
              <w:marTop w:val="0"/>
              <w:marBottom w:val="0"/>
              <w:divBdr>
                <w:top w:val="none" w:sz="0" w:space="0" w:color="auto"/>
                <w:left w:val="none" w:sz="0" w:space="0" w:color="auto"/>
                <w:bottom w:val="none" w:sz="0" w:space="0" w:color="auto"/>
                <w:right w:val="none" w:sz="0" w:space="0" w:color="auto"/>
              </w:divBdr>
            </w:div>
            <w:div w:id="353190313">
              <w:marLeft w:val="0"/>
              <w:marRight w:val="0"/>
              <w:marTop w:val="0"/>
              <w:marBottom w:val="0"/>
              <w:divBdr>
                <w:top w:val="none" w:sz="0" w:space="0" w:color="auto"/>
                <w:left w:val="none" w:sz="0" w:space="0" w:color="auto"/>
                <w:bottom w:val="none" w:sz="0" w:space="0" w:color="auto"/>
                <w:right w:val="none" w:sz="0" w:space="0" w:color="auto"/>
              </w:divBdr>
            </w:div>
            <w:div w:id="443887496">
              <w:marLeft w:val="0"/>
              <w:marRight w:val="0"/>
              <w:marTop w:val="0"/>
              <w:marBottom w:val="0"/>
              <w:divBdr>
                <w:top w:val="none" w:sz="0" w:space="0" w:color="auto"/>
                <w:left w:val="none" w:sz="0" w:space="0" w:color="auto"/>
                <w:bottom w:val="none" w:sz="0" w:space="0" w:color="auto"/>
                <w:right w:val="none" w:sz="0" w:space="0" w:color="auto"/>
              </w:divBdr>
            </w:div>
            <w:div w:id="488792891">
              <w:marLeft w:val="0"/>
              <w:marRight w:val="0"/>
              <w:marTop w:val="0"/>
              <w:marBottom w:val="0"/>
              <w:divBdr>
                <w:top w:val="none" w:sz="0" w:space="0" w:color="auto"/>
                <w:left w:val="none" w:sz="0" w:space="0" w:color="auto"/>
                <w:bottom w:val="none" w:sz="0" w:space="0" w:color="auto"/>
                <w:right w:val="none" w:sz="0" w:space="0" w:color="auto"/>
              </w:divBdr>
            </w:div>
            <w:div w:id="546334289">
              <w:marLeft w:val="0"/>
              <w:marRight w:val="0"/>
              <w:marTop w:val="0"/>
              <w:marBottom w:val="0"/>
              <w:divBdr>
                <w:top w:val="none" w:sz="0" w:space="0" w:color="auto"/>
                <w:left w:val="none" w:sz="0" w:space="0" w:color="auto"/>
                <w:bottom w:val="none" w:sz="0" w:space="0" w:color="auto"/>
                <w:right w:val="none" w:sz="0" w:space="0" w:color="auto"/>
              </w:divBdr>
            </w:div>
            <w:div w:id="650595679">
              <w:marLeft w:val="0"/>
              <w:marRight w:val="0"/>
              <w:marTop w:val="0"/>
              <w:marBottom w:val="0"/>
              <w:divBdr>
                <w:top w:val="none" w:sz="0" w:space="0" w:color="auto"/>
                <w:left w:val="none" w:sz="0" w:space="0" w:color="auto"/>
                <w:bottom w:val="none" w:sz="0" w:space="0" w:color="auto"/>
                <w:right w:val="none" w:sz="0" w:space="0" w:color="auto"/>
              </w:divBdr>
            </w:div>
            <w:div w:id="910851540">
              <w:marLeft w:val="0"/>
              <w:marRight w:val="0"/>
              <w:marTop w:val="0"/>
              <w:marBottom w:val="0"/>
              <w:divBdr>
                <w:top w:val="none" w:sz="0" w:space="0" w:color="auto"/>
                <w:left w:val="none" w:sz="0" w:space="0" w:color="auto"/>
                <w:bottom w:val="none" w:sz="0" w:space="0" w:color="auto"/>
                <w:right w:val="none" w:sz="0" w:space="0" w:color="auto"/>
              </w:divBdr>
            </w:div>
            <w:div w:id="1263798460">
              <w:marLeft w:val="0"/>
              <w:marRight w:val="0"/>
              <w:marTop w:val="0"/>
              <w:marBottom w:val="0"/>
              <w:divBdr>
                <w:top w:val="none" w:sz="0" w:space="0" w:color="auto"/>
                <w:left w:val="none" w:sz="0" w:space="0" w:color="auto"/>
                <w:bottom w:val="none" w:sz="0" w:space="0" w:color="auto"/>
                <w:right w:val="none" w:sz="0" w:space="0" w:color="auto"/>
              </w:divBdr>
            </w:div>
            <w:div w:id="1265458180">
              <w:marLeft w:val="0"/>
              <w:marRight w:val="0"/>
              <w:marTop w:val="0"/>
              <w:marBottom w:val="0"/>
              <w:divBdr>
                <w:top w:val="none" w:sz="0" w:space="0" w:color="auto"/>
                <w:left w:val="none" w:sz="0" w:space="0" w:color="auto"/>
                <w:bottom w:val="none" w:sz="0" w:space="0" w:color="auto"/>
                <w:right w:val="none" w:sz="0" w:space="0" w:color="auto"/>
              </w:divBdr>
            </w:div>
            <w:div w:id="1341741272">
              <w:marLeft w:val="0"/>
              <w:marRight w:val="0"/>
              <w:marTop w:val="0"/>
              <w:marBottom w:val="0"/>
              <w:divBdr>
                <w:top w:val="none" w:sz="0" w:space="0" w:color="auto"/>
                <w:left w:val="none" w:sz="0" w:space="0" w:color="auto"/>
                <w:bottom w:val="none" w:sz="0" w:space="0" w:color="auto"/>
                <w:right w:val="none" w:sz="0" w:space="0" w:color="auto"/>
              </w:divBdr>
            </w:div>
            <w:div w:id="1353530776">
              <w:marLeft w:val="0"/>
              <w:marRight w:val="0"/>
              <w:marTop w:val="0"/>
              <w:marBottom w:val="0"/>
              <w:divBdr>
                <w:top w:val="none" w:sz="0" w:space="0" w:color="auto"/>
                <w:left w:val="none" w:sz="0" w:space="0" w:color="auto"/>
                <w:bottom w:val="none" w:sz="0" w:space="0" w:color="auto"/>
                <w:right w:val="none" w:sz="0" w:space="0" w:color="auto"/>
              </w:divBdr>
            </w:div>
            <w:div w:id="1400665207">
              <w:marLeft w:val="0"/>
              <w:marRight w:val="0"/>
              <w:marTop w:val="0"/>
              <w:marBottom w:val="0"/>
              <w:divBdr>
                <w:top w:val="none" w:sz="0" w:space="0" w:color="auto"/>
                <w:left w:val="none" w:sz="0" w:space="0" w:color="auto"/>
                <w:bottom w:val="none" w:sz="0" w:space="0" w:color="auto"/>
                <w:right w:val="none" w:sz="0" w:space="0" w:color="auto"/>
              </w:divBdr>
            </w:div>
            <w:div w:id="1438520491">
              <w:marLeft w:val="0"/>
              <w:marRight w:val="0"/>
              <w:marTop w:val="0"/>
              <w:marBottom w:val="0"/>
              <w:divBdr>
                <w:top w:val="none" w:sz="0" w:space="0" w:color="auto"/>
                <w:left w:val="none" w:sz="0" w:space="0" w:color="auto"/>
                <w:bottom w:val="none" w:sz="0" w:space="0" w:color="auto"/>
                <w:right w:val="none" w:sz="0" w:space="0" w:color="auto"/>
              </w:divBdr>
            </w:div>
            <w:div w:id="1470319800">
              <w:marLeft w:val="0"/>
              <w:marRight w:val="0"/>
              <w:marTop w:val="0"/>
              <w:marBottom w:val="0"/>
              <w:divBdr>
                <w:top w:val="none" w:sz="0" w:space="0" w:color="auto"/>
                <w:left w:val="none" w:sz="0" w:space="0" w:color="auto"/>
                <w:bottom w:val="none" w:sz="0" w:space="0" w:color="auto"/>
                <w:right w:val="none" w:sz="0" w:space="0" w:color="auto"/>
              </w:divBdr>
            </w:div>
            <w:div w:id="1787431948">
              <w:marLeft w:val="0"/>
              <w:marRight w:val="0"/>
              <w:marTop w:val="0"/>
              <w:marBottom w:val="0"/>
              <w:divBdr>
                <w:top w:val="none" w:sz="0" w:space="0" w:color="auto"/>
                <w:left w:val="none" w:sz="0" w:space="0" w:color="auto"/>
                <w:bottom w:val="none" w:sz="0" w:space="0" w:color="auto"/>
                <w:right w:val="none" w:sz="0" w:space="0" w:color="auto"/>
              </w:divBdr>
            </w:div>
          </w:divsChild>
        </w:div>
        <w:div w:id="1555433118">
          <w:marLeft w:val="0"/>
          <w:marRight w:val="0"/>
          <w:marTop w:val="0"/>
          <w:marBottom w:val="0"/>
          <w:divBdr>
            <w:top w:val="none" w:sz="0" w:space="0" w:color="auto"/>
            <w:left w:val="none" w:sz="0" w:space="0" w:color="auto"/>
            <w:bottom w:val="none" w:sz="0" w:space="0" w:color="auto"/>
            <w:right w:val="none" w:sz="0" w:space="0" w:color="auto"/>
          </w:divBdr>
        </w:div>
        <w:div w:id="1612007957">
          <w:marLeft w:val="0"/>
          <w:marRight w:val="0"/>
          <w:marTop w:val="0"/>
          <w:marBottom w:val="0"/>
          <w:divBdr>
            <w:top w:val="none" w:sz="0" w:space="0" w:color="auto"/>
            <w:left w:val="none" w:sz="0" w:space="0" w:color="auto"/>
            <w:bottom w:val="none" w:sz="0" w:space="0" w:color="auto"/>
            <w:right w:val="none" w:sz="0" w:space="0" w:color="auto"/>
          </w:divBdr>
        </w:div>
        <w:div w:id="1631285162">
          <w:marLeft w:val="0"/>
          <w:marRight w:val="0"/>
          <w:marTop w:val="0"/>
          <w:marBottom w:val="0"/>
          <w:divBdr>
            <w:top w:val="none" w:sz="0" w:space="0" w:color="auto"/>
            <w:left w:val="none" w:sz="0" w:space="0" w:color="auto"/>
            <w:bottom w:val="none" w:sz="0" w:space="0" w:color="auto"/>
            <w:right w:val="none" w:sz="0" w:space="0" w:color="auto"/>
          </w:divBdr>
        </w:div>
        <w:div w:id="1638603707">
          <w:marLeft w:val="0"/>
          <w:marRight w:val="0"/>
          <w:marTop w:val="0"/>
          <w:marBottom w:val="0"/>
          <w:divBdr>
            <w:top w:val="none" w:sz="0" w:space="0" w:color="auto"/>
            <w:left w:val="none" w:sz="0" w:space="0" w:color="auto"/>
            <w:bottom w:val="none" w:sz="0" w:space="0" w:color="auto"/>
            <w:right w:val="none" w:sz="0" w:space="0" w:color="auto"/>
          </w:divBdr>
        </w:div>
        <w:div w:id="1640455903">
          <w:marLeft w:val="0"/>
          <w:marRight w:val="0"/>
          <w:marTop w:val="0"/>
          <w:marBottom w:val="0"/>
          <w:divBdr>
            <w:top w:val="none" w:sz="0" w:space="0" w:color="auto"/>
            <w:left w:val="none" w:sz="0" w:space="0" w:color="auto"/>
            <w:bottom w:val="none" w:sz="0" w:space="0" w:color="auto"/>
            <w:right w:val="none" w:sz="0" w:space="0" w:color="auto"/>
          </w:divBdr>
        </w:div>
        <w:div w:id="1708681765">
          <w:marLeft w:val="0"/>
          <w:marRight w:val="0"/>
          <w:marTop w:val="0"/>
          <w:marBottom w:val="0"/>
          <w:divBdr>
            <w:top w:val="none" w:sz="0" w:space="0" w:color="auto"/>
            <w:left w:val="none" w:sz="0" w:space="0" w:color="auto"/>
            <w:bottom w:val="none" w:sz="0" w:space="0" w:color="auto"/>
            <w:right w:val="none" w:sz="0" w:space="0" w:color="auto"/>
          </w:divBdr>
        </w:div>
        <w:div w:id="1712654301">
          <w:marLeft w:val="0"/>
          <w:marRight w:val="0"/>
          <w:marTop w:val="0"/>
          <w:marBottom w:val="0"/>
          <w:divBdr>
            <w:top w:val="none" w:sz="0" w:space="0" w:color="auto"/>
            <w:left w:val="none" w:sz="0" w:space="0" w:color="auto"/>
            <w:bottom w:val="none" w:sz="0" w:space="0" w:color="auto"/>
            <w:right w:val="none" w:sz="0" w:space="0" w:color="auto"/>
          </w:divBdr>
        </w:div>
        <w:div w:id="1718890000">
          <w:marLeft w:val="0"/>
          <w:marRight w:val="0"/>
          <w:marTop w:val="0"/>
          <w:marBottom w:val="0"/>
          <w:divBdr>
            <w:top w:val="none" w:sz="0" w:space="0" w:color="auto"/>
            <w:left w:val="none" w:sz="0" w:space="0" w:color="auto"/>
            <w:bottom w:val="none" w:sz="0" w:space="0" w:color="auto"/>
            <w:right w:val="none" w:sz="0" w:space="0" w:color="auto"/>
          </w:divBdr>
        </w:div>
        <w:div w:id="1829248717">
          <w:marLeft w:val="0"/>
          <w:marRight w:val="0"/>
          <w:marTop w:val="0"/>
          <w:marBottom w:val="0"/>
          <w:divBdr>
            <w:top w:val="none" w:sz="0" w:space="0" w:color="auto"/>
            <w:left w:val="none" w:sz="0" w:space="0" w:color="auto"/>
            <w:bottom w:val="none" w:sz="0" w:space="0" w:color="auto"/>
            <w:right w:val="none" w:sz="0" w:space="0" w:color="auto"/>
          </w:divBdr>
        </w:div>
        <w:div w:id="1844472834">
          <w:marLeft w:val="0"/>
          <w:marRight w:val="0"/>
          <w:marTop w:val="0"/>
          <w:marBottom w:val="0"/>
          <w:divBdr>
            <w:top w:val="none" w:sz="0" w:space="0" w:color="auto"/>
            <w:left w:val="none" w:sz="0" w:space="0" w:color="auto"/>
            <w:bottom w:val="none" w:sz="0" w:space="0" w:color="auto"/>
            <w:right w:val="none" w:sz="0" w:space="0" w:color="auto"/>
          </w:divBdr>
        </w:div>
        <w:div w:id="1875387218">
          <w:marLeft w:val="0"/>
          <w:marRight w:val="0"/>
          <w:marTop w:val="0"/>
          <w:marBottom w:val="0"/>
          <w:divBdr>
            <w:top w:val="none" w:sz="0" w:space="0" w:color="auto"/>
            <w:left w:val="none" w:sz="0" w:space="0" w:color="auto"/>
            <w:bottom w:val="none" w:sz="0" w:space="0" w:color="auto"/>
            <w:right w:val="none" w:sz="0" w:space="0" w:color="auto"/>
          </w:divBdr>
        </w:div>
        <w:div w:id="1881236340">
          <w:marLeft w:val="0"/>
          <w:marRight w:val="0"/>
          <w:marTop w:val="0"/>
          <w:marBottom w:val="0"/>
          <w:divBdr>
            <w:top w:val="none" w:sz="0" w:space="0" w:color="auto"/>
            <w:left w:val="none" w:sz="0" w:space="0" w:color="auto"/>
            <w:bottom w:val="none" w:sz="0" w:space="0" w:color="auto"/>
            <w:right w:val="none" w:sz="0" w:space="0" w:color="auto"/>
          </w:divBdr>
          <w:divsChild>
            <w:div w:id="122695619">
              <w:marLeft w:val="0"/>
              <w:marRight w:val="0"/>
              <w:marTop w:val="0"/>
              <w:marBottom w:val="0"/>
              <w:divBdr>
                <w:top w:val="none" w:sz="0" w:space="0" w:color="auto"/>
                <w:left w:val="none" w:sz="0" w:space="0" w:color="auto"/>
                <w:bottom w:val="none" w:sz="0" w:space="0" w:color="auto"/>
                <w:right w:val="none" w:sz="0" w:space="0" w:color="auto"/>
              </w:divBdr>
            </w:div>
            <w:div w:id="197549676">
              <w:marLeft w:val="0"/>
              <w:marRight w:val="0"/>
              <w:marTop w:val="0"/>
              <w:marBottom w:val="0"/>
              <w:divBdr>
                <w:top w:val="none" w:sz="0" w:space="0" w:color="auto"/>
                <w:left w:val="none" w:sz="0" w:space="0" w:color="auto"/>
                <w:bottom w:val="none" w:sz="0" w:space="0" w:color="auto"/>
                <w:right w:val="none" w:sz="0" w:space="0" w:color="auto"/>
              </w:divBdr>
            </w:div>
            <w:div w:id="203955619">
              <w:marLeft w:val="0"/>
              <w:marRight w:val="0"/>
              <w:marTop w:val="0"/>
              <w:marBottom w:val="0"/>
              <w:divBdr>
                <w:top w:val="none" w:sz="0" w:space="0" w:color="auto"/>
                <w:left w:val="none" w:sz="0" w:space="0" w:color="auto"/>
                <w:bottom w:val="none" w:sz="0" w:space="0" w:color="auto"/>
                <w:right w:val="none" w:sz="0" w:space="0" w:color="auto"/>
              </w:divBdr>
            </w:div>
            <w:div w:id="489907436">
              <w:marLeft w:val="0"/>
              <w:marRight w:val="0"/>
              <w:marTop w:val="0"/>
              <w:marBottom w:val="0"/>
              <w:divBdr>
                <w:top w:val="none" w:sz="0" w:space="0" w:color="auto"/>
                <w:left w:val="none" w:sz="0" w:space="0" w:color="auto"/>
                <w:bottom w:val="none" w:sz="0" w:space="0" w:color="auto"/>
                <w:right w:val="none" w:sz="0" w:space="0" w:color="auto"/>
              </w:divBdr>
            </w:div>
            <w:div w:id="717243750">
              <w:marLeft w:val="0"/>
              <w:marRight w:val="0"/>
              <w:marTop w:val="0"/>
              <w:marBottom w:val="0"/>
              <w:divBdr>
                <w:top w:val="none" w:sz="0" w:space="0" w:color="auto"/>
                <w:left w:val="none" w:sz="0" w:space="0" w:color="auto"/>
                <w:bottom w:val="none" w:sz="0" w:space="0" w:color="auto"/>
                <w:right w:val="none" w:sz="0" w:space="0" w:color="auto"/>
              </w:divBdr>
            </w:div>
            <w:div w:id="1045175321">
              <w:marLeft w:val="0"/>
              <w:marRight w:val="0"/>
              <w:marTop w:val="0"/>
              <w:marBottom w:val="0"/>
              <w:divBdr>
                <w:top w:val="none" w:sz="0" w:space="0" w:color="auto"/>
                <w:left w:val="none" w:sz="0" w:space="0" w:color="auto"/>
                <w:bottom w:val="none" w:sz="0" w:space="0" w:color="auto"/>
                <w:right w:val="none" w:sz="0" w:space="0" w:color="auto"/>
              </w:divBdr>
            </w:div>
            <w:div w:id="1255240044">
              <w:marLeft w:val="0"/>
              <w:marRight w:val="0"/>
              <w:marTop w:val="0"/>
              <w:marBottom w:val="0"/>
              <w:divBdr>
                <w:top w:val="none" w:sz="0" w:space="0" w:color="auto"/>
                <w:left w:val="none" w:sz="0" w:space="0" w:color="auto"/>
                <w:bottom w:val="none" w:sz="0" w:space="0" w:color="auto"/>
                <w:right w:val="none" w:sz="0" w:space="0" w:color="auto"/>
              </w:divBdr>
            </w:div>
            <w:div w:id="1378704046">
              <w:marLeft w:val="0"/>
              <w:marRight w:val="0"/>
              <w:marTop w:val="0"/>
              <w:marBottom w:val="0"/>
              <w:divBdr>
                <w:top w:val="none" w:sz="0" w:space="0" w:color="auto"/>
                <w:left w:val="none" w:sz="0" w:space="0" w:color="auto"/>
                <w:bottom w:val="none" w:sz="0" w:space="0" w:color="auto"/>
                <w:right w:val="none" w:sz="0" w:space="0" w:color="auto"/>
              </w:divBdr>
            </w:div>
            <w:div w:id="1465543167">
              <w:marLeft w:val="0"/>
              <w:marRight w:val="0"/>
              <w:marTop w:val="0"/>
              <w:marBottom w:val="0"/>
              <w:divBdr>
                <w:top w:val="none" w:sz="0" w:space="0" w:color="auto"/>
                <w:left w:val="none" w:sz="0" w:space="0" w:color="auto"/>
                <w:bottom w:val="none" w:sz="0" w:space="0" w:color="auto"/>
                <w:right w:val="none" w:sz="0" w:space="0" w:color="auto"/>
              </w:divBdr>
            </w:div>
            <w:div w:id="1476218314">
              <w:marLeft w:val="0"/>
              <w:marRight w:val="0"/>
              <w:marTop w:val="0"/>
              <w:marBottom w:val="0"/>
              <w:divBdr>
                <w:top w:val="none" w:sz="0" w:space="0" w:color="auto"/>
                <w:left w:val="none" w:sz="0" w:space="0" w:color="auto"/>
                <w:bottom w:val="none" w:sz="0" w:space="0" w:color="auto"/>
                <w:right w:val="none" w:sz="0" w:space="0" w:color="auto"/>
              </w:divBdr>
            </w:div>
            <w:div w:id="1488009755">
              <w:marLeft w:val="0"/>
              <w:marRight w:val="0"/>
              <w:marTop w:val="0"/>
              <w:marBottom w:val="0"/>
              <w:divBdr>
                <w:top w:val="none" w:sz="0" w:space="0" w:color="auto"/>
                <w:left w:val="none" w:sz="0" w:space="0" w:color="auto"/>
                <w:bottom w:val="none" w:sz="0" w:space="0" w:color="auto"/>
                <w:right w:val="none" w:sz="0" w:space="0" w:color="auto"/>
              </w:divBdr>
            </w:div>
            <w:div w:id="1490511975">
              <w:marLeft w:val="0"/>
              <w:marRight w:val="0"/>
              <w:marTop w:val="0"/>
              <w:marBottom w:val="0"/>
              <w:divBdr>
                <w:top w:val="none" w:sz="0" w:space="0" w:color="auto"/>
                <w:left w:val="none" w:sz="0" w:space="0" w:color="auto"/>
                <w:bottom w:val="none" w:sz="0" w:space="0" w:color="auto"/>
                <w:right w:val="none" w:sz="0" w:space="0" w:color="auto"/>
              </w:divBdr>
            </w:div>
            <w:div w:id="1532450220">
              <w:marLeft w:val="0"/>
              <w:marRight w:val="0"/>
              <w:marTop w:val="0"/>
              <w:marBottom w:val="0"/>
              <w:divBdr>
                <w:top w:val="none" w:sz="0" w:space="0" w:color="auto"/>
                <w:left w:val="none" w:sz="0" w:space="0" w:color="auto"/>
                <w:bottom w:val="none" w:sz="0" w:space="0" w:color="auto"/>
                <w:right w:val="none" w:sz="0" w:space="0" w:color="auto"/>
              </w:divBdr>
            </w:div>
            <w:div w:id="1534806834">
              <w:marLeft w:val="0"/>
              <w:marRight w:val="0"/>
              <w:marTop w:val="0"/>
              <w:marBottom w:val="0"/>
              <w:divBdr>
                <w:top w:val="none" w:sz="0" w:space="0" w:color="auto"/>
                <w:left w:val="none" w:sz="0" w:space="0" w:color="auto"/>
                <w:bottom w:val="none" w:sz="0" w:space="0" w:color="auto"/>
                <w:right w:val="none" w:sz="0" w:space="0" w:color="auto"/>
              </w:divBdr>
            </w:div>
            <w:div w:id="1580559757">
              <w:marLeft w:val="0"/>
              <w:marRight w:val="0"/>
              <w:marTop w:val="0"/>
              <w:marBottom w:val="0"/>
              <w:divBdr>
                <w:top w:val="none" w:sz="0" w:space="0" w:color="auto"/>
                <w:left w:val="none" w:sz="0" w:space="0" w:color="auto"/>
                <w:bottom w:val="none" w:sz="0" w:space="0" w:color="auto"/>
                <w:right w:val="none" w:sz="0" w:space="0" w:color="auto"/>
              </w:divBdr>
            </w:div>
            <w:div w:id="1665281085">
              <w:marLeft w:val="0"/>
              <w:marRight w:val="0"/>
              <w:marTop w:val="0"/>
              <w:marBottom w:val="0"/>
              <w:divBdr>
                <w:top w:val="none" w:sz="0" w:space="0" w:color="auto"/>
                <w:left w:val="none" w:sz="0" w:space="0" w:color="auto"/>
                <w:bottom w:val="none" w:sz="0" w:space="0" w:color="auto"/>
                <w:right w:val="none" w:sz="0" w:space="0" w:color="auto"/>
              </w:divBdr>
            </w:div>
            <w:div w:id="1708138324">
              <w:marLeft w:val="0"/>
              <w:marRight w:val="0"/>
              <w:marTop w:val="0"/>
              <w:marBottom w:val="0"/>
              <w:divBdr>
                <w:top w:val="none" w:sz="0" w:space="0" w:color="auto"/>
                <w:left w:val="none" w:sz="0" w:space="0" w:color="auto"/>
                <w:bottom w:val="none" w:sz="0" w:space="0" w:color="auto"/>
                <w:right w:val="none" w:sz="0" w:space="0" w:color="auto"/>
              </w:divBdr>
            </w:div>
            <w:div w:id="1916620417">
              <w:marLeft w:val="0"/>
              <w:marRight w:val="0"/>
              <w:marTop w:val="0"/>
              <w:marBottom w:val="0"/>
              <w:divBdr>
                <w:top w:val="none" w:sz="0" w:space="0" w:color="auto"/>
                <w:left w:val="none" w:sz="0" w:space="0" w:color="auto"/>
                <w:bottom w:val="none" w:sz="0" w:space="0" w:color="auto"/>
                <w:right w:val="none" w:sz="0" w:space="0" w:color="auto"/>
              </w:divBdr>
            </w:div>
            <w:div w:id="1916813482">
              <w:marLeft w:val="0"/>
              <w:marRight w:val="0"/>
              <w:marTop w:val="0"/>
              <w:marBottom w:val="0"/>
              <w:divBdr>
                <w:top w:val="none" w:sz="0" w:space="0" w:color="auto"/>
                <w:left w:val="none" w:sz="0" w:space="0" w:color="auto"/>
                <w:bottom w:val="none" w:sz="0" w:space="0" w:color="auto"/>
                <w:right w:val="none" w:sz="0" w:space="0" w:color="auto"/>
              </w:divBdr>
            </w:div>
            <w:div w:id="2018464172">
              <w:marLeft w:val="0"/>
              <w:marRight w:val="0"/>
              <w:marTop w:val="0"/>
              <w:marBottom w:val="0"/>
              <w:divBdr>
                <w:top w:val="none" w:sz="0" w:space="0" w:color="auto"/>
                <w:left w:val="none" w:sz="0" w:space="0" w:color="auto"/>
                <w:bottom w:val="none" w:sz="0" w:space="0" w:color="auto"/>
                <w:right w:val="none" w:sz="0" w:space="0" w:color="auto"/>
              </w:divBdr>
            </w:div>
          </w:divsChild>
        </w:div>
        <w:div w:id="1882279500">
          <w:marLeft w:val="0"/>
          <w:marRight w:val="0"/>
          <w:marTop w:val="0"/>
          <w:marBottom w:val="0"/>
          <w:divBdr>
            <w:top w:val="none" w:sz="0" w:space="0" w:color="auto"/>
            <w:left w:val="none" w:sz="0" w:space="0" w:color="auto"/>
            <w:bottom w:val="none" w:sz="0" w:space="0" w:color="auto"/>
            <w:right w:val="none" w:sz="0" w:space="0" w:color="auto"/>
          </w:divBdr>
        </w:div>
        <w:div w:id="1883785364">
          <w:marLeft w:val="0"/>
          <w:marRight w:val="0"/>
          <w:marTop w:val="0"/>
          <w:marBottom w:val="0"/>
          <w:divBdr>
            <w:top w:val="none" w:sz="0" w:space="0" w:color="auto"/>
            <w:left w:val="none" w:sz="0" w:space="0" w:color="auto"/>
            <w:bottom w:val="none" w:sz="0" w:space="0" w:color="auto"/>
            <w:right w:val="none" w:sz="0" w:space="0" w:color="auto"/>
          </w:divBdr>
          <w:divsChild>
            <w:div w:id="132677426">
              <w:marLeft w:val="0"/>
              <w:marRight w:val="0"/>
              <w:marTop w:val="0"/>
              <w:marBottom w:val="0"/>
              <w:divBdr>
                <w:top w:val="none" w:sz="0" w:space="0" w:color="auto"/>
                <w:left w:val="none" w:sz="0" w:space="0" w:color="auto"/>
                <w:bottom w:val="none" w:sz="0" w:space="0" w:color="auto"/>
                <w:right w:val="none" w:sz="0" w:space="0" w:color="auto"/>
              </w:divBdr>
            </w:div>
            <w:div w:id="289676789">
              <w:marLeft w:val="0"/>
              <w:marRight w:val="0"/>
              <w:marTop w:val="0"/>
              <w:marBottom w:val="0"/>
              <w:divBdr>
                <w:top w:val="none" w:sz="0" w:space="0" w:color="auto"/>
                <w:left w:val="none" w:sz="0" w:space="0" w:color="auto"/>
                <w:bottom w:val="none" w:sz="0" w:space="0" w:color="auto"/>
                <w:right w:val="none" w:sz="0" w:space="0" w:color="auto"/>
              </w:divBdr>
            </w:div>
            <w:div w:id="361319415">
              <w:marLeft w:val="0"/>
              <w:marRight w:val="0"/>
              <w:marTop w:val="0"/>
              <w:marBottom w:val="0"/>
              <w:divBdr>
                <w:top w:val="none" w:sz="0" w:space="0" w:color="auto"/>
                <w:left w:val="none" w:sz="0" w:space="0" w:color="auto"/>
                <w:bottom w:val="none" w:sz="0" w:space="0" w:color="auto"/>
                <w:right w:val="none" w:sz="0" w:space="0" w:color="auto"/>
              </w:divBdr>
            </w:div>
            <w:div w:id="387190683">
              <w:marLeft w:val="0"/>
              <w:marRight w:val="0"/>
              <w:marTop w:val="0"/>
              <w:marBottom w:val="0"/>
              <w:divBdr>
                <w:top w:val="none" w:sz="0" w:space="0" w:color="auto"/>
                <w:left w:val="none" w:sz="0" w:space="0" w:color="auto"/>
                <w:bottom w:val="none" w:sz="0" w:space="0" w:color="auto"/>
                <w:right w:val="none" w:sz="0" w:space="0" w:color="auto"/>
              </w:divBdr>
            </w:div>
            <w:div w:id="452015881">
              <w:marLeft w:val="0"/>
              <w:marRight w:val="0"/>
              <w:marTop w:val="0"/>
              <w:marBottom w:val="0"/>
              <w:divBdr>
                <w:top w:val="none" w:sz="0" w:space="0" w:color="auto"/>
                <w:left w:val="none" w:sz="0" w:space="0" w:color="auto"/>
                <w:bottom w:val="none" w:sz="0" w:space="0" w:color="auto"/>
                <w:right w:val="none" w:sz="0" w:space="0" w:color="auto"/>
              </w:divBdr>
            </w:div>
            <w:div w:id="474690288">
              <w:marLeft w:val="0"/>
              <w:marRight w:val="0"/>
              <w:marTop w:val="0"/>
              <w:marBottom w:val="0"/>
              <w:divBdr>
                <w:top w:val="none" w:sz="0" w:space="0" w:color="auto"/>
                <w:left w:val="none" w:sz="0" w:space="0" w:color="auto"/>
                <w:bottom w:val="none" w:sz="0" w:space="0" w:color="auto"/>
                <w:right w:val="none" w:sz="0" w:space="0" w:color="auto"/>
              </w:divBdr>
            </w:div>
            <w:div w:id="696464051">
              <w:marLeft w:val="0"/>
              <w:marRight w:val="0"/>
              <w:marTop w:val="0"/>
              <w:marBottom w:val="0"/>
              <w:divBdr>
                <w:top w:val="none" w:sz="0" w:space="0" w:color="auto"/>
                <w:left w:val="none" w:sz="0" w:space="0" w:color="auto"/>
                <w:bottom w:val="none" w:sz="0" w:space="0" w:color="auto"/>
                <w:right w:val="none" w:sz="0" w:space="0" w:color="auto"/>
              </w:divBdr>
            </w:div>
            <w:div w:id="912201535">
              <w:marLeft w:val="0"/>
              <w:marRight w:val="0"/>
              <w:marTop w:val="0"/>
              <w:marBottom w:val="0"/>
              <w:divBdr>
                <w:top w:val="none" w:sz="0" w:space="0" w:color="auto"/>
                <w:left w:val="none" w:sz="0" w:space="0" w:color="auto"/>
                <w:bottom w:val="none" w:sz="0" w:space="0" w:color="auto"/>
                <w:right w:val="none" w:sz="0" w:space="0" w:color="auto"/>
              </w:divBdr>
            </w:div>
            <w:div w:id="922956069">
              <w:marLeft w:val="0"/>
              <w:marRight w:val="0"/>
              <w:marTop w:val="0"/>
              <w:marBottom w:val="0"/>
              <w:divBdr>
                <w:top w:val="none" w:sz="0" w:space="0" w:color="auto"/>
                <w:left w:val="none" w:sz="0" w:space="0" w:color="auto"/>
                <w:bottom w:val="none" w:sz="0" w:space="0" w:color="auto"/>
                <w:right w:val="none" w:sz="0" w:space="0" w:color="auto"/>
              </w:divBdr>
            </w:div>
            <w:div w:id="947272210">
              <w:marLeft w:val="0"/>
              <w:marRight w:val="0"/>
              <w:marTop w:val="0"/>
              <w:marBottom w:val="0"/>
              <w:divBdr>
                <w:top w:val="none" w:sz="0" w:space="0" w:color="auto"/>
                <w:left w:val="none" w:sz="0" w:space="0" w:color="auto"/>
                <w:bottom w:val="none" w:sz="0" w:space="0" w:color="auto"/>
                <w:right w:val="none" w:sz="0" w:space="0" w:color="auto"/>
              </w:divBdr>
            </w:div>
            <w:div w:id="1039016717">
              <w:marLeft w:val="0"/>
              <w:marRight w:val="0"/>
              <w:marTop w:val="0"/>
              <w:marBottom w:val="0"/>
              <w:divBdr>
                <w:top w:val="none" w:sz="0" w:space="0" w:color="auto"/>
                <w:left w:val="none" w:sz="0" w:space="0" w:color="auto"/>
                <w:bottom w:val="none" w:sz="0" w:space="0" w:color="auto"/>
                <w:right w:val="none" w:sz="0" w:space="0" w:color="auto"/>
              </w:divBdr>
            </w:div>
            <w:div w:id="1103377219">
              <w:marLeft w:val="0"/>
              <w:marRight w:val="0"/>
              <w:marTop w:val="0"/>
              <w:marBottom w:val="0"/>
              <w:divBdr>
                <w:top w:val="none" w:sz="0" w:space="0" w:color="auto"/>
                <w:left w:val="none" w:sz="0" w:space="0" w:color="auto"/>
                <w:bottom w:val="none" w:sz="0" w:space="0" w:color="auto"/>
                <w:right w:val="none" w:sz="0" w:space="0" w:color="auto"/>
              </w:divBdr>
            </w:div>
            <w:div w:id="1145201993">
              <w:marLeft w:val="0"/>
              <w:marRight w:val="0"/>
              <w:marTop w:val="0"/>
              <w:marBottom w:val="0"/>
              <w:divBdr>
                <w:top w:val="none" w:sz="0" w:space="0" w:color="auto"/>
                <w:left w:val="none" w:sz="0" w:space="0" w:color="auto"/>
                <w:bottom w:val="none" w:sz="0" w:space="0" w:color="auto"/>
                <w:right w:val="none" w:sz="0" w:space="0" w:color="auto"/>
              </w:divBdr>
            </w:div>
            <w:div w:id="1177886019">
              <w:marLeft w:val="0"/>
              <w:marRight w:val="0"/>
              <w:marTop w:val="0"/>
              <w:marBottom w:val="0"/>
              <w:divBdr>
                <w:top w:val="none" w:sz="0" w:space="0" w:color="auto"/>
                <w:left w:val="none" w:sz="0" w:space="0" w:color="auto"/>
                <w:bottom w:val="none" w:sz="0" w:space="0" w:color="auto"/>
                <w:right w:val="none" w:sz="0" w:space="0" w:color="auto"/>
              </w:divBdr>
            </w:div>
            <w:div w:id="1183007486">
              <w:marLeft w:val="0"/>
              <w:marRight w:val="0"/>
              <w:marTop w:val="0"/>
              <w:marBottom w:val="0"/>
              <w:divBdr>
                <w:top w:val="none" w:sz="0" w:space="0" w:color="auto"/>
                <w:left w:val="none" w:sz="0" w:space="0" w:color="auto"/>
                <w:bottom w:val="none" w:sz="0" w:space="0" w:color="auto"/>
                <w:right w:val="none" w:sz="0" w:space="0" w:color="auto"/>
              </w:divBdr>
            </w:div>
            <w:div w:id="1631744976">
              <w:marLeft w:val="0"/>
              <w:marRight w:val="0"/>
              <w:marTop w:val="0"/>
              <w:marBottom w:val="0"/>
              <w:divBdr>
                <w:top w:val="none" w:sz="0" w:space="0" w:color="auto"/>
                <w:left w:val="none" w:sz="0" w:space="0" w:color="auto"/>
                <w:bottom w:val="none" w:sz="0" w:space="0" w:color="auto"/>
                <w:right w:val="none" w:sz="0" w:space="0" w:color="auto"/>
              </w:divBdr>
            </w:div>
            <w:div w:id="1733772980">
              <w:marLeft w:val="0"/>
              <w:marRight w:val="0"/>
              <w:marTop w:val="0"/>
              <w:marBottom w:val="0"/>
              <w:divBdr>
                <w:top w:val="none" w:sz="0" w:space="0" w:color="auto"/>
                <w:left w:val="none" w:sz="0" w:space="0" w:color="auto"/>
                <w:bottom w:val="none" w:sz="0" w:space="0" w:color="auto"/>
                <w:right w:val="none" w:sz="0" w:space="0" w:color="auto"/>
              </w:divBdr>
            </w:div>
            <w:div w:id="1742481296">
              <w:marLeft w:val="0"/>
              <w:marRight w:val="0"/>
              <w:marTop w:val="0"/>
              <w:marBottom w:val="0"/>
              <w:divBdr>
                <w:top w:val="none" w:sz="0" w:space="0" w:color="auto"/>
                <w:left w:val="none" w:sz="0" w:space="0" w:color="auto"/>
                <w:bottom w:val="none" w:sz="0" w:space="0" w:color="auto"/>
                <w:right w:val="none" w:sz="0" w:space="0" w:color="auto"/>
              </w:divBdr>
            </w:div>
            <w:div w:id="1759786624">
              <w:marLeft w:val="0"/>
              <w:marRight w:val="0"/>
              <w:marTop w:val="0"/>
              <w:marBottom w:val="0"/>
              <w:divBdr>
                <w:top w:val="none" w:sz="0" w:space="0" w:color="auto"/>
                <w:left w:val="none" w:sz="0" w:space="0" w:color="auto"/>
                <w:bottom w:val="none" w:sz="0" w:space="0" w:color="auto"/>
                <w:right w:val="none" w:sz="0" w:space="0" w:color="auto"/>
              </w:divBdr>
            </w:div>
            <w:div w:id="1993749264">
              <w:marLeft w:val="0"/>
              <w:marRight w:val="0"/>
              <w:marTop w:val="0"/>
              <w:marBottom w:val="0"/>
              <w:divBdr>
                <w:top w:val="none" w:sz="0" w:space="0" w:color="auto"/>
                <w:left w:val="none" w:sz="0" w:space="0" w:color="auto"/>
                <w:bottom w:val="none" w:sz="0" w:space="0" w:color="auto"/>
                <w:right w:val="none" w:sz="0" w:space="0" w:color="auto"/>
              </w:divBdr>
            </w:div>
          </w:divsChild>
        </w:div>
        <w:div w:id="1889146538">
          <w:marLeft w:val="0"/>
          <w:marRight w:val="0"/>
          <w:marTop w:val="0"/>
          <w:marBottom w:val="0"/>
          <w:divBdr>
            <w:top w:val="none" w:sz="0" w:space="0" w:color="auto"/>
            <w:left w:val="none" w:sz="0" w:space="0" w:color="auto"/>
            <w:bottom w:val="none" w:sz="0" w:space="0" w:color="auto"/>
            <w:right w:val="none" w:sz="0" w:space="0" w:color="auto"/>
          </w:divBdr>
        </w:div>
        <w:div w:id="1889150455">
          <w:marLeft w:val="0"/>
          <w:marRight w:val="0"/>
          <w:marTop w:val="0"/>
          <w:marBottom w:val="0"/>
          <w:divBdr>
            <w:top w:val="none" w:sz="0" w:space="0" w:color="auto"/>
            <w:left w:val="none" w:sz="0" w:space="0" w:color="auto"/>
            <w:bottom w:val="none" w:sz="0" w:space="0" w:color="auto"/>
            <w:right w:val="none" w:sz="0" w:space="0" w:color="auto"/>
          </w:divBdr>
          <w:divsChild>
            <w:div w:id="55976945">
              <w:marLeft w:val="0"/>
              <w:marRight w:val="0"/>
              <w:marTop w:val="0"/>
              <w:marBottom w:val="0"/>
              <w:divBdr>
                <w:top w:val="none" w:sz="0" w:space="0" w:color="auto"/>
                <w:left w:val="none" w:sz="0" w:space="0" w:color="auto"/>
                <w:bottom w:val="none" w:sz="0" w:space="0" w:color="auto"/>
                <w:right w:val="none" w:sz="0" w:space="0" w:color="auto"/>
              </w:divBdr>
            </w:div>
            <w:div w:id="62411818">
              <w:marLeft w:val="0"/>
              <w:marRight w:val="0"/>
              <w:marTop w:val="0"/>
              <w:marBottom w:val="0"/>
              <w:divBdr>
                <w:top w:val="none" w:sz="0" w:space="0" w:color="auto"/>
                <w:left w:val="none" w:sz="0" w:space="0" w:color="auto"/>
                <w:bottom w:val="none" w:sz="0" w:space="0" w:color="auto"/>
                <w:right w:val="none" w:sz="0" w:space="0" w:color="auto"/>
              </w:divBdr>
            </w:div>
            <w:div w:id="117532099">
              <w:marLeft w:val="0"/>
              <w:marRight w:val="0"/>
              <w:marTop w:val="0"/>
              <w:marBottom w:val="0"/>
              <w:divBdr>
                <w:top w:val="none" w:sz="0" w:space="0" w:color="auto"/>
                <w:left w:val="none" w:sz="0" w:space="0" w:color="auto"/>
                <w:bottom w:val="none" w:sz="0" w:space="0" w:color="auto"/>
                <w:right w:val="none" w:sz="0" w:space="0" w:color="auto"/>
              </w:divBdr>
            </w:div>
            <w:div w:id="378672141">
              <w:marLeft w:val="0"/>
              <w:marRight w:val="0"/>
              <w:marTop w:val="0"/>
              <w:marBottom w:val="0"/>
              <w:divBdr>
                <w:top w:val="none" w:sz="0" w:space="0" w:color="auto"/>
                <w:left w:val="none" w:sz="0" w:space="0" w:color="auto"/>
                <w:bottom w:val="none" w:sz="0" w:space="0" w:color="auto"/>
                <w:right w:val="none" w:sz="0" w:space="0" w:color="auto"/>
              </w:divBdr>
            </w:div>
            <w:div w:id="480463304">
              <w:marLeft w:val="0"/>
              <w:marRight w:val="0"/>
              <w:marTop w:val="0"/>
              <w:marBottom w:val="0"/>
              <w:divBdr>
                <w:top w:val="none" w:sz="0" w:space="0" w:color="auto"/>
                <w:left w:val="none" w:sz="0" w:space="0" w:color="auto"/>
                <w:bottom w:val="none" w:sz="0" w:space="0" w:color="auto"/>
                <w:right w:val="none" w:sz="0" w:space="0" w:color="auto"/>
              </w:divBdr>
            </w:div>
            <w:div w:id="1023095361">
              <w:marLeft w:val="0"/>
              <w:marRight w:val="0"/>
              <w:marTop w:val="0"/>
              <w:marBottom w:val="0"/>
              <w:divBdr>
                <w:top w:val="none" w:sz="0" w:space="0" w:color="auto"/>
                <w:left w:val="none" w:sz="0" w:space="0" w:color="auto"/>
                <w:bottom w:val="none" w:sz="0" w:space="0" w:color="auto"/>
                <w:right w:val="none" w:sz="0" w:space="0" w:color="auto"/>
              </w:divBdr>
            </w:div>
            <w:div w:id="1069499336">
              <w:marLeft w:val="0"/>
              <w:marRight w:val="0"/>
              <w:marTop w:val="0"/>
              <w:marBottom w:val="0"/>
              <w:divBdr>
                <w:top w:val="none" w:sz="0" w:space="0" w:color="auto"/>
                <w:left w:val="none" w:sz="0" w:space="0" w:color="auto"/>
                <w:bottom w:val="none" w:sz="0" w:space="0" w:color="auto"/>
                <w:right w:val="none" w:sz="0" w:space="0" w:color="auto"/>
              </w:divBdr>
            </w:div>
            <w:div w:id="1143083782">
              <w:marLeft w:val="0"/>
              <w:marRight w:val="0"/>
              <w:marTop w:val="0"/>
              <w:marBottom w:val="0"/>
              <w:divBdr>
                <w:top w:val="none" w:sz="0" w:space="0" w:color="auto"/>
                <w:left w:val="none" w:sz="0" w:space="0" w:color="auto"/>
                <w:bottom w:val="none" w:sz="0" w:space="0" w:color="auto"/>
                <w:right w:val="none" w:sz="0" w:space="0" w:color="auto"/>
              </w:divBdr>
            </w:div>
            <w:div w:id="1332833577">
              <w:marLeft w:val="0"/>
              <w:marRight w:val="0"/>
              <w:marTop w:val="0"/>
              <w:marBottom w:val="0"/>
              <w:divBdr>
                <w:top w:val="none" w:sz="0" w:space="0" w:color="auto"/>
                <w:left w:val="none" w:sz="0" w:space="0" w:color="auto"/>
                <w:bottom w:val="none" w:sz="0" w:space="0" w:color="auto"/>
                <w:right w:val="none" w:sz="0" w:space="0" w:color="auto"/>
              </w:divBdr>
            </w:div>
            <w:div w:id="1397435408">
              <w:marLeft w:val="0"/>
              <w:marRight w:val="0"/>
              <w:marTop w:val="0"/>
              <w:marBottom w:val="0"/>
              <w:divBdr>
                <w:top w:val="none" w:sz="0" w:space="0" w:color="auto"/>
                <w:left w:val="none" w:sz="0" w:space="0" w:color="auto"/>
                <w:bottom w:val="none" w:sz="0" w:space="0" w:color="auto"/>
                <w:right w:val="none" w:sz="0" w:space="0" w:color="auto"/>
              </w:divBdr>
            </w:div>
            <w:div w:id="1488934639">
              <w:marLeft w:val="0"/>
              <w:marRight w:val="0"/>
              <w:marTop w:val="0"/>
              <w:marBottom w:val="0"/>
              <w:divBdr>
                <w:top w:val="none" w:sz="0" w:space="0" w:color="auto"/>
                <w:left w:val="none" w:sz="0" w:space="0" w:color="auto"/>
                <w:bottom w:val="none" w:sz="0" w:space="0" w:color="auto"/>
                <w:right w:val="none" w:sz="0" w:space="0" w:color="auto"/>
              </w:divBdr>
            </w:div>
            <w:div w:id="1523283171">
              <w:marLeft w:val="0"/>
              <w:marRight w:val="0"/>
              <w:marTop w:val="0"/>
              <w:marBottom w:val="0"/>
              <w:divBdr>
                <w:top w:val="none" w:sz="0" w:space="0" w:color="auto"/>
                <w:left w:val="none" w:sz="0" w:space="0" w:color="auto"/>
                <w:bottom w:val="none" w:sz="0" w:space="0" w:color="auto"/>
                <w:right w:val="none" w:sz="0" w:space="0" w:color="auto"/>
              </w:divBdr>
            </w:div>
            <w:div w:id="1566600034">
              <w:marLeft w:val="0"/>
              <w:marRight w:val="0"/>
              <w:marTop w:val="0"/>
              <w:marBottom w:val="0"/>
              <w:divBdr>
                <w:top w:val="none" w:sz="0" w:space="0" w:color="auto"/>
                <w:left w:val="none" w:sz="0" w:space="0" w:color="auto"/>
                <w:bottom w:val="none" w:sz="0" w:space="0" w:color="auto"/>
                <w:right w:val="none" w:sz="0" w:space="0" w:color="auto"/>
              </w:divBdr>
            </w:div>
            <w:div w:id="1612980061">
              <w:marLeft w:val="0"/>
              <w:marRight w:val="0"/>
              <w:marTop w:val="0"/>
              <w:marBottom w:val="0"/>
              <w:divBdr>
                <w:top w:val="none" w:sz="0" w:space="0" w:color="auto"/>
                <w:left w:val="none" w:sz="0" w:space="0" w:color="auto"/>
                <w:bottom w:val="none" w:sz="0" w:space="0" w:color="auto"/>
                <w:right w:val="none" w:sz="0" w:space="0" w:color="auto"/>
              </w:divBdr>
            </w:div>
            <w:div w:id="1656763879">
              <w:marLeft w:val="0"/>
              <w:marRight w:val="0"/>
              <w:marTop w:val="0"/>
              <w:marBottom w:val="0"/>
              <w:divBdr>
                <w:top w:val="none" w:sz="0" w:space="0" w:color="auto"/>
                <w:left w:val="none" w:sz="0" w:space="0" w:color="auto"/>
                <w:bottom w:val="none" w:sz="0" w:space="0" w:color="auto"/>
                <w:right w:val="none" w:sz="0" w:space="0" w:color="auto"/>
              </w:divBdr>
            </w:div>
            <w:div w:id="1717046414">
              <w:marLeft w:val="0"/>
              <w:marRight w:val="0"/>
              <w:marTop w:val="0"/>
              <w:marBottom w:val="0"/>
              <w:divBdr>
                <w:top w:val="none" w:sz="0" w:space="0" w:color="auto"/>
                <w:left w:val="none" w:sz="0" w:space="0" w:color="auto"/>
                <w:bottom w:val="none" w:sz="0" w:space="0" w:color="auto"/>
                <w:right w:val="none" w:sz="0" w:space="0" w:color="auto"/>
              </w:divBdr>
            </w:div>
            <w:div w:id="1744182948">
              <w:marLeft w:val="0"/>
              <w:marRight w:val="0"/>
              <w:marTop w:val="0"/>
              <w:marBottom w:val="0"/>
              <w:divBdr>
                <w:top w:val="none" w:sz="0" w:space="0" w:color="auto"/>
                <w:left w:val="none" w:sz="0" w:space="0" w:color="auto"/>
                <w:bottom w:val="none" w:sz="0" w:space="0" w:color="auto"/>
                <w:right w:val="none" w:sz="0" w:space="0" w:color="auto"/>
              </w:divBdr>
            </w:div>
            <w:div w:id="1843664202">
              <w:marLeft w:val="0"/>
              <w:marRight w:val="0"/>
              <w:marTop w:val="0"/>
              <w:marBottom w:val="0"/>
              <w:divBdr>
                <w:top w:val="none" w:sz="0" w:space="0" w:color="auto"/>
                <w:left w:val="none" w:sz="0" w:space="0" w:color="auto"/>
                <w:bottom w:val="none" w:sz="0" w:space="0" w:color="auto"/>
                <w:right w:val="none" w:sz="0" w:space="0" w:color="auto"/>
              </w:divBdr>
            </w:div>
            <w:div w:id="2059626333">
              <w:marLeft w:val="0"/>
              <w:marRight w:val="0"/>
              <w:marTop w:val="0"/>
              <w:marBottom w:val="0"/>
              <w:divBdr>
                <w:top w:val="none" w:sz="0" w:space="0" w:color="auto"/>
                <w:left w:val="none" w:sz="0" w:space="0" w:color="auto"/>
                <w:bottom w:val="none" w:sz="0" w:space="0" w:color="auto"/>
                <w:right w:val="none" w:sz="0" w:space="0" w:color="auto"/>
              </w:divBdr>
            </w:div>
            <w:div w:id="2073384368">
              <w:marLeft w:val="0"/>
              <w:marRight w:val="0"/>
              <w:marTop w:val="0"/>
              <w:marBottom w:val="0"/>
              <w:divBdr>
                <w:top w:val="none" w:sz="0" w:space="0" w:color="auto"/>
                <w:left w:val="none" w:sz="0" w:space="0" w:color="auto"/>
                <w:bottom w:val="none" w:sz="0" w:space="0" w:color="auto"/>
                <w:right w:val="none" w:sz="0" w:space="0" w:color="auto"/>
              </w:divBdr>
            </w:div>
          </w:divsChild>
        </w:div>
        <w:div w:id="1891913865">
          <w:marLeft w:val="0"/>
          <w:marRight w:val="0"/>
          <w:marTop w:val="0"/>
          <w:marBottom w:val="0"/>
          <w:divBdr>
            <w:top w:val="none" w:sz="0" w:space="0" w:color="auto"/>
            <w:left w:val="none" w:sz="0" w:space="0" w:color="auto"/>
            <w:bottom w:val="none" w:sz="0" w:space="0" w:color="auto"/>
            <w:right w:val="none" w:sz="0" w:space="0" w:color="auto"/>
          </w:divBdr>
        </w:div>
        <w:div w:id="1899393635">
          <w:marLeft w:val="0"/>
          <w:marRight w:val="0"/>
          <w:marTop w:val="0"/>
          <w:marBottom w:val="0"/>
          <w:divBdr>
            <w:top w:val="none" w:sz="0" w:space="0" w:color="auto"/>
            <w:left w:val="none" w:sz="0" w:space="0" w:color="auto"/>
            <w:bottom w:val="none" w:sz="0" w:space="0" w:color="auto"/>
            <w:right w:val="none" w:sz="0" w:space="0" w:color="auto"/>
          </w:divBdr>
        </w:div>
        <w:div w:id="1981878484">
          <w:marLeft w:val="0"/>
          <w:marRight w:val="0"/>
          <w:marTop w:val="0"/>
          <w:marBottom w:val="0"/>
          <w:divBdr>
            <w:top w:val="none" w:sz="0" w:space="0" w:color="auto"/>
            <w:left w:val="none" w:sz="0" w:space="0" w:color="auto"/>
            <w:bottom w:val="none" w:sz="0" w:space="0" w:color="auto"/>
            <w:right w:val="none" w:sz="0" w:space="0" w:color="auto"/>
          </w:divBdr>
          <w:divsChild>
            <w:div w:id="255014878">
              <w:marLeft w:val="0"/>
              <w:marRight w:val="0"/>
              <w:marTop w:val="0"/>
              <w:marBottom w:val="0"/>
              <w:divBdr>
                <w:top w:val="none" w:sz="0" w:space="0" w:color="auto"/>
                <w:left w:val="none" w:sz="0" w:space="0" w:color="auto"/>
                <w:bottom w:val="none" w:sz="0" w:space="0" w:color="auto"/>
                <w:right w:val="none" w:sz="0" w:space="0" w:color="auto"/>
              </w:divBdr>
            </w:div>
            <w:div w:id="261690624">
              <w:marLeft w:val="0"/>
              <w:marRight w:val="0"/>
              <w:marTop w:val="0"/>
              <w:marBottom w:val="0"/>
              <w:divBdr>
                <w:top w:val="none" w:sz="0" w:space="0" w:color="auto"/>
                <w:left w:val="none" w:sz="0" w:space="0" w:color="auto"/>
                <w:bottom w:val="none" w:sz="0" w:space="0" w:color="auto"/>
                <w:right w:val="none" w:sz="0" w:space="0" w:color="auto"/>
              </w:divBdr>
            </w:div>
            <w:div w:id="514002799">
              <w:marLeft w:val="0"/>
              <w:marRight w:val="0"/>
              <w:marTop w:val="0"/>
              <w:marBottom w:val="0"/>
              <w:divBdr>
                <w:top w:val="none" w:sz="0" w:space="0" w:color="auto"/>
                <w:left w:val="none" w:sz="0" w:space="0" w:color="auto"/>
                <w:bottom w:val="none" w:sz="0" w:space="0" w:color="auto"/>
                <w:right w:val="none" w:sz="0" w:space="0" w:color="auto"/>
              </w:divBdr>
            </w:div>
            <w:div w:id="540479953">
              <w:marLeft w:val="0"/>
              <w:marRight w:val="0"/>
              <w:marTop w:val="0"/>
              <w:marBottom w:val="0"/>
              <w:divBdr>
                <w:top w:val="none" w:sz="0" w:space="0" w:color="auto"/>
                <w:left w:val="none" w:sz="0" w:space="0" w:color="auto"/>
                <w:bottom w:val="none" w:sz="0" w:space="0" w:color="auto"/>
                <w:right w:val="none" w:sz="0" w:space="0" w:color="auto"/>
              </w:divBdr>
            </w:div>
            <w:div w:id="655762378">
              <w:marLeft w:val="0"/>
              <w:marRight w:val="0"/>
              <w:marTop w:val="0"/>
              <w:marBottom w:val="0"/>
              <w:divBdr>
                <w:top w:val="none" w:sz="0" w:space="0" w:color="auto"/>
                <w:left w:val="none" w:sz="0" w:space="0" w:color="auto"/>
                <w:bottom w:val="none" w:sz="0" w:space="0" w:color="auto"/>
                <w:right w:val="none" w:sz="0" w:space="0" w:color="auto"/>
              </w:divBdr>
            </w:div>
            <w:div w:id="683627572">
              <w:marLeft w:val="0"/>
              <w:marRight w:val="0"/>
              <w:marTop w:val="0"/>
              <w:marBottom w:val="0"/>
              <w:divBdr>
                <w:top w:val="none" w:sz="0" w:space="0" w:color="auto"/>
                <w:left w:val="none" w:sz="0" w:space="0" w:color="auto"/>
                <w:bottom w:val="none" w:sz="0" w:space="0" w:color="auto"/>
                <w:right w:val="none" w:sz="0" w:space="0" w:color="auto"/>
              </w:divBdr>
            </w:div>
            <w:div w:id="898326492">
              <w:marLeft w:val="0"/>
              <w:marRight w:val="0"/>
              <w:marTop w:val="0"/>
              <w:marBottom w:val="0"/>
              <w:divBdr>
                <w:top w:val="none" w:sz="0" w:space="0" w:color="auto"/>
                <w:left w:val="none" w:sz="0" w:space="0" w:color="auto"/>
                <w:bottom w:val="none" w:sz="0" w:space="0" w:color="auto"/>
                <w:right w:val="none" w:sz="0" w:space="0" w:color="auto"/>
              </w:divBdr>
            </w:div>
            <w:div w:id="948005977">
              <w:marLeft w:val="0"/>
              <w:marRight w:val="0"/>
              <w:marTop w:val="0"/>
              <w:marBottom w:val="0"/>
              <w:divBdr>
                <w:top w:val="none" w:sz="0" w:space="0" w:color="auto"/>
                <w:left w:val="none" w:sz="0" w:space="0" w:color="auto"/>
                <w:bottom w:val="none" w:sz="0" w:space="0" w:color="auto"/>
                <w:right w:val="none" w:sz="0" w:space="0" w:color="auto"/>
              </w:divBdr>
            </w:div>
            <w:div w:id="958102958">
              <w:marLeft w:val="0"/>
              <w:marRight w:val="0"/>
              <w:marTop w:val="0"/>
              <w:marBottom w:val="0"/>
              <w:divBdr>
                <w:top w:val="none" w:sz="0" w:space="0" w:color="auto"/>
                <w:left w:val="none" w:sz="0" w:space="0" w:color="auto"/>
                <w:bottom w:val="none" w:sz="0" w:space="0" w:color="auto"/>
                <w:right w:val="none" w:sz="0" w:space="0" w:color="auto"/>
              </w:divBdr>
            </w:div>
            <w:div w:id="1067387057">
              <w:marLeft w:val="0"/>
              <w:marRight w:val="0"/>
              <w:marTop w:val="0"/>
              <w:marBottom w:val="0"/>
              <w:divBdr>
                <w:top w:val="none" w:sz="0" w:space="0" w:color="auto"/>
                <w:left w:val="none" w:sz="0" w:space="0" w:color="auto"/>
                <w:bottom w:val="none" w:sz="0" w:space="0" w:color="auto"/>
                <w:right w:val="none" w:sz="0" w:space="0" w:color="auto"/>
              </w:divBdr>
            </w:div>
            <w:div w:id="1674146438">
              <w:marLeft w:val="0"/>
              <w:marRight w:val="0"/>
              <w:marTop w:val="0"/>
              <w:marBottom w:val="0"/>
              <w:divBdr>
                <w:top w:val="none" w:sz="0" w:space="0" w:color="auto"/>
                <w:left w:val="none" w:sz="0" w:space="0" w:color="auto"/>
                <w:bottom w:val="none" w:sz="0" w:space="0" w:color="auto"/>
                <w:right w:val="none" w:sz="0" w:space="0" w:color="auto"/>
              </w:divBdr>
            </w:div>
            <w:div w:id="1719089704">
              <w:marLeft w:val="0"/>
              <w:marRight w:val="0"/>
              <w:marTop w:val="0"/>
              <w:marBottom w:val="0"/>
              <w:divBdr>
                <w:top w:val="none" w:sz="0" w:space="0" w:color="auto"/>
                <w:left w:val="none" w:sz="0" w:space="0" w:color="auto"/>
                <w:bottom w:val="none" w:sz="0" w:space="0" w:color="auto"/>
                <w:right w:val="none" w:sz="0" w:space="0" w:color="auto"/>
              </w:divBdr>
            </w:div>
            <w:div w:id="1794208900">
              <w:marLeft w:val="0"/>
              <w:marRight w:val="0"/>
              <w:marTop w:val="0"/>
              <w:marBottom w:val="0"/>
              <w:divBdr>
                <w:top w:val="none" w:sz="0" w:space="0" w:color="auto"/>
                <w:left w:val="none" w:sz="0" w:space="0" w:color="auto"/>
                <w:bottom w:val="none" w:sz="0" w:space="0" w:color="auto"/>
                <w:right w:val="none" w:sz="0" w:space="0" w:color="auto"/>
              </w:divBdr>
            </w:div>
            <w:div w:id="1903246206">
              <w:marLeft w:val="0"/>
              <w:marRight w:val="0"/>
              <w:marTop w:val="0"/>
              <w:marBottom w:val="0"/>
              <w:divBdr>
                <w:top w:val="none" w:sz="0" w:space="0" w:color="auto"/>
                <w:left w:val="none" w:sz="0" w:space="0" w:color="auto"/>
                <w:bottom w:val="none" w:sz="0" w:space="0" w:color="auto"/>
                <w:right w:val="none" w:sz="0" w:space="0" w:color="auto"/>
              </w:divBdr>
            </w:div>
            <w:div w:id="1930962792">
              <w:marLeft w:val="0"/>
              <w:marRight w:val="0"/>
              <w:marTop w:val="0"/>
              <w:marBottom w:val="0"/>
              <w:divBdr>
                <w:top w:val="none" w:sz="0" w:space="0" w:color="auto"/>
                <w:left w:val="none" w:sz="0" w:space="0" w:color="auto"/>
                <w:bottom w:val="none" w:sz="0" w:space="0" w:color="auto"/>
                <w:right w:val="none" w:sz="0" w:space="0" w:color="auto"/>
              </w:divBdr>
            </w:div>
            <w:div w:id="2075010701">
              <w:marLeft w:val="0"/>
              <w:marRight w:val="0"/>
              <w:marTop w:val="0"/>
              <w:marBottom w:val="0"/>
              <w:divBdr>
                <w:top w:val="none" w:sz="0" w:space="0" w:color="auto"/>
                <w:left w:val="none" w:sz="0" w:space="0" w:color="auto"/>
                <w:bottom w:val="none" w:sz="0" w:space="0" w:color="auto"/>
                <w:right w:val="none" w:sz="0" w:space="0" w:color="auto"/>
              </w:divBdr>
            </w:div>
            <w:div w:id="2085059215">
              <w:marLeft w:val="0"/>
              <w:marRight w:val="0"/>
              <w:marTop w:val="0"/>
              <w:marBottom w:val="0"/>
              <w:divBdr>
                <w:top w:val="none" w:sz="0" w:space="0" w:color="auto"/>
                <w:left w:val="none" w:sz="0" w:space="0" w:color="auto"/>
                <w:bottom w:val="none" w:sz="0" w:space="0" w:color="auto"/>
                <w:right w:val="none" w:sz="0" w:space="0" w:color="auto"/>
              </w:divBdr>
            </w:div>
          </w:divsChild>
        </w:div>
        <w:div w:id="2004699309">
          <w:marLeft w:val="0"/>
          <w:marRight w:val="0"/>
          <w:marTop w:val="0"/>
          <w:marBottom w:val="0"/>
          <w:divBdr>
            <w:top w:val="none" w:sz="0" w:space="0" w:color="auto"/>
            <w:left w:val="none" w:sz="0" w:space="0" w:color="auto"/>
            <w:bottom w:val="none" w:sz="0" w:space="0" w:color="auto"/>
            <w:right w:val="none" w:sz="0" w:space="0" w:color="auto"/>
          </w:divBdr>
          <w:divsChild>
            <w:div w:id="198515463">
              <w:marLeft w:val="0"/>
              <w:marRight w:val="0"/>
              <w:marTop w:val="0"/>
              <w:marBottom w:val="0"/>
              <w:divBdr>
                <w:top w:val="none" w:sz="0" w:space="0" w:color="auto"/>
                <w:left w:val="none" w:sz="0" w:space="0" w:color="auto"/>
                <w:bottom w:val="none" w:sz="0" w:space="0" w:color="auto"/>
                <w:right w:val="none" w:sz="0" w:space="0" w:color="auto"/>
              </w:divBdr>
            </w:div>
            <w:div w:id="505366536">
              <w:marLeft w:val="0"/>
              <w:marRight w:val="0"/>
              <w:marTop w:val="0"/>
              <w:marBottom w:val="0"/>
              <w:divBdr>
                <w:top w:val="none" w:sz="0" w:space="0" w:color="auto"/>
                <w:left w:val="none" w:sz="0" w:space="0" w:color="auto"/>
                <w:bottom w:val="none" w:sz="0" w:space="0" w:color="auto"/>
                <w:right w:val="none" w:sz="0" w:space="0" w:color="auto"/>
              </w:divBdr>
            </w:div>
            <w:div w:id="716902320">
              <w:marLeft w:val="0"/>
              <w:marRight w:val="0"/>
              <w:marTop w:val="0"/>
              <w:marBottom w:val="0"/>
              <w:divBdr>
                <w:top w:val="none" w:sz="0" w:space="0" w:color="auto"/>
                <w:left w:val="none" w:sz="0" w:space="0" w:color="auto"/>
                <w:bottom w:val="none" w:sz="0" w:space="0" w:color="auto"/>
                <w:right w:val="none" w:sz="0" w:space="0" w:color="auto"/>
              </w:divBdr>
            </w:div>
            <w:div w:id="781150211">
              <w:marLeft w:val="0"/>
              <w:marRight w:val="0"/>
              <w:marTop w:val="0"/>
              <w:marBottom w:val="0"/>
              <w:divBdr>
                <w:top w:val="none" w:sz="0" w:space="0" w:color="auto"/>
                <w:left w:val="none" w:sz="0" w:space="0" w:color="auto"/>
                <w:bottom w:val="none" w:sz="0" w:space="0" w:color="auto"/>
                <w:right w:val="none" w:sz="0" w:space="0" w:color="auto"/>
              </w:divBdr>
            </w:div>
            <w:div w:id="1235967999">
              <w:marLeft w:val="0"/>
              <w:marRight w:val="0"/>
              <w:marTop w:val="0"/>
              <w:marBottom w:val="0"/>
              <w:divBdr>
                <w:top w:val="none" w:sz="0" w:space="0" w:color="auto"/>
                <w:left w:val="none" w:sz="0" w:space="0" w:color="auto"/>
                <w:bottom w:val="none" w:sz="0" w:space="0" w:color="auto"/>
                <w:right w:val="none" w:sz="0" w:space="0" w:color="auto"/>
              </w:divBdr>
            </w:div>
            <w:div w:id="1250575821">
              <w:marLeft w:val="0"/>
              <w:marRight w:val="0"/>
              <w:marTop w:val="0"/>
              <w:marBottom w:val="0"/>
              <w:divBdr>
                <w:top w:val="none" w:sz="0" w:space="0" w:color="auto"/>
                <w:left w:val="none" w:sz="0" w:space="0" w:color="auto"/>
                <w:bottom w:val="none" w:sz="0" w:space="0" w:color="auto"/>
                <w:right w:val="none" w:sz="0" w:space="0" w:color="auto"/>
              </w:divBdr>
            </w:div>
            <w:div w:id="1262032390">
              <w:marLeft w:val="0"/>
              <w:marRight w:val="0"/>
              <w:marTop w:val="0"/>
              <w:marBottom w:val="0"/>
              <w:divBdr>
                <w:top w:val="none" w:sz="0" w:space="0" w:color="auto"/>
                <w:left w:val="none" w:sz="0" w:space="0" w:color="auto"/>
                <w:bottom w:val="none" w:sz="0" w:space="0" w:color="auto"/>
                <w:right w:val="none" w:sz="0" w:space="0" w:color="auto"/>
              </w:divBdr>
            </w:div>
            <w:div w:id="1361707474">
              <w:marLeft w:val="0"/>
              <w:marRight w:val="0"/>
              <w:marTop w:val="0"/>
              <w:marBottom w:val="0"/>
              <w:divBdr>
                <w:top w:val="none" w:sz="0" w:space="0" w:color="auto"/>
                <w:left w:val="none" w:sz="0" w:space="0" w:color="auto"/>
                <w:bottom w:val="none" w:sz="0" w:space="0" w:color="auto"/>
                <w:right w:val="none" w:sz="0" w:space="0" w:color="auto"/>
              </w:divBdr>
            </w:div>
            <w:div w:id="1370715213">
              <w:marLeft w:val="0"/>
              <w:marRight w:val="0"/>
              <w:marTop w:val="0"/>
              <w:marBottom w:val="0"/>
              <w:divBdr>
                <w:top w:val="none" w:sz="0" w:space="0" w:color="auto"/>
                <w:left w:val="none" w:sz="0" w:space="0" w:color="auto"/>
                <w:bottom w:val="none" w:sz="0" w:space="0" w:color="auto"/>
                <w:right w:val="none" w:sz="0" w:space="0" w:color="auto"/>
              </w:divBdr>
            </w:div>
            <w:div w:id="1409384383">
              <w:marLeft w:val="0"/>
              <w:marRight w:val="0"/>
              <w:marTop w:val="0"/>
              <w:marBottom w:val="0"/>
              <w:divBdr>
                <w:top w:val="none" w:sz="0" w:space="0" w:color="auto"/>
                <w:left w:val="none" w:sz="0" w:space="0" w:color="auto"/>
                <w:bottom w:val="none" w:sz="0" w:space="0" w:color="auto"/>
                <w:right w:val="none" w:sz="0" w:space="0" w:color="auto"/>
              </w:divBdr>
            </w:div>
            <w:div w:id="1457405648">
              <w:marLeft w:val="0"/>
              <w:marRight w:val="0"/>
              <w:marTop w:val="0"/>
              <w:marBottom w:val="0"/>
              <w:divBdr>
                <w:top w:val="none" w:sz="0" w:space="0" w:color="auto"/>
                <w:left w:val="none" w:sz="0" w:space="0" w:color="auto"/>
                <w:bottom w:val="none" w:sz="0" w:space="0" w:color="auto"/>
                <w:right w:val="none" w:sz="0" w:space="0" w:color="auto"/>
              </w:divBdr>
            </w:div>
            <w:div w:id="1553806810">
              <w:marLeft w:val="0"/>
              <w:marRight w:val="0"/>
              <w:marTop w:val="0"/>
              <w:marBottom w:val="0"/>
              <w:divBdr>
                <w:top w:val="none" w:sz="0" w:space="0" w:color="auto"/>
                <w:left w:val="none" w:sz="0" w:space="0" w:color="auto"/>
                <w:bottom w:val="none" w:sz="0" w:space="0" w:color="auto"/>
                <w:right w:val="none" w:sz="0" w:space="0" w:color="auto"/>
              </w:divBdr>
            </w:div>
            <w:div w:id="1638880163">
              <w:marLeft w:val="0"/>
              <w:marRight w:val="0"/>
              <w:marTop w:val="0"/>
              <w:marBottom w:val="0"/>
              <w:divBdr>
                <w:top w:val="none" w:sz="0" w:space="0" w:color="auto"/>
                <w:left w:val="none" w:sz="0" w:space="0" w:color="auto"/>
                <w:bottom w:val="none" w:sz="0" w:space="0" w:color="auto"/>
                <w:right w:val="none" w:sz="0" w:space="0" w:color="auto"/>
              </w:divBdr>
            </w:div>
            <w:div w:id="1771007208">
              <w:marLeft w:val="0"/>
              <w:marRight w:val="0"/>
              <w:marTop w:val="0"/>
              <w:marBottom w:val="0"/>
              <w:divBdr>
                <w:top w:val="none" w:sz="0" w:space="0" w:color="auto"/>
                <w:left w:val="none" w:sz="0" w:space="0" w:color="auto"/>
                <w:bottom w:val="none" w:sz="0" w:space="0" w:color="auto"/>
                <w:right w:val="none" w:sz="0" w:space="0" w:color="auto"/>
              </w:divBdr>
            </w:div>
            <w:div w:id="1791167874">
              <w:marLeft w:val="0"/>
              <w:marRight w:val="0"/>
              <w:marTop w:val="0"/>
              <w:marBottom w:val="0"/>
              <w:divBdr>
                <w:top w:val="none" w:sz="0" w:space="0" w:color="auto"/>
                <w:left w:val="none" w:sz="0" w:space="0" w:color="auto"/>
                <w:bottom w:val="none" w:sz="0" w:space="0" w:color="auto"/>
                <w:right w:val="none" w:sz="0" w:space="0" w:color="auto"/>
              </w:divBdr>
            </w:div>
            <w:div w:id="1863207671">
              <w:marLeft w:val="0"/>
              <w:marRight w:val="0"/>
              <w:marTop w:val="0"/>
              <w:marBottom w:val="0"/>
              <w:divBdr>
                <w:top w:val="none" w:sz="0" w:space="0" w:color="auto"/>
                <w:left w:val="none" w:sz="0" w:space="0" w:color="auto"/>
                <w:bottom w:val="none" w:sz="0" w:space="0" w:color="auto"/>
                <w:right w:val="none" w:sz="0" w:space="0" w:color="auto"/>
              </w:divBdr>
            </w:div>
            <w:div w:id="1875530999">
              <w:marLeft w:val="0"/>
              <w:marRight w:val="0"/>
              <w:marTop w:val="0"/>
              <w:marBottom w:val="0"/>
              <w:divBdr>
                <w:top w:val="none" w:sz="0" w:space="0" w:color="auto"/>
                <w:left w:val="none" w:sz="0" w:space="0" w:color="auto"/>
                <w:bottom w:val="none" w:sz="0" w:space="0" w:color="auto"/>
                <w:right w:val="none" w:sz="0" w:space="0" w:color="auto"/>
              </w:divBdr>
            </w:div>
            <w:div w:id="1955941740">
              <w:marLeft w:val="0"/>
              <w:marRight w:val="0"/>
              <w:marTop w:val="0"/>
              <w:marBottom w:val="0"/>
              <w:divBdr>
                <w:top w:val="none" w:sz="0" w:space="0" w:color="auto"/>
                <w:left w:val="none" w:sz="0" w:space="0" w:color="auto"/>
                <w:bottom w:val="none" w:sz="0" w:space="0" w:color="auto"/>
                <w:right w:val="none" w:sz="0" w:space="0" w:color="auto"/>
              </w:divBdr>
            </w:div>
            <w:div w:id="2045250938">
              <w:marLeft w:val="0"/>
              <w:marRight w:val="0"/>
              <w:marTop w:val="0"/>
              <w:marBottom w:val="0"/>
              <w:divBdr>
                <w:top w:val="none" w:sz="0" w:space="0" w:color="auto"/>
                <w:left w:val="none" w:sz="0" w:space="0" w:color="auto"/>
                <w:bottom w:val="none" w:sz="0" w:space="0" w:color="auto"/>
                <w:right w:val="none" w:sz="0" w:space="0" w:color="auto"/>
              </w:divBdr>
            </w:div>
            <w:div w:id="2074426588">
              <w:marLeft w:val="0"/>
              <w:marRight w:val="0"/>
              <w:marTop w:val="0"/>
              <w:marBottom w:val="0"/>
              <w:divBdr>
                <w:top w:val="none" w:sz="0" w:space="0" w:color="auto"/>
                <w:left w:val="none" w:sz="0" w:space="0" w:color="auto"/>
                <w:bottom w:val="none" w:sz="0" w:space="0" w:color="auto"/>
                <w:right w:val="none" w:sz="0" w:space="0" w:color="auto"/>
              </w:divBdr>
            </w:div>
          </w:divsChild>
        </w:div>
        <w:div w:id="2020154742">
          <w:marLeft w:val="0"/>
          <w:marRight w:val="0"/>
          <w:marTop w:val="0"/>
          <w:marBottom w:val="0"/>
          <w:divBdr>
            <w:top w:val="none" w:sz="0" w:space="0" w:color="auto"/>
            <w:left w:val="none" w:sz="0" w:space="0" w:color="auto"/>
            <w:bottom w:val="none" w:sz="0" w:space="0" w:color="auto"/>
            <w:right w:val="none" w:sz="0" w:space="0" w:color="auto"/>
          </w:divBdr>
        </w:div>
        <w:div w:id="2028485963">
          <w:marLeft w:val="0"/>
          <w:marRight w:val="0"/>
          <w:marTop w:val="0"/>
          <w:marBottom w:val="0"/>
          <w:divBdr>
            <w:top w:val="none" w:sz="0" w:space="0" w:color="auto"/>
            <w:left w:val="none" w:sz="0" w:space="0" w:color="auto"/>
            <w:bottom w:val="none" w:sz="0" w:space="0" w:color="auto"/>
            <w:right w:val="none" w:sz="0" w:space="0" w:color="auto"/>
          </w:divBdr>
          <w:divsChild>
            <w:div w:id="139687726">
              <w:marLeft w:val="0"/>
              <w:marRight w:val="0"/>
              <w:marTop w:val="0"/>
              <w:marBottom w:val="0"/>
              <w:divBdr>
                <w:top w:val="none" w:sz="0" w:space="0" w:color="auto"/>
                <w:left w:val="none" w:sz="0" w:space="0" w:color="auto"/>
                <w:bottom w:val="none" w:sz="0" w:space="0" w:color="auto"/>
                <w:right w:val="none" w:sz="0" w:space="0" w:color="auto"/>
              </w:divBdr>
            </w:div>
            <w:div w:id="181281548">
              <w:marLeft w:val="0"/>
              <w:marRight w:val="0"/>
              <w:marTop w:val="0"/>
              <w:marBottom w:val="0"/>
              <w:divBdr>
                <w:top w:val="none" w:sz="0" w:space="0" w:color="auto"/>
                <w:left w:val="none" w:sz="0" w:space="0" w:color="auto"/>
                <w:bottom w:val="none" w:sz="0" w:space="0" w:color="auto"/>
                <w:right w:val="none" w:sz="0" w:space="0" w:color="auto"/>
              </w:divBdr>
            </w:div>
            <w:div w:id="233007241">
              <w:marLeft w:val="0"/>
              <w:marRight w:val="0"/>
              <w:marTop w:val="0"/>
              <w:marBottom w:val="0"/>
              <w:divBdr>
                <w:top w:val="none" w:sz="0" w:space="0" w:color="auto"/>
                <w:left w:val="none" w:sz="0" w:space="0" w:color="auto"/>
                <w:bottom w:val="none" w:sz="0" w:space="0" w:color="auto"/>
                <w:right w:val="none" w:sz="0" w:space="0" w:color="auto"/>
              </w:divBdr>
            </w:div>
            <w:div w:id="369914464">
              <w:marLeft w:val="0"/>
              <w:marRight w:val="0"/>
              <w:marTop w:val="0"/>
              <w:marBottom w:val="0"/>
              <w:divBdr>
                <w:top w:val="none" w:sz="0" w:space="0" w:color="auto"/>
                <w:left w:val="none" w:sz="0" w:space="0" w:color="auto"/>
                <w:bottom w:val="none" w:sz="0" w:space="0" w:color="auto"/>
                <w:right w:val="none" w:sz="0" w:space="0" w:color="auto"/>
              </w:divBdr>
            </w:div>
            <w:div w:id="429860612">
              <w:marLeft w:val="0"/>
              <w:marRight w:val="0"/>
              <w:marTop w:val="0"/>
              <w:marBottom w:val="0"/>
              <w:divBdr>
                <w:top w:val="none" w:sz="0" w:space="0" w:color="auto"/>
                <w:left w:val="none" w:sz="0" w:space="0" w:color="auto"/>
                <w:bottom w:val="none" w:sz="0" w:space="0" w:color="auto"/>
                <w:right w:val="none" w:sz="0" w:space="0" w:color="auto"/>
              </w:divBdr>
            </w:div>
            <w:div w:id="598562747">
              <w:marLeft w:val="0"/>
              <w:marRight w:val="0"/>
              <w:marTop w:val="0"/>
              <w:marBottom w:val="0"/>
              <w:divBdr>
                <w:top w:val="none" w:sz="0" w:space="0" w:color="auto"/>
                <w:left w:val="none" w:sz="0" w:space="0" w:color="auto"/>
                <w:bottom w:val="none" w:sz="0" w:space="0" w:color="auto"/>
                <w:right w:val="none" w:sz="0" w:space="0" w:color="auto"/>
              </w:divBdr>
            </w:div>
            <w:div w:id="620307399">
              <w:marLeft w:val="0"/>
              <w:marRight w:val="0"/>
              <w:marTop w:val="0"/>
              <w:marBottom w:val="0"/>
              <w:divBdr>
                <w:top w:val="none" w:sz="0" w:space="0" w:color="auto"/>
                <w:left w:val="none" w:sz="0" w:space="0" w:color="auto"/>
                <w:bottom w:val="none" w:sz="0" w:space="0" w:color="auto"/>
                <w:right w:val="none" w:sz="0" w:space="0" w:color="auto"/>
              </w:divBdr>
            </w:div>
            <w:div w:id="845560289">
              <w:marLeft w:val="0"/>
              <w:marRight w:val="0"/>
              <w:marTop w:val="0"/>
              <w:marBottom w:val="0"/>
              <w:divBdr>
                <w:top w:val="none" w:sz="0" w:space="0" w:color="auto"/>
                <w:left w:val="none" w:sz="0" w:space="0" w:color="auto"/>
                <w:bottom w:val="none" w:sz="0" w:space="0" w:color="auto"/>
                <w:right w:val="none" w:sz="0" w:space="0" w:color="auto"/>
              </w:divBdr>
            </w:div>
            <w:div w:id="1130904085">
              <w:marLeft w:val="0"/>
              <w:marRight w:val="0"/>
              <w:marTop w:val="0"/>
              <w:marBottom w:val="0"/>
              <w:divBdr>
                <w:top w:val="none" w:sz="0" w:space="0" w:color="auto"/>
                <w:left w:val="none" w:sz="0" w:space="0" w:color="auto"/>
                <w:bottom w:val="none" w:sz="0" w:space="0" w:color="auto"/>
                <w:right w:val="none" w:sz="0" w:space="0" w:color="auto"/>
              </w:divBdr>
            </w:div>
            <w:div w:id="1141116718">
              <w:marLeft w:val="0"/>
              <w:marRight w:val="0"/>
              <w:marTop w:val="0"/>
              <w:marBottom w:val="0"/>
              <w:divBdr>
                <w:top w:val="none" w:sz="0" w:space="0" w:color="auto"/>
                <w:left w:val="none" w:sz="0" w:space="0" w:color="auto"/>
                <w:bottom w:val="none" w:sz="0" w:space="0" w:color="auto"/>
                <w:right w:val="none" w:sz="0" w:space="0" w:color="auto"/>
              </w:divBdr>
            </w:div>
            <w:div w:id="1185754260">
              <w:marLeft w:val="0"/>
              <w:marRight w:val="0"/>
              <w:marTop w:val="0"/>
              <w:marBottom w:val="0"/>
              <w:divBdr>
                <w:top w:val="none" w:sz="0" w:space="0" w:color="auto"/>
                <w:left w:val="none" w:sz="0" w:space="0" w:color="auto"/>
                <w:bottom w:val="none" w:sz="0" w:space="0" w:color="auto"/>
                <w:right w:val="none" w:sz="0" w:space="0" w:color="auto"/>
              </w:divBdr>
            </w:div>
            <w:div w:id="1242913071">
              <w:marLeft w:val="0"/>
              <w:marRight w:val="0"/>
              <w:marTop w:val="0"/>
              <w:marBottom w:val="0"/>
              <w:divBdr>
                <w:top w:val="none" w:sz="0" w:space="0" w:color="auto"/>
                <w:left w:val="none" w:sz="0" w:space="0" w:color="auto"/>
                <w:bottom w:val="none" w:sz="0" w:space="0" w:color="auto"/>
                <w:right w:val="none" w:sz="0" w:space="0" w:color="auto"/>
              </w:divBdr>
            </w:div>
            <w:div w:id="1537111278">
              <w:marLeft w:val="0"/>
              <w:marRight w:val="0"/>
              <w:marTop w:val="0"/>
              <w:marBottom w:val="0"/>
              <w:divBdr>
                <w:top w:val="none" w:sz="0" w:space="0" w:color="auto"/>
                <w:left w:val="none" w:sz="0" w:space="0" w:color="auto"/>
                <w:bottom w:val="none" w:sz="0" w:space="0" w:color="auto"/>
                <w:right w:val="none" w:sz="0" w:space="0" w:color="auto"/>
              </w:divBdr>
            </w:div>
            <w:div w:id="1586918057">
              <w:marLeft w:val="0"/>
              <w:marRight w:val="0"/>
              <w:marTop w:val="0"/>
              <w:marBottom w:val="0"/>
              <w:divBdr>
                <w:top w:val="none" w:sz="0" w:space="0" w:color="auto"/>
                <w:left w:val="none" w:sz="0" w:space="0" w:color="auto"/>
                <w:bottom w:val="none" w:sz="0" w:space="0" w:color="auto"/>
                <w:right w:val="none" w:sz="0" w:space="0" w:color="auto"/>
              </w:divBdr>
            </w:div>
            <w:div w:id="1919048944">
              <w:marLeft w:val="0"/>
              <w:marRight w:val="0"/>
              <w:marTop w:val="0"/>
              <w:marBottom w:val="0"/>
              <w:divBdr>
                <w:top w:val="none" w:sz="0" w:space="0" w:color="auto"/>
                <w:left w:val="none" w:sz="0" w:space="0" w:color="auto"/>
                <w:bottom w:val="none" w:sz="0" w:space="0" w:color="auto"/>
                <w:right w:val="none" w:sz="0" w:space="0" w:color="auto"/>
              </w:divBdr>
            </w:div>
            <w:div w:id="1953900159">
              <w:marLeft w:val="0"/>
              <w:marRight w:val="0"/>
              <w:marTop w:val="0"/>
              <w:marBottom w:val="0"/>
              <w:divBdr>
                <w:top w:val="none" w:sz="0" w:space="0" w:color="auto"/>
                <w:left w:val="none" w:sz="0" w:space="0" w:color="auto"/>
                <w:bottom w:val="none" w:sz="0" w:space="0" w:color="auto"/>
                <w:right w:val="none" w:sz="0" w:space="0" w:color="auto"/>
              </w:divBdr>
            </w:div>
            <w:div w:id="1973169062">
              <w:marLeft w:val="0"/>
              <w:marRight w:val="0"/>
              <w:marTop w:val="0"/>
              <w:marBottom w:val="0"/>
              <w:divBdr>
                <w:top w:val="none" w:sz="0" w:space="0" w:color="auto"/>
                <w:left w:val="none" w:sz="0" w:space="0" w:color="auto"/>
                <w:bottom w:val="none" w:sz="0" w:space="0" w:color="auto"/>
                <w:right w:val="none" w:sz="0" w:space="0" w:color="auto"/>
              </w:divBdr>
            </w:div>
            <w:div w:id="1991591004">
              <w:marLeft w:val="0"/>
              <w:marRight w:val="0"/>
              <w:marTop w:val="0"/>
              <w:marBottom w:val="0"/>
              <w:divBdr>
                <w:top w:val="none" w:sz="0" w:space="0" w:color="auto"/>
                <w:left w:val="none" w:sz="0" w:space="0" w:color="auto"/>
                <w:bottom w:val="none" w:sz="0" w:space="0" w:color="auto"/>
                <w:right w:val="none" w:sz="0" w:space="0" w:color="auto"/>
              </w:divBdr>
            </w:div>
            <w:div w:id="2028676104">
              <w:marLeft w:val="0"/>
              <w:marRight w:val="0"/>
              <w:marTop w:val="0"/>
              <w:marBottom w:val="0"/>
              <w:divBdr>
                <w:top w:val="none" w:sz="0" w:space="0" w:color="auto"/>
                <w:left w:val="none" w:sz="0" w:space="0" w:color="auto"/>
                <w:bottom w:val="none" w:sz="0" w:space="0" w:color="auto"/>
                <w:right w:val="none" w:sz="0" w:space="0" w:color="auto"/>
              </w:divBdr>
            </w:div>
            <w:div w:id="2045669016">
              <w:marLeft w:val="0"/>
              <w:marRight w:val="0"/>
              <w:marTop w:val="0"/>
              <w:marBottom w:val="0"/>
              <w:divBdr>
                <w:top w:val="none" w:sz="0" w:space="0" w:color="auto"/>
                <w:left w:val="none" w:sz="0" w:space="0" w:color="auto"/>
                <w:bottom w:val="none" w:sz="0" w:space="0" w:color="auto"/>
                <w:right w:val="none" w:sz="0" w:space="0" w:color="auto"/>
              </w:divBdr>
            </w:div>
          </w:divsChild>
        </w:div>
        <w:div w:id="2064327811">
          <w:marLeft w:val="0"/>
          <w:marRight w:val="0"/>
          <w:marTop w:val="0"/>
          <w:marBottom w:val="0"/>
          <w:divBdr>
            <w:top w:val="none" w:sz="0" w:space="0" w:color="auto"/>
            <w:left w:val="none" w:sz="0" w:space="0" w:color="auto"/>
            <w:bottom w:val="none" w:sz="0" w:space="0" w:color="auto"/>
            <w:right w:val="none" w:sz="0" w:space="0" w:color="auto"/>
          </w:divBdr>
        </w:div>
        <w:div w:id="2102531103">
          <w:marLeft w:val="0"/>
          <w:marRight w:val="0"/>
          <w:marTop w:val="0"/>
          <w:marBottom w:val="0"/>
          <w:divBdr>
            <w:top w:val="none" w:sz="0" w:space="0" w:color="auto"/>
            <w:left w:val="none" w:sz="0" w:space="0" w:color="auto"/>
            <w:bottom w:val="none" w:sz="0" w:space="0" w:color="auto"/>
            <w:right w:val="none" w:sz="0" w:space="0" w:color="auto"/>
          </w:divBdr>
        </w:div>
        <w:div w:id="2117405036">
          <w:marLeft w:val="0"/>
          <w:marRight w:val="0"/>
          <w:marTop w:val="0"/>
          <w:marBottom w:val="0"/>
          <w:divBdr>
            <w:top w:val="none" w:sz="0" w:space="0" w:color="auto"/>
            <w:left w:val="none" w:sz="0" w:space="0" w:color="auto"/>
            <w:bottom w:val="none" w:sz="0" w:space="0" w:color="auto"/>
            <w:right w:val="none" w:sz="0" w:space="0" w:color="auto"/>
          </w:divBdr>
          <w:divsChild>
            <w:div w:id="201988992">
              <w:marLeft w:val="0"/>
              <w:marRight w:val="0"/>
              <w:marTop w:val="0"/>
              <w:marBottom w:val="0"/>
              <w:divBdr>
                <w:top w:val="none" w:sz="0" w:space="0" w:color="auto"/>
                <w:left w:val="none" w:sz="0" w:space="0" w:color="auto"/>
                <w:bottom w:val="none" w:sz="0" w:space="0" w:color="auto"/>
                <w:right w:val="none" w:sz="0" w:space="0" w:color="auto"/>
              </w:divBdr>
            </w:div>
            <w:div w:id="209656791">
              <w:marLeft w:val="0"/>
              <w:marRight w:val="0"/>
              <w:marTop w:val="0"/>
              <w:marBottom w:val="0"/>
              <w:divBdr>
                <w:top w:val="none" w:sz="0" w:space="0" w:color="auto"/>
                <w:left w:val="none" w:sz="0" w:space="0" w:color="auto"/>
                <w:bottom w:val="none" w:sz="0" w:space="0" w:color="auto"/>
                <w:right w:val="none" w:sz="0" w:space="0" w:color="auto"/>
              </w:divBdr>
            </w:div>
            <w:div w:id="249122864">
              <w:marLeft w:val="0"/>
              <w:marRight w:val="0"/>
              <w:marTop w:val="0"/>
              <w:marBottom w:val="0"/>
              <w:divBdr>
                <w:top w:val="none" w:sz="0" w:space="0" w:color="auto"/>
                <w:left w:val="none" w:sz="0" w:space="0" w:color="auto"/>
                <w:bottom w:val="none" w:sz="0" w:space="0" w:color="auto"/>
                <w:right w:val="none" w:sz="0" w:space="0" w:color="auto"/>
              </w:divBdr>
            </w:div>
            <w:div w:id="303507390">
              <w:marLeft w:val="0"/>
              <w:marRight w:val="0"/>
              <w:marTop w:val="0"/>
              <w:marBottom w:val="0"/>
              <w:divBdr>
                <w:top w:val="none" w:sz="0" w:space="0" w:color="auto"/>
                <w:left w:val="none" w:sz="0" w:space="0" w:color="auto"/>
                <w:bottom w:val="none" w:sz="0" w:space="0" w:color="auto"/>
                <w:right w:val="none" w:sz="0" w:space="0" w:color="auto"/>
              </w:divBdr>
            </w:div>
            <w:div w:id="353926404">
              <w:marLeft w:val="0"/>
              <w:marRight w:val="0"/>
              <w:marTop w:val="0"/>
              <w:marBottom w:val="0"/>
              <w:divBdr>
                <w:top w:val="none" w:sz="0" w:space="0" w:color="auto"/>
                <w:left w:val="none" w:sz="0" w:space="0" w:color="auto"/>
                <w:bottom w:val="none" w:sz="0" w:space="0" w:color="auto"/>
                <w:right w:val="none" w:sz="0" w:space="0" w:color="auto"/>
              </w:divBdr>
            </w:div>
            <w:div w:id="462431258">
              <w:marLeft w:val="0"/>
              <w:marRight w:val="0"/>
              <w:marTop w:val="0"/>
              <w:marBottom w:val="0"/>
              <w:divBdr>
                <w:top w:val="none" w:sz="0" w:space="0" w:color="auto"/>
                <w:left w:val="none" w:sz="0" w:space="0" w:color="auto"/>
                <w:bottom w:val="none" w:sz="0" w:space="0" w:color="auto"/>
                <w:right w:val="none" w:sz="0" w:space="0" w:color="auto"/>
              </w:divBdr>
            </w:div>
            <w:div w:id="517693017">
              <w:marLeft w:val="0"/>
              <w:marRight w:val="0"/>
              <w:marTop w:val="0"/>
              <w:marBottom w:val="0"/>
              <w:divBdr>
                <w:top w:val="none" w:sz="0" w:space="0" w:color="auto"/>
                <w:left w:val="none" w:sz="0" w:space="0" w:color="auto"/>
                <w:bottom w:val="none" w:sz="0" w:space="0" w:color="auto"/>
                <w:right w:val="none" w:sz="0" w:space="0" w:color="auto"/>
              </w:divBdr>
            </w:div>
            <w:div w:id="630482004">
              <w:marLeft w:val="0"/>
              <w:marRight w:val="0"/>
              <w:marTop w:val="0"/>
              <w:marBottom w:val="0"/>
              <w:divBdr>
                <w:top w:val="none" w:sz="0" w:space="0" w:color="auto"/>
                <w:left w:val="none" w:sz="0" w:space="0" w:color="auto"/>
                <w:bottom w:val="none" w:sz="0" w:space="0" w:color="auto"/>
                <w:right w:val="none" w:sz="0" w:space="0" w:color="auto"/>
              </w:divBdr>
            </w:div>
            <w:div w:id="660744114">
              <w:marLeft w:val="0"/>
              <w:marRight w:val="0"/>
              <w:marTop w:val="0"/>
              <w:marBottom w:val="0"/>
              <w:divBdr>
                <w:top w:val="none" w:sz="0" w:space="0" w:color="auto"/>
                <w:left w:val="none" w:sz="0" w:space="0" w:color="auto"/>
                <w:bottom w:val="none" w:sz="0" w:space="0" w:color="auto"/>
                <w:right w:val="none" w:sz="0" w:space="0" w:color="auto"/>
              </w:divBdr>
            </w:div>
            <w:div w:id="715813446">
              <w:marLeft w:val="0"/>
              <w:marRight w:val="0"/>
              <w:marTop w:val="0"/>
              <w:marBottom w:val="0"/>
              <w:divBdr>
                <w:top w:val="none" w:sz="0" w:space="0" w:color="auto"/>
                <w:left w:val="none" w:sz="0" w:space="0" w:color="auto"/>
                <w:bottom w:val="none" w:sz="0" w:space="0" w:color="auto"/>
                <w:right w:val="none" w:sz="0" w:space="0" w:color="auto"/>
              </w:divBdr>
            </w:div>
            <w:div w:id="944074958">
              <w:marLeft w:val="0"/>
              <w:marRight w:val="0"/>
              <w:marTop w:val="0"/>
              <w:marBottom w:val="0"/>
              <w:divBdr>
                <w:top w:val="none" w:sz="0" w:space="0" w:color="auto"/>
                <w:left w:val="none" w:sz="0" w:space="0" w:color="auto"/>
                <w:bottom w:val="none" w:sz="0" w:space="0" w:color="auto"/>
                <w:right w:val="none" w:sz="0" w:space="0" w:color="auto"/>
              </w:divBdr>
            </w:div>
            <w:div w:id="988554341">
              <w:marLeft w:val="0"/>
              <w:marRight w:val="0"/>
              <w:marTop w:val="0"/>
              <w:marBottom w:val="0"/>
              <w:divBdr>
                <w:top w:val="none" w:sz="0" w:space="0" w:color="auto"/>
                <w:left w:val="none" w:sz="0" w:space="0" w:color="auto"/>
                <w:bottom w:val="none" w:sz="0" w:space="0" w:color="auto"/>
                <w:right w:val="none" w:sz="0" w:space="0" w:color="auto"/>
              </w:divBdr>
            </w:div>
            <w:div w:id="1078210998">
              <w:marLeft w:val="0"/>
              <w:marRight w:val="0"/>
              <w:marTop w:val="0"/>
              <w:marBottom w:val="0"/>
              <w:divBdr>
                <w:top w:val="none" w:sz="0" w:space="0" w:color="auto"/>
                <w:left w:val="none" w:sz="0" w:space="0" w:color="auto"/>
                <w:bottom w:val="none" w:sz="0" w:space="0" w:color="auto"/>
                <w:right w:val="none" w:sz="0" w:space="0" w:color="auto"/>
              </w:divBdr>
            </w:div>
            <w:div w:id="1190219209">
              <w:marLeft w:val="0"/>
              <w:marRight w:val="0"/>
              <w:marTop w:val="0"/>
              <w:marBottom w:val="0"/>
              <w:divBdr>
                <w:top w:val="none" w:sz="0" w:space="0" w:color="auto"/>
                <w:left w:val="none" w:sz="0" w:space="0" w:color="auto"/>
                <w:bottom w:val="none" w:sz="0" w:space="0" w:color="auto"/>
                <w:right w:val="none" w:sz="0" w:space="0" w:color="auto"/>
              </w:divBdr>
            </w:div>
            <w:div w:id="1448161754">
              <w:marLeft w:val="0"/>
              <w:marRight w:val="0"/>
              <w:marTop w:val="0"/>
              <w:marBottom w:val="0"/>
              <w:divBdr>
                <w:top w:val="none" w:sz="0" w:space="0" w:color="auto"/>
                <w:left w:val="none" w:sz="0" w:space="0" w:color="auto"/>
                <w:bottom w:val="none" w:sz="0" w:space="0" w:color="auto"/>
                <w:right w:val="none" w:sz="0" w:space="0" w:color="auto"/>
              </w:divBdr>
            </w:div>
            <w:div w:id="1487361402">
              <w:marLeft w:val="0"/>
              <w:marRight w:val="0"/>
              <w:marTop w:val="0"/>
              <w:marBottom w:val="0"/>
              <w:divBdr>
                <w:top w:val="none" w:sz="0" w:space="0" w:color="auto"/>
                <w:left w:val="none" w:sz="0" w:space="0" w:color="auto"/>
                <w:bottom w:val="none" w:sz="0" w:space="0" w:color="auto"/>
                <w:right w:val="none" w:sz="0" w:space="0" w:color="auto"/>
              </w:divBdr>
            </w:div>
            <w:div w:id="1588804839">
              <w:marLeft w:val="0"/>
              <w:marRight w:val="0"/>
              <w:marTop w:val="0"/>
              <w:marBottom w:val="0"/>
              <w:divBdr>
                <w:top w:val="none" w:sz="0" w:space="0" w:color="auto"/>
                <w:left w:val="none" w:sz="0" w:space="0" w:color="auto"/>
                <w:bottom w:val="none" w:sz="0" w:space="0" w:color="auto"/>
                <w:right w:val="none" w:sz="0" w:space="0" w:color="auto"/>
              </w:divBdr>
            </w:div>
            <w:div w:id="1951087128">
              <w:marLeft w:val="0"/>
              <w:marRight w:val="0"/>
              <w:marTop w:val="0"/>
              <w:marBottom w:val="0"/>
              <w:divBdr>
                <w:top w:val="none" w:sz="0" w:space="0" w:color="auto"/>
                <w:left w:val="none" w:sz="0" w:space="0" w:color="auto"/>
                <w:bottom w:val="none" w:sz="0" w:space="0" w:color="auto"/>
                <w:right w:val="none" w:sz="0" w:space="0" w:color="auto"/>
              </w:divBdr>
            </w:div>
            <w:div w:id="2110737629">
              <w:marLeft w:val="0"/>
              <w:marRight w:val="0"/>
              <w:marTop w:val="0"/>
              <w:marBottom w:val="0"/>
              <w:divBdr>
                <w:top w:val="none" w:sz="0" w:space="0" w:color="auto"/>
                <w:left w:val="none" w:sz="0" w:space="0" w:color="auto"/>
                <w:bottom w:val="none" w:sz="0" w:space="0" w:color="auto"/>
                <w:right w:val="none" w:sz="0" w:space="0" w:color="auto"/>
              </w:divBdr>
            </w:div>
            <w:div w:id="2122334365">
              <w:marLeft w:val="0"/>
              <w:marRight w:val="0"/>
              <w:marTop w:val="0"/>
              <w:marBottom w:val="0"/>
              <w:divBdr>
                <w:top w:val="none" w:sz="0" w:space="0" w:color="auto"/>
                <w:left w:val="none" w:sz="0" w:space="0" w:color="auto"/>
                <w:bottom w:val="none" w:sz="0" w:space="0" w:color="auto"/>
                <w:right w:val="none" w:sz="0" w:space="0" w:color="auto"/>
              </w:divBdr>
            </w:div>
          </w:divsChild>
        </w:div>
        <w:div w:id="2132816320">
          <w:marLeft w:val="0"/>
          <w:marRight w:val="0"/>
          <w:marTop w:val="0"/>
          <w:marBottom w:val="0"/>
          <w:divBdr>
            <w:top w:val="none" w:sz="0" w:space="0" w:color="auto"/>
            <w:left w:val="none" w:sz="0" w:space="0" w:color="auto"/>
            <w:bottom w:val="none" w:sz="0" w:space="0" w:color="auto"/>
            <w:right w:val="none" w:sz="0" w:space="0" w:color="auto"/>
          </w:divBdr>
        </w:div>
      </w:divsChild>
    </w:div>
    <w:div w:id="585191929">
      <w:bodyDiv w:val="1"/>
      <w:marLeft w:val="0"/>
      <w:marRight w:val="0"/>
      <w:marTop w:val="0"/>
      <w:marBottom w:val="0"/>
      <w:divBdr>
        <w:top w:val="none" w:sz="0" w:space="0" w:color="auto"/>
        <w:left w:val="none" w:sz="0" w:space="0" w:color="auto"/>
        <w:bottom w:val="none" w:sz="0" w:space="0" w:color="auto"/>
        <w:right w:val="none" w:sz="0" w:space="0" w:color="auto"/>
      </w:divBdr>
    </w:div>
    <w:div w:id="787969489">
      <w:bodyDiv w:val="1"/>
      <w:marLeft w:val="0"/>
      <w:marRight w:val="0"/>
      <w:marTop w:val="0"/>
      <w:marBottom w:val="0"/>
      <w:divBdr>
        <w:top w:val="none" w:sz="0" w:space="0" w:color="auto"/>
        <w:left w:val="none" w:sz="0" w:space="0" w:color="auto"/>
        <w:bottom w:val="none" w:sz="0" w:space="0" w:color="auto"/>
        <w:right w:val="none" w:sz="0" w:space="0" w:color="auto"/>
      </w:divBdr>
    </w:div>
    <w:div w:id="869759230">
      <w:bodyDiv w:val="1"/>
      <w:marLeft w:val="0"/>
      <w:marRight w:val="0"/>
      <w:marTop w:val="0"/>
      <w:marBottom w:val="0"/>
      <w:divBdr>
        <w:top w:val="none" w:sz="0" w:space="0" w:color="auto"/>
        <w:left w:val="none" w:sz="0" w:space="0" w:color="auto"/>
        <w:bottom w:val="none" w:sz="0" w:space="0" w:color="auto"/>
        <w:right w:val="none" w:sz="0" w:space="0" w:color="auto"/>
      </w:divBdr>
    </w:div>
    <w:div w:id="963583515">
      <w:bodyDiv w:val="1"/>
      <w:marLeft w:val="0"/>
      <w:marRight w:val="0"/>
      <w:marTop w:val="0"/>
      <w:marBottom w:val="0"/>
      <w:divBdr>
        <w:top w:val="none" w:sz="0" w:space="0" w:color="auto"/>
        <w:left w:val="none" w:sz="0" w:space="0" w:color="auto"/>
        <w:bottom w:val="none" w:sz="0" w:space="0" w:color="auto"/>
        <w:right w:val="none" w:sz="0" w:space="0" w:color="auto"/>
      </w:divBdr>
    </w:div>
    <w:div w:id="1044796140">
      <w:bodyDiv w:val="1"/>
      <w:marLeft w:val="0"/>
      <w:marRight w:val="0"/>
      <w:marTop w:val="0"/>
      <w:marBottom w:val="0"/>
      <w:divBdr>
        <w:top w:val="none" w:sz="0" w:space="0" w:color="auto"/>
        <w:left w:val="none" w:sz="0" w:space="0" w:color="auto"/>
        <w:bottom w:val="none" w:sz="0" w:space="0" w:color="auto"/>
        <w:right w:val="none" w:sz="0" w:space="0" w:color="auto"/>
      </w:divBdr>
    </w:div>
    <w:div w:id="1077676628">
      <w:bodyDiv w:val="1"/>
      <w:marLeft w:val="0"/>
      <w:marRight w:val="0"/>
      <w:marTop w:val="0"/>
      <w:marBottom w:val="0"/>
      <w:divBdr>
        <w:top w:val="none" w:sz="0" w:space="0" w:color="auto"/>
        <w:left w:val="none" w:sz="0" w:space="0" w:color="auto"/>
        <w:bottom w:val="none" w:sz="0" w:space="0" w:color="auto"/>
        <w:right w:val="none" w:sz="0" w:space="0" w:color="auto"/>
      </w:divBdr>
    </w:div>
    <w:div w:id="1091895837">
      <w:bodyDiv w:val="1"/>
      <w:marLeft w:val="0"/>
      <w:marRight w:val="0"/>
      <w:marTop w:val="0"/>
      <w:marBottom w:val="0"/>
      <w:divBdr>
        <w:top w:val="none" w:sz="0" w:space="0" w:color="auto"/>
        <w:left w:val="none" w:sz="0" w:space="0" w:color="auto"/>
        <w:bottom w:val="none" w:sz="0" w:space="0" w:color="auto"/>
        <w:right w:val="none" w:sz="0" w:space="0" w:color="auto"/>
      </w:divBdr>
      <w:divsChild>
        <w:div w:id="502356209">
          <w:marLeft w:val="0"/>
          <w:marRight w:val="0"/>
          <w:marTop w:val="0"/>
          <w:marBottom w:val="0"/>
          <w:divBdr>
            <w:top w:val="none" w:sz="0" w:space="0" w:color="auto"/>
            <w:left w:val="none" w:sz="0" w:space="0" w:color="auto"/>
            <w:bottom w:val="none" w:sz="0" w:space="0" w:color="auto"/>
            <w:right w:val="none" w:sz="0" w:space="0" w:color="auto"/>
          </w:divBdr>
          <w:divsChild>
            <w:div w:id="1966736508">
              <w:marLeft w:val="0"/>
              <w:marRight w:val="0"/>
              <w:marTop w:val="0"/>
              <w:marBottom w:val="0"/>
              <w:divBdr>
                <w:top w:val="none" w:sz="0" w:space="0" w:color="auto"/>
                <w:left w:val="none" w:sz="0" w:space="0" w:color="auto"/>
                <w:bottom w:val="none" w:sz="0" w:space="0" w:color="auto"/>
                <w:right w:val="none" w:sz="0" w:space="0" w:color="auto"/>
              </w:divBdr>
            </w:div>
          </w:divsChild>
        </w:div>
        <w:div w:id="769786220">
          <w:marLeft w:val="0"/>
          <w:marRight w:val="0"/>
          <w:marTop w:val="0"/>
          <w:marBottom w:val="0"/>
          <w:divBdr>
            <w:top w:val="none" w:sz="0" w:space="0" w:color="auto"/>
            <w:left w:val="none" w:sz="0" w:space="0" w:color="auto"/>
            <w:bottom w:val="none" w:sz="0" w:space="0" w:color="auto"/>
            <w:right w:val="none" w:sz="0" w:space="0" w:color="auto"/>
          </w:divBdr>
          <w:divsChild>
            <w:div w:id="1095243435">
              <w:marLeft w:val="0"/>
              <w:marRight w:val="0"/>
              <w:marTop w:val="0"/>
              <w:marBottom w:val="0"/>
              <w:divBdr>
                <w:top w:val="none" w:sz="0" w:space="0" w:color="auto"/>
                <w:left w:val="none" w:sz="0" w:space="0" w:color="auto"/>
                <w:bottom w:val="none" w:sz="0" w:space="0" w:color="auto"/>
                <w:right w:val="none" w:sz="0" w:space="0" w:color="auto"/>
              </w:divBdr>
            </w:div>
          </w:divsChild>
        </w:div>
        <w:div w:id="910429361">
          <w:marLeft w:val="0"/>
          <w:marRight w:val="0"/>
          <w:marTop w:val="0"/>
          <w:marBottom w:val="0"/>
          <w:divBdr>
            <w:top w:val="none" w:sz="0" w:space="0" w:color="auto"/>
            <w:left w:val="none" w:sz="0" w:space="0" w:color="auto"/>
            <w:bottom w:val="none" w:sz="0" w:space="0" w:color="auto"/>
            <w:right w:val="none" w:sz="0" w:space="0" w:color="auto"/>
          </w:divBdr>
          <w:divsChild>
            <w:div w:id="1125124885">
              <w:marLeft w:val="0"/>
              <w:marRight w:val="0"/>
              <w:marTop w:val="0"/>
              <w:marBottom w:val="0"/>
              <w:divBdr>
                <w:top w:val="none" w:sz="0" w:space="0" w:color="auto"/>
                <w:left w:val="none" w:sz="0" w:space="0" w:color="auto"/>
                <w:bottom w:val="none" w:sz="0" w:space="0" w:color="auto"/>
                <w:right w:val="none" w:sz="0" w:space="0" w:color="auto"/>
              </w:divBdr>
            </w:div>
          </w:divsChild>
        </w:div>
        <w:div w:id="1405223814">
          <w:marLeft w:val="0"/>
          <w:marRight w:val="0"/>
          <w:marTop w:val="0"/>
          <w:marBottom w:val="0"/>
          <w:divBdr>
            <w:top w:val="none" w:sz="0" w:space="0" w:color="auto"/>
            <w:left w:val="none" w:sz="0" w:space="0" w:color="auto"/>
            <w:bottom w:val="none" w:sz="0" w:space="0" w:color="auto"/>
            <w:right w:val="none" w:sz="0" w:space="0" w:color="auto"/>
          </w:divBdr>
          <w:divsChild>
            <w:div w:id="20642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121144">
      <w:bodyDiv w:val="1"/>
      <w:marLeft w:val="0"/>
      <w:marRight w:val="0"/>
      <w:marTop w:val="0"/>
      <w:marBottom w:val="0"/>
      <w:divBdr>
        <w:top w:val="none" w:sz="0" w:space="0" w:color="auto"/>
        <w:left w:val="none" w:sz="0" w:space="0" w:color="auto"/>
        <w:bottom w:val="none" w:sz="0" w:space="0" w:color="auto"/>
        <w:right w:val="none" w:sz="0" w:space="0" w:color="auto"/>
      </w:divBdr>
    </w:div>
    <w:div w:id="1169949757">
      <w:bodyDiv w:val="1"/>
      <w:marLeft w:val="0"/>
      <w:marRight w:val="0"/>
      <w:marTop w:val="0"/>
      <w:marBottom w:val="0"/>
      <w:divBdr>
        <w:top w:val="none" w:sz="0" w:space="0" w:color="auto"/>
        <w:left w:val="none" w:sz="0" w:space="0" w:color="auto"/>
        <w:bottom w:val="none" w:sz="0" w:space="0" w:color="auto"/>
        <w:right w:val="none" w:sz="0" w:space="0" w:color="auto"/>
      </w:divBdr>
    </w:div>
    <w:div w:id="1182282426">
      <w:bodyDiv w:val="1"/>
      <w:marLeft w:val="0"/>
      <w:marRight w:val="0"/>
      <w:marTop w:val="0"/>
      <w:marBottom w:val="0"/>
      <w:divBdr>
        <w:top w:val="none" w:sz="0" w:space="0" w:color="auto"/>
        <w:left w:val="none" w:sz="0" w:space="0" w:color="auto"/>
        <w:bottom w:val="none" w:sz="0" w:space="0" w:color="auto"/>
        <w:right w:val="none" w:sz="0" w:space="0" w:color="auto"/>
      </w:divBdr>
    </w:div>
    <w:div w:id="1315639774">
      <w:bodyDiv w:val="1"/>
      <w:marLeft w:val="0"/>
      <w:marRight w:val="0"/>
      <w:marTop w:val="0"/>
      <w:marBottom w:val="0"/>
      <w:divBdr>
        <w:top w:val="none" w:sz="0" w:space="0" w:color="auto"/>
        <w:left w:val="none" w:sz="0" w:space="0" w:color="auto"/>
        <w:bottom w:val="none" w:sz="0" w:space="0" w:color="auto"/>
        <w:right w:val="none" w:sz="0" w:space="0" w:color="auto"/>
      </w:divBdr>
      <w:divsChild>
        <w:div w:id="819805243">
          <w:marLeft w:val="0"/>
          <w:marRight w:val="0"/>
          <w:marTop w:val="0"/>
          <w:marBottom w:val="0"/>
          <w:divBdr>
            <w:top w:val="none" w:sz="0" w:space="0" w:color="auto"/>
            <w:left w:val="none" w:sz="0" w:space="0" w:color="auto"/>
            <w:bottom w:val="none" w:sz="0" w:space="0" w:color="auto"/>
            <w:right w:val="none" w:sz="0" w:space="0" w:color="auto"/>
          </w:divBdr>
        </w:div>
        <w:div w:id="849872251">
          <w:marLeft w:val="0"/>
          <w:marRight w:val="0"/>
          <w:marTop w:val="0"/>
          <w:marBottom w:val="0"/>
          <w:divBdr>
            <w:top w:val="none" w:sz="0" w:space="0" w:color="auto"/>
            <w:left w:val="none" w:sz="0" w:space="0" w:color="auto"/>
            <w:bottom w:val="none" w:sz="0" w:space="0" w:color="auto"/>
            <w:right w:val="none" w:sz="0" w:space="0" w:color="auto"/>
          </w:divBdr>
        </w:div>
        <w:div w:id="974482454">
          <w:marLeft w:val="0"/>
          <w:marRight w:val="0"/>
          <w:marTop w:val="0"/>
          <w:marBottom w:val="0"/>
          <w:divBdr>
            <w:top w:val="none" w:sz="0" w:space="0" w:color="auto"/>
            <w:left w:val="none" w:sz="0" w:space="0" w:color="auto"/>
            <w:bottom w:val="none" w:sz="0" w:space="0" w:color="auto"/>
            <w:right w:val="none" w:sz="0" w:space="0" w:color="auto"/>
          </w:divBdr>
        </w:div>
      </w:divsChild>
    </w:div>
    <w:div w:id="1481507370">
      <w:bodyDiv w:val="1"/>
      <w:marLeft w:val="0"/>
      <w:marRight w:val="0"/>
      <w:marTop w:val="0"/>
      <w:marBottom w:val="0"/>
      <w:divBdr>
        <w:top w:val="none" w:sz="0" w:space="0" w:color="auto"/>
        <w:left w:val="none" w:sz="0" w:space="0" w:color="auto"/>
        <w:bottom w:val="none" w:sz="0" w:space="0" w:color="auto"/>
        <w:right w:val="none" w:sz="0" w:space="0" w:color="auto"/>
      </w:divBdr>
    </w:div>
    <w:div w:id="1626236264">
      <w:bodyDiv w:val="1"/>
      <w:marLeft w:val="0"/>
      <w:marRight w:val="0"/>
      <w:marTop w:val="0"/>
      <w:marBottom w:val="0"/>
      <w:divBdr>
        <w:top w:val="none" w:sz="0" w:space="0" w:color="auto"/>
        <w:left w:val="none" w:sz="0" w:space="0" w:color="auto"/>
        <w:bottom w:val="none" w:sz="0" w:space="0" w:color="auto"/>
        <w:right w:val="none" w:sz="0" w:space="0" w:color="auto"/>
      </w:divBdr>
      <w:divsChild>
        <w:div w:id="397870436">
          <w:marLeft w:val="0"/>
          <w:marRight w:val="0"/>
          <w:marTop w:val="0"/>
          <w:marBottom w:val="0"/>
          <w:divBdr>
            <w:top w:val="none" w:sz="0" w:space="0" w:color="auto"/>
            <w:left w:val="none" w:sz="0" w:space="0" w:color="auto"/>
            <w:bottom w:val="none" w:sz="0" w:space="0" w:color="auto"/>
            <w:right w:val="none" w:sz="0" w:space="0" w:color="auto"/>
          </w:divBdr>
        </w:div>
        <w:div w:id="1609584706">
          <w:marLeft w:val="0"/>
          <w:marRight w:val="0"/>
          <w:marTop w:val="0"/>
          <w:marBottom w:val="0"/>
          <w:divBdr>
            <w:top w:val="none" w:sz="0" w:space="0" w:color="auto"/>
            <w:left w:val="none" w:sz="0" w:space="0" w:color="auto"/>
            <w:bottom w:val="none" w:sz="0" w:space="0" w:color="auto"/>
            <w:right w:val="none" w:sz="0" w:space="0" w:color="auto"/>
          </w:divBdr>
        </w:div>
        <w:div w:id="1767578175">
          <w:marLeft w:val="0"/>
          <w:marRight w:val="0"/>
          <w:marTop w:val="0"/>
          <w:marBottom w:val="0"/>
          <w:divBdr>
            <w:top w:val="none" w:sz="0" w:space="0" w:color="auto"/>
            <w:left w:val="none" w:sz="0" w:space="0" w:color="auto"/>
            <w:bottom w:val="none" w:sz="0" w:space="0" w:color="auto"/>
            <w:right w:val="none" w:sz="0" w:space="0" w:color="auto"/>
          </w:divBdr>
        </w:div>
      </w:divsChild>
    </w:div>
    <w:div w:id="1673677362">
      <w:bodyDiv w:val="1"/>
      <w:marLeft w:val="0"/>
      <w:marRight w:val="0"/>
      <w:marTop w:val="0"/>
      <w:marBottom w:val="0"/>
      <w:divBdr>
        <w:top w:val="none" w:sz="0" w:space="0" w:color="auto"/>
        <w:left w:val="none" w:sz="0" w:space="0" w:color="auto"/>
        <w:bottom w:val="none" w:sz="0" w:space="0" w:color="auto"/>
        <w:right w:val="none" w:sz="0" w:space="0" w:color="auto"/>
      </w:divBdr>
      <w:divsChild>
        <w:div w:id="130028219">
          <w:marLeft w:val="0"/>
          <w:marRight w:val="0"/>
          <w:marTop w:val="0"/>
          <w:marBottom w:val="0"/>
          <w:divBdr>
            <w:top w:val="none" w:sz="0" w:space="0" w:color="auto"/>
            <w:left w:val="none" w:sz="0" w:space="0" w:color="auto"/>
            <w:bottom w:val="none" w:sz="0" w:space="0" w:color="auto"/>
            <w:right w:val="none" w:sz="0" w:space="0" w:color="auto"/>
          </w:divBdr>
        </w:div>
        <w:div w:id="485364263">
          <w:marLeft w:val="0"/>
          <w:marRight w:val="0"/>
          <w:marTop w:val="0"/>
          <w:marBottom w:val="0"/>
          <w:divBdr>
            <w:top w:val="none" w:sz="0" w:space="0" w:color="auto"/>
            <w:left w:val="none" w:sz="0" w:space="0" w:color="auto"/>
            <w:bottom w:val="none" w:sz="0" w:space="0" w:color="auto"/>
            <w:right w:val="none" w:sz="0" w:space="0" w:color="auto"/>
          </w:divBdr>
        </w:div>
        <w:div w:id="744843391">
          <w:marLeft w:val="0"/>
          <w:marRight w:val="0"/>
          <w:marTop w:val="0"/>
          <w:marBottom w:val="0"/>
          <w:divBdr>
            <w:top w:val="none" w:sz="0" w:space="0" w:color="auto"/>
            <w:left w:val="none" w:sz="0" w:space="0" w:color="auto"/>
            <w:bottom w:val="none" w:sz="0" w:space="0" w:color="auto"/>
            <w:right w:val="none" w:sz="0" w:space="0" w:color="auto"/>
          </w:divBdr>
        </w:div>
        <w:div w:id="1255088443">
          <w:marLeft w:val="0"/>
          <w:marRight w:val="0"/>
          <w:marTop w:val="0"/>
          <w:marBottom w:val="0"/>
          <w:divBdr>
            <w:top w:val="none" w:sz="0" w:space="0" w:color="auto"/>
            <w:left w:val="none" w:sz="0" w:space="0" w:color="auto"/>
            <w:bottom w:val="none" w:sz="0" w:space="0" w:color="auto"/>
            <w:right w:val="none" w:sz="0" w:space="0" w:color="auto"/>
          </w:divBdr>
        </w:div>
        <w:div w:id="1352103853">
          <w:marLeft w:val="0"/>
          <w:marRight w:val="0"/>
          <w:marTop w:val="0"/>
          <w:marBottom w:val="0"/>
          <w:divBdr>
            <w:top w:val="none" w:sz="0" w:space="0" w:color="auto"/>
            <w:left w:val="none" w:sz="0" w:space="0" w:color="auto"/>
            <w:bottom w:val="none" w:sz="0" w:space="0" w:color="auto"/>
            <w:right w:val="none" w:sz="0" w:space="0" w:color="auto"/>
          </w:divBdr>
        </w:div>
        <w:div w:id="1398670259">
          <w:marLeft w:val="0"/>
          <w:marRight w:val="0"/>
          <w:marTop w:val="0"/>
          <w:marBottom w:val="0"/>
          <w:divBdr>
            <w:top w:val="none" w:sz="0" w:space="0" w:color="auto"/>
            <w:left w:val="none" w:sz="0" w:space="0" w:color="auto"/>
            <w:bottom w:val="none" w:sz="0" w:space="0" w:color="auto"/>
            <w:right w:val="none" w:sz="0" w:space="0" w:color="auto"/>
          </w:divBdr>
        </w:div>
        <w:div w:id="1634555583">
          <w:marLeft w:val="0"/>
          <w:marRight w:val="0"/>
          <w:marTop w:val="0"/>
          <w:marBottom w:val="0"/>
          <w:divBdr>
            <w:top w:val="none" w:sz="0" w:space="0" w:color="auto"/>
            <w:left w:val="none" w:sz="0" w:space="0" w:color="auto"/>
            <w:bottom w:val="none" w:sz="0" w:space="0" w:color="auto"/>
            <w:right w:val="none" w:sz="0" w:space="0" w:color="auto"/>
          </w:divBdr>
        </w:div>
        <w:div w:id="1654410422">
          <w:marLeft w:val="0"/>
          <w:marRight w:val="0"/>
          <w:marTop w:val="0"/>
          <w:marBottom w:val="0"/>
          <w:divBdr>
            <w:top w:val="none" w:sz="0" w:space="0" w:color="auto"/>
            <w:left w:val="none" w:sz="0" w:space="0" w:color="auto"/>
            <w:bottom w:val="none" w:sz="0" w:space="0" w:color="auto"/>
            <w:right w:val="none" w:sz="0" w:space="0" w:color="auto"/>
          </w:divBdr>
        </w:div>
        <w:div w:id="1988124556">
          <w:marLeft w:val="0"/>
          <w:marRight w:val="0"/>
          <w:marTop w:val="0"/>
          <w:marBottom w:val="0"/>
          <w:divBdr>
            <w:top w:val="none" w:sz="0" w:space="0" w:color="auto"/>
            <w:left w:val="none" w:sz="0" w:space="0" w:color="auto"/>
            <w:bottom w:val="none" w:sz="0" w:space="0" w:color="auto"/>
            <w:right w:val="none" w:sz="0" w:space="0" w:color="auto"/>
          </w:divBdr>
        </w:div>
        <w:div w:id="2001544880">
          <w:marLeft w:val="0"/>
          <w:marRight w:val="0"/>
          <w:marTop w:val="0"/>
          <w:marBottom w:val="0"/>
          <w:divBdr>
            <w:top w:val="none" w:sz="0" w:space="0" w:color="auto"/>
            <w:left w:val="none" w:sz="0" w:space="0" w:color="auto"/>
            <w:bottom w:val="none" w:sz="0" w:space="0" w:color="auto"/>
            <w:right w:val="none" w:sz="0" w:space="0" w:color="auto"/>
          </w:divBdr>
        </w:div>
        <w:div w:id="2023510364">
          <w:marLeft w:val="0"/>
          <w:marRight w:val="0"/>
          <w:marTop w:val="0"/>
          <w:marBottom w:val="0"/>
          <w:divBdr>
            <w:top w:val="none" w:sz="0" w:space="0" w:color="auto"/>
            <w:left w:val="none" w:sz="0" w:space="0" w:color="auto"/>
            <w:bottom w:val="none" w:sz="0" w:space="0" w:color="auto"/>
            <w:right w:val="none" w:sz="0" w:space="0" w:color="auto"/>
          </w:divBdr>
        </w:div>
      </w:divsChild>
    </w:div>
    <w:div w:id="1700273786">
      <w:bodyDiv w:val="1"/>
      <w:marLeft w:val="0"/>
      <w:marRight w:val="0"/>
      <w:marTop w:val="0"/>
      <w:marBottom w:val="0"/>
      <w:divBdr>
        <w:top w:val="none" w:sz="0" w:space="0" w:color="auto"/>
        <w:left w:val="none" w:sz="0" w:space="0" w:color="auto"/>
        <w:bottom w:val="none" w:sz="0" w:space="0" w:color="auto"/>
        <w:right w:val="none" w:sz="0" w:space="0" w:color="auto"/>
      </w:divBdr>
    </w:div>
    <w:div w:id="1789818321">
      <w:bodyDiv w:val="1"/>
      <w:marLeft w:val="0"/>
      <w:marRight w:val="0"/>
      <w:marTop w:val="0"/>
      <w:marBottom w:val="0"/>
      <w:divBdr>
        <w:top w:val="none" w:sz="0" w:space="0" w:color="auto"/>
        <w:left w:val="none" w:sz="0" w:space="0" w:color="auto"/>
        <w:bottom w:val="none" w:sz="0" w:space="0" w:color="auto"/>
        <w:right w:val="none" w:sz="0" w:space="0" w:color="auto"/>
      </w:divBdr>
    </w:div>
    <w:div w:id="1990015482">
      <w:bodyDiv w:val="1"/>
      <w:marLeft w:val="0"/>
      <w:marRight w:val="0"/>
      <w:marTop w:val="0"/>
      <w:marBottom w:val="0"/>
      <w:divBdr>
        <w:top w:val="none" w:sz="0" w:space="0" w:color="auto"/>
        <w:left w:val="none" w:sz="0" w:space="0" w:color="auto"/>
        <w:bottom w:val="none" w:sz="0" w:space="0" w:color="auto"/>
        <w:right w:val="none" w:sz="0" w:space="0" w:color="auto"/>
      </w:divBdr>
    </w:div>
    <w:div w:id="2010519886">
      <w:bodyDiv w:val="1"/>
      <w:marLeft w:val="0"/>
      <w:marRight w:val="0"/>
      <w:marTop w:val="0"/>
      <w:marBottom w:val="0"/>
      <w:divBdr>
        <w:top w:val="none" w:sz="0" w:space="0" w:color="auto"/>
        <w:left w:val="none" w:sz="0" w:space="0" w:color="auto"/>
        <w:bottom w:val="none" w:sz="0" w:space="0" w:color="auto"/>
        <w:right w:val="none" w:sz="0" w:space="0" w:color="auto"/>
      </w:divBdr>
      <w:divsChild>
        <w:div w:id="348021629">
          <w:marLeft w:val="0"/>
          <w:marRight w:val="0"/>
          <w:marTop w:val="0"/>
          <w:marBottom w:val="0"/>
          <w:divBdr>
            <w:top w:val="none" w:sz="0" w:space="0" w:color="auto"/>
            <w:left w:val="none" w:sz="0" w:space="0" w:color="auto"/>
            <w:bottom w:val="none" w:sz="0" w:space="0" w:color="auto"/>
            <w:right w:val="none" w:sz="0" w:space="0" w:color="auto"/>
          </w:divBdr>
        </w:div>
        <w:div w:id="585920546">
          <w:marLeft w:val="0"/>
          <w:marRight w:val="0"/>
          <w:marTop w:val="0"/>
          <w:marBottom w:val="0"/>
          <w:divBdr>
            <w:top w:val="none" w:sz="0" w:space="0" w:color="auto"/>
            <w:left w:val="none" w:sz="0" w:space="0" w:color="auto"/>
            <w:bottom w:val="none" w:sz="0" w:space="0" w:color="auto"/>
            <w:right w:val="none" w:sz="0" w:space="0" w:color="auto"/>
          </w:divBdr>
        </w:div>
        <w:div w:id="1493255627">
          <w:marLeft w:val="0"/>
          <w:marRight w:val="0"/>
          <w:marTop w:val="0"/>
          <w:marBottom w:val="0"/>
          <w:divBdr>
            <w:top w:val="none" w:sz="0" w:space="0" w:color="auto"/>
            <w:left w:val="none" w:sz="0" w:space="0" w:color="auto"/>
            <w:bottom w:val="none" w:sz="0" w:space="0" w:color="auto"/>
            <w:right w:val="none" w:sz="0" w:space="0" w:color="auto"/>
          </w:divBdr>
        </w:div>
      </w:divsChild>
    </w:div>
    <w:div w:id="2038847387">
      <w:bodyDiv w:val="1"/>
      <w:marLeft w:val="0"/>
      <w:marRight w:val="0"/>
      <w:marTop w:val="0"/>
      <w:marBottom w:val="0"/>
      <w:divBdr>
        <w:top w:val="none" w:sz="0" w:space="0" w:color="auto"/>
        <w:left w:val="none" w:sz="0" w:space="0" w:color="auto"/>
        <w:bottom w:val="none" w:sz="0" w:space="0" w:color="auto"/>
        <w:right w:val="none" w:sz="0" w:space="0" w:color="auto"/>
      </w:divBdr>
    </w:div>
    <w:div w:id="2086759802">
      <w:bodyDiv w:val="1"/>
      <w:marLeft w:val="0"/>
      <w:marRight w:val="0"/>
      <w:marTop w:val="0"/>
      <w:marBottom w:val="0"/>
      <w:divBdr>
        <w:top w:val="none" w:sz="0" w:space="0" w:color="auto"/>
        <w:left w:val="none" w:sz="0" w:space="0" w:color="auto"/>
        <w:bottom w:val="none" w:sz="0" w:space="0" w:color="auto"/>
        <w:right w:val="none" w:sz="0" w:space="0" w:color="auto"/>
      </w:divBdr>
    </w:div>
    <w:div w:id="21460058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isrs.si/pregledPredpisa?sop=2022-01-2511" TargetMode="External"/><Relationship Id="rId18" Type="http://schemas.openxmlformats.org/officeDocument/2006/relationships/hyperlink" Target="https://www.uradni-list.si/glasilo-uradni-list-rs/vsebina/2017-01-2381" TargetMode="External"/><Relationship Id="rId26" Type="http://schemas.openxmlformats.org/officeDocument/2006/relationships/hyperlink" Target="https://www.uradni-list.si/glasilo-uradni-list-rs/vsebina/2007-01-4826" TargetMode="External"/><Relationship Id="rId21" Type="http://schemas.openxmlformats.org/officeDocument/2006/relationships/hyperlink" Target="https://www.uradni-list.si/glasilo-uradni-list-rs/vsebina/2023-01-4075"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pisrs.si/pregledPredpisa?sop=2022-01-1705" TargetMode="External"/><Relationship Id="rId17" Type="http://schemas.openxmlformats.org/officeDocument/2006/relationships/hyperlink" Target="http://enarocanje.si/_ESPD/" TargetMode="External"/><Relationship Id="rId25" Type="http://schemas.openxmlformats.org/officeDocument/2006/relationships/hyperlink" Target="https://www.uradni-list.si/glasilo-uradni-list-rs/vsebina/2025-01-1761"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srs.si/pregledPredpisa?sop=2025-01-2953" TargetMode="External"/><Relationship Id="rId20" Type="http://schemas.openxmlformats.org/officeDocument/2006/relationships/hyperlink" Target="https://www.uradni-list.si/glasilo-uradni-list-rs/vsebina/2021-01-2581" TargetMode="External"/><Relationship Id="rId29" Type="http://schemas.openxmlformats.org/officeDocument/2006/relationships/hyperlink" Target="https://www.uradni-list.si/glasilo-uradni-list-rs/vsebina/2007-01-48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srs.si/pregledPredpisa?sop=2022-01-0107" TargetMode="External"/><Relationship Id="rId24" Type="http://schemas.openxmlformats.org/officeDocument/2006/relationships/hyperlink" Target="https://www.uradni-list.si/glasilo-uradni-list-rs/vsebina/2023-01-4075"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isrs.si/pregledPredpisa?sop=2023-01-2599" TargetMode="External"/><Relationship Id="rId23" Type="http://schemas.openxmlformats.org/officeDocument/2006/relationships/hyperlink" Target="https://www.uradni-list.si/glasilo-uradni-list-rs/vsebina/2021-01-2581" TargetMode="External"/><Relationship Id="rId28" Type="http://schemas.openxmlformats.org/officeDocument/2006/relationships/hyperlink" Target="https://www.uradni-list.si/glasilo-uradni-list-rs/vsebina/2018-01-0865" TargetMode="External"/><Relationship Id="rId36" Type="http://schemas.openxmlformats.org/officeDocument/2006/relationships/fontTable" Target="fontTable.xml"/><Relationship Id="rId10" Type="http://schemas.openxmlformats.org/officeDocument/2006/relationships/hyperlink" Target="https://pisrs.si/pregledPredpisa?sop=2021-01-2575" TargetMode="External"/><Relationship Id="rId19" Type="http://schemas.openxmlformats.org/officeDocument/2006/relationships/hyperlink" Target="https://www.uradni-list.si/glasilo-uradni-list-rs/vsebina/2019-01-2877" TargetMode="External"/><Relationship Id="rId31" Type="http://schemas.openxmlformats.org/officeDocument/2006/relationships/hyperlink" Target="https://www.uradni-list.si/glasilo-uradni-list-rs/vsebina/2018-01-0865" TargetMode="External"/><Relationship Id="rId4" Type="http://schemas.openxmlformats.org/officeDocument/2006/relationships/settings" Target="settings.xml"/><Relationship Id="rId9" Type="http://schemas.openxmlformats.org/officeDocument/2006/relationships/hyperlink" Target="https://pisrs.si/pregledPredpisa?sop=2018-01-0588" TargetMode="External"/><Relationship Id="rId14" Type="http://schemas.openxmlformats.org/officeDocument/2006/relationships/hyperlink" Target="https://pisrs.si/pregledPredpisa?sop=2023-01-0530" TargetMode="External"/><Relationship Id="rId22" Type="http://schemas.openxmlformats.org/officeDocument/2006/relationships/hyperlink" Target="https://www.uradni-list.si/glasilo-uradni-list-rs/vsebina/2025-01-1761" TargetMode="External"/><Relationship Id="rId27" Type="http://schemas.openxmlformats.org/officeDocument/2006/relationships/hyperlink" Target="https://www.uradni-list.si/glasilo-uradni-list-rs/vsebina/2016-01-2761" TargetMode="External"/><Relationship Id="rId30" Type="http://schemas.openxmlformats.org/officeDocument/2006/relationships/hyperlink" Target="https://www.uradni-list.si/glasilo-uradni-list-rs/vsebina/2016-01-2761" TargetMode="External"/><Relationship Id="rId35" Type="http://schemas.openxmlformats.org/officeDocument/2006/relationships/header" Target="header2.xml"/><Relationship Id="rId8" Type="http://schemas.openxmlformats.org/officeDocument/2006/relationships/hyperlink" Target="https://pisrs.si/pregledPredpisa?sop=2015-01-3570"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S:\CGP\Predloge%20-%20nove\MPJU%20-%20&#382;upan&#269;i&#269;eva\MPJU.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04D21E-4C23-4599-A2EB-F5527B280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MPJU</Template>
  <TotalTime>5</TotalTime>
  <Pages>76</Pages>
  <Words>24448</Words>
  <Characters>139357</Characters>
  <Application>Microsoft Office Word</Application>
  <DocSecurity>0</DocSecurity>
  <Lines>1161</Lines>
  <Paragraphs>326</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163479</CharactersWithSpaces>
  <SharedDoc>false</SharedDoc>
  <HLinks>
    <vt:vector size="276" baseType="variant">
      <vt:variant>
        <vt:i4>4456500</vt:i4>
      </vt:variant>
      <vt:variant>
        <vt:i4>270</vt:i4>
      </vt:variant>
      <vt:variant>
        <vt:i4>0</vt:i4>
      </vt:variant>
      <vt:variant>
        <vt:i4>5</vt:i4>
      </vt:variant>
      <vt:variant>
        <vt:lpwstr>http://enarocanje.si/_ESPD/</vt:lpwstr>
      </vt:variant>
      <vt:variant>
        <vt:lpwstr/>
      </vt:variant>
      <vt:variant>
        <vt:i4>7733356</vt:i4>
      </vt:variant>
      <vt:variant>
        <vt:i4>267</vt:i4>
      </vt:variant>
      <vt:variant>
        <vt:i4>0</vt:i4>
      </vt:variant>
      <vt:variant>
        <vt:i4>5</vt:i4>
      </vt:variant>
      <vt:variant>
        <vt:lpwstr>https://ejn.gov.si/ejn2</vt:lpwstr>
      </vt:variant>
      <vt:variant>
        <vt:lpwstr/>
      </vt:variant>
      <vt:variant>
        <vt:i4>1114161</vt:i4>
      </vt:variant>
      <vt:variant>
        <vt:i4>260</vt:i4>
      </vt:variant>
      <vt:variant>
        <vt:i4>0</vt:i4>
      </vt:variant>
      <vt:variant>
        <vt:i4>5</vt:i4>
      </vt:variant>
      <vt:variant>
        <vt:lpwstr/>
      </vt:variant>
      <vt:variant>
        <vt:lpwstr>_Toc190433386</vt:lpwstr>
      </vt:variant>
      <vt:variant>
        <vt:i4>1114161</vt:i4>
      </vt:variant>
      <vt:variant>
        <vt:i4>254</vt:i4>
      </vt:variant>
      <vt:variant>
        <vt:i4>0</vt:i4>
      </vt:variant>
      <vt:variant>
        <vt:i4>5</vt:i4>
      </vt:variant>
      <vt:variant>
        <vt:lpwstr/>
      </vt:variant>
      <vt:variant>
        <vt:lpwstr>_Toc190433385</vt:lpwstr>
      </vt:variant>
      <vt:variant>
        <vt:i4>1114161</vt:i4>
      </vt:variant>
      <vt:variant>
        <vt:i4>248</vt:i4>
      </vt:variant>
      <vt:variant>
        <vt:i4>0</vt:i4>
      </vt:variant>
      <vt:variant>
        <vt:i4>5</vt:i4>
      </vt:variant>
      <vt:variant>
        <vt:lpwstr/>
      </vt:variant>
      <vt:variant>
        <vt:lpwstr>_Toc190433384</vt:lpwstr>
      </vt:variant>
      <vt:variant>
        <vt:i4>1114161</vt:i4>
      </vt:variant>
      <vt:variant>
        <vt:i4>242</vt:i4>
      </vt:variant>
      <vt:variant>
        <vt:i4>0</vt:i4>
      </vt:variant>
      <vt:variant>
        <vt:i4>5</vt:i4>
      </vt:variant>
      <vt:variant>
        <vt:lpwstr/>
      </vt:variant>
      <vt:variant>
        <vt:lpwstr>_Toc190433383</vt:lpwstr>
      </vt:variant>
      <vt:variant>
        <vt:i4>1114161</vt:i4>
      </vt:variant>
      <vt:variant>
        <vt:i4>236</vt:i4>
      </vt:variant>
      <vt:variant>
        <vt:i4>0</vt:i4>
      </vt:variant>
      <vt:variant>
        <vt:i4>5</vt:i4>
      </vt:variant>
      <vt:variant>
        <vt:lpwstr/>
      </vt:variant>
      <vt:variant>
        <vt:lpwstr>_Toc190433382</vt:lpwstr>
      </vt:variant>
      <vt:variant>
        <vt:i4>1114161</vt:i4>
      </vt:variant>
      <vt:variant>
        <vt:i4>230</vt:i4>
      </vt:variant>
      <vt:variant>
        <vt:i4>0</vt:i4>
      </vt:variant>
      <vt:variant>
        <vt:i4>5</vt:i4>
      </vt:variant>
      <vt:variant>
        <vt:lpwstr/>
      </vt:variant>
      <vt:variant>
        <vt:lpwstr>_Toc190433381</vt:lpwstr>
      </vt:variant>
      <vt:variant>
        <vt:i4>1114161</vt:i4>
      </vt:variant>
      <vt:variant>
        <vt:i4>224</vt:i4>
      </vt:variant>
      <vt:variant>
        <vt:i4>0</vt:i4>
      </vt:variant>
      <vt:variant>
        <vt:i4>5</vt:i4>
      </vt:variant>
      <vt:variant>
        <vt:lpwstr/>
      </vt:variant>
      <vt:variant>
        <vt:lpwstr>_Toc190433380</vt:lpwstr>
      </vt:variant>
      <vt:variant>
        <vt:i4>1966129</vt:i4>
      </vt:variant>
      <vt:variant>
        <vt:i4>218</vt:i4>
      </vt:variant>
      <vt:variant>
        <vt:i4>0</vt:i4>
      </vt:variant>
      <vt:variant>
        <vt:i4>5</vt:i4>
      </vt:variant>
      <vt:variant>
        <vt:lpwstr/>
      </vt:variant>
      <vt:variant>
        <vt:lpwstr>_Toc190433378</vt:lpwstr>
      </vt:variant>
      <vt:variant>
        <vt:i4>1966129</vt:i4>
      </vt:variant>
      <vt:variant>
        <vt:i4>212</vt:i4>
      </vt:variant>
      <vt:variant>
        <vt:i4>0</vt:i4>
      </vt:variant>
      <vt:variant>
        <vt:i4>5</vt:i4>
      </vt:variant>
      <vt:variant>
        <vt:lpwstr/>
      </vt:variant>
      <vt:variant>
        <vt:lpwstr>_Toc190433377</vt:lpwstr>
      </vt:variant>
      <vt:variant>
        <vt:i4>1966129</vt:i4>
      </vt:variant>
      <vt:variant>
        <vt:i4>206</vt:i4>
      </vt:variant>
      <vt:variant>
        <vt:i4>0</vt:i4>
      </vt:variant>
      <vt:variant>
        <vt:i4>5</vt:i4>
      </vt:variant>
      <vt:variant>
        <vt:lpwstr/>
      </vt:variant>
      <vt:variant>
        <vt:lpwstr>_Toc190433376</vt:lpwstr>
      </vt:variant>
      <vt:variant>
        <vt:i4>1966129</vt:i4>
      </vt:variant>
      <vt:variant>
        <vt:i4>200</vt:i4>
      </vt:variant>
      <vt:variant>
        <vt:i4>0</vt:i4>
      </vt:variant>
      <vt:variant>
        <vt:i4>5</vt:i4>
      </vt:variant>
      <vt:variant>
        <vt:lpwstr/>
      </vt:variant>
      <vt:variant>
        <vt:lpwstr>_Toc190433375</vt:lpwstr>
      </vt:variant>
      <vt:variant>
        <vt:i4>1966129</vt:i4>
      </vt:variant>
      <vt:variant>
        <vt:i4>194</vt:i4>
      </vt:variant>
      <vt:variant>
        <vt:i4>0</vt:i4>
      </vt:variant>
      <vt:variant>
        <vt:i4>5</vt:i4>
      </vt:variant>
      <vt:variant>
        <vt:lpwstr/>
      </vt:variant>
      <vt:variant>
        <vt:lpwstr>_Toc190433374</vt:lpwstr>
      </vt:variant>
      <vt:variant>
        <vt:i4>1966129</vt:i4>
      </vt:variant>
      <vt:variant>
        <vt:i4>188</vt:i4>
      </vt:variant>
      <vt:variant>
        <vt:i4>0</vt:i4>
      </vt:variant>
      <vt:variant>
        <vt:i4>5</vt:i4>
      </vt:variant>
      <vt:variant>
        <vt:lpwstr/>
      </vt:variant>
      <vt:variant>
        <vt:lpwstr>_Toc190433373</vt:lpwstr>
      </vt:variant>
      <vt:variant>
        <vt:i4>1966129</vt:i4>
      </vt:variant>
      <vt:variant>
        <vt:i4>182</vt:i4>
      </vt:variant>
      <vt:variant>
        <vt:i4>0</vt:i4>
      </vt:variant>
      <vt:variant>
        <vt:i4>5</vt:i4>
      </vt:variant>
      <vt:variant>
        <vt:lpwstr/>
      </vt:variant>
      <vt:variant>
        <vt:lpwstr>_Toc190433372</vt:lpwstr>
      </vt:variant>
      <vt:variant>
        <vt:i4>1966129</vt:i4>
      </vt:variant>
      <vt:variant>
        <vt:i4>176</vt:i4>
      </vt:variant>
      <vt:variant>
        <vt:i4>0</vt:i4>
      </vt:variant>
      <vt:variant>
        <vt:i4>5</vt:i4>
      </vt:variant>
      <vt:variant>
        <vt:lpwstr/>
      </vt:variant>
      <vt:variant>
        <vt:lpwstr>_Toc190433371</vt:lpwstr>
      </vt:variant>
      <vt:variant>
        <vt:i4>1966129</vt:i4>
      </vt:variant>
      <vt:variant>
        <vt:i4>170</vt:i4>
      </vt:variant>
      <vt:variant>
        <vt:i4>0</vt:i4>
      </vt:variant>
      <vt:variant>
        <vt:i4>5</vt:i4>
      </vt:variant>
      <vt:variant>
        <vt:lpwstr/>
      </vt:variant>
      <vt:variant>
        <vt:lpwstr>_Toc190433370</vt:lpwstr>
      </vt:variant>
      <vt:variant>
        <vt:i4>2031665</vt:i4>
      </vt:variant>
      <vt:variant>
        <vt:i4>164</vt:i4>
      </vt:variant>
      <vt:variant>
        <vt:i4>0</vt:i4>
      </vt:variant>
      <vt:variant>
        <vt:i4>5</vt:i4>
      </vt:variant>
      <vt:variant>
        <vt:lpwstr/>
      </vt:variant>
      <vt:variant>
        <vt:lpwstr>_Toc190433369</vt:lpwstr>
      </vt:variant>
      <vt:variant>
        <vt:i4>2031665</vt:i4>
      </vt:variant>
      <vt:variant>
        <vt:i4>158</vt:i4>
      </vt:variant>
      <vt:variant>
        <vt:i4>0</vt:i4>
      </vt:variant>
      <vt:variant>
        <vt:i4>5</vt:i4>
      </vt:variant>
      <vt:variant>
        <vt:lpwstr/>
      </vt:variant>
      <vt:variant>
        <vt:lpwstr>_Toc190433368</vt:lpwstr>
      </vt:variant>
      <vt:variant>
        <vt:i4>2031665</vt:i4>
      </vt:variant>
      <vt:variant>
        <vt:i4>152</vt:i4>
      </vt:variant>
      <vt:variant>
        <vt:i4>0</vt:i4>
      </vt:variant>
      <vt:variant>
        <vt:i4>5</vt:i4>
      </vt:variant>
      <vt:variant>
        <vt:lpwstr/>
      </vt:variant>
      <vt:variant>
        <vt:lpwstr>_Toc190433366</vt:lpwstr>
      </vt:variant>
      <vt:variant>
        <vt:i4>2031665</vt:i4>
      </vt:variant>
      <vt:variant>
        <vt:i4>146</vt:i4>
      </vt:variant>
      <vt:variant>
        <vt:i4>0</vt:i4>
      </vt:variant>
      <vt:variant>
        <vt:i4>5</vt:i4>
      </vt:variant>
      <vt:variant>
        <vt:lpwstr/>
      </vt:variant>
      <vt:variant>
        <vt:lpwstr>_Toc190433365</vt:lpwstr>
      </vt:variant>
      <vt:variant>
        <vt:i4>2031665</vt:i4>
      </vt:variant>
      <vt:variant>
        <vt:i4>140</vt:i4>
      </vt:variant>
      <vt:variant>
        <vt:i4>0</vt:i4>
      </vt:variant>
      <vt:variant>
        <vt:i4>5</vt:i4>
      </vt:variant>
      <vt:variant>
        <vt:lpwstr/>
      </vt:variant>
      <vt:variant>
        <vt:lpwstr>_Toc190433364</vt:lpwstr>
      </vt:variant>
      <vt:variant>
        <vt:i4>2031665</vt:i4>
      </vt:variant>
      <vt:variant>
        <vt:i4>134</vt:i4>
      </vt:variant>
      <vt:variant>
        <vt:i4>0</vt:i4>
      </vt:variant>
      <vt:variant>
        <vt:i4>5</vt:i4>
      </vt:variant>
      <vt:variant>
        <vt:lpwstr/>
      </vt:variant>
      <vt:variant>
        <vt:lpwstr>_Toc190433363</vt:lpwstr>
      </vt:variant>
      <vt:variant>
        <vt:i4>2031665</vt:i4>
      </vt:variant>
      <vt:variant>
        <vt:i4>128</vt:i4>
      </vt:variant>
      <vt:variant>
        <vt:i4>0</vt:i4>
      </vt:variant>
      <vt:variant>
        <vt:i4>5</vt:i4>
      </vt:variant>
      <vt:variant>
        <vt:lpwstr/>
      </vt:variant>
      <vt:variant>
        <vt:lpwstr>_Toc190433362</vt:lpwstr>
      </vt:variant>
      <vt:variant>
        <vt:i4>2031665</vt:i4>
      </vt:variant>
      <vt:variant>
        <vt:i4>122</vt:i4>
      </vt:variant>
      <vt:variant>
        <vt:i4>0</vt:i4>
      </vt:variant>
      <vt:variant>
        <vt:i4>5</vt:i4>
      </vt:variant>
      <vt:variant>
        <vt:lpwstr/>
      </vt:variant>
      <vt:variant>
        <vt:lpwstr>_Toc190433361</vt:lpwstr>
      </vt:variant>
      <vt:variant>
        <vt:i4>2031665</vt:i4>
      </vt:variant>
      <vt:variant>
        <vt:i4>116</vt:i4>
      </vt:variant>
      <vt:variant>
        <vt:i4>0</vt:i4>
      </vt:variant>
      <vt:variant>
        <vt:i4>5</vt:i4>
      </vt:variant>
      <vt:variant>
        <vt:lpwstr/>
      </vt:variant>
      <vt:variant>
        <vt:lpwstr>_Toc190433360</vt:lpwstr>
      </vt:variant>
      <vt:variant>
        <vt:i4>1835057</vt:i4>
      </vt:variant>
      <vt:variant>
        <vt:i4>110</vt:i4>
      </vt:variant>
      <vt:variant>
        <vt:i4>0</vt:i4>
      </vt:variant>
      <vt:variant>
        <vt:i4>5</vt:i4>
      </vt:variant>
      <vt:variant>
        <vt:lpwstr/>
      </vt:variant>
      <vt:variant>
        <vt:lpwstr>_Toc190433359</vt:lpwstr>
      </vt:variant>
      <vt:variant>
        <vt:i4>1835057</vt:i4>
      </vt:variant>
      <vt:variant>
        <vt:i4>104</vt:i4>
      </vt:variant>
      <vt:variant>
        <vt:i4>0</vt:i4>
      </vt:variant>
      <vt:variant>
        <vt:i4>5</vt:i4>
      </vt:variant>
      <vt:variant>
        <vt:lpwstr/>
      </vt:variant>
      <vt:variant>
        <vt:lpwstr>_Toc190433358</vt:lpwstr>
      </vt:variant>
      <vt:variant>
        <vt:i4>1835057</vt:i4>
      </vt:variant>
      <vt:variant>
        <vt:i4>98</vt:i4>
      </vt:variant>
      <vt:variant>
        <vt:i4>0</vt:i4>
      </vt:variant>
      <vt:variant>
        <vt:i4>5</vt:i4>
      </vt:variant>
      <vt:variant>
        <vt:lpwstr/>
      </vt:variant>
      <vt:variant>
        <vt:lpwstr>_Toc190433357</vt:lpwstr>
      </vt:variant>
      <vt:variant>
        <vt:i4>1835057</vt:i4>
      </vt:variant>
      <vt:variant>
        <vt:i4>92</vt:i4>
      </vt:variant>
      <vt:variant>
        <vt:i4>0</vt:i4>
      </vt:variant>
      <vt:variant>
        <vt:i4>5</vt:i4>
      </vt:variant>
      <vt:variant>
        <vt:lpwstr/>
      </vt:variant>
      <vt:variant>
        <vt:lpwstr>_Toc190433356</vt:lpwstr>
      </vt:variant>
      <vt:variant>
        <vt:i4>1835057</vt:i4>
      </vt:variant>
      <vt:variant>
        <vt:i4>86</vt:i4>
      </vt:variant>
      <vt:variant>
        <vt:i4>0</vt:i4>
      </vt:variant>
      <vt:variant>
        <vt:i4>5</vt:i4>
      </vt:variant>
      <vt:variant>
        <vt:lpwstr/>
      </vt:variant>
      <vt:variant>
        <vt:lpwstr>_Toc190433355</vt:lpwstr>
      </vt:variant>
      <vt:variant>
        <vt:i4>1835057</vt:i4>
      </vt:variant>
      <vt:variant>
        <vt:i4>80</vt:i4>
      </vt:variant>
      <vt:variant>
        <vt:i4>0</vt:i4>
      </vt:variant>
      <vt:variant>
        <vt:i4>5</vt:i4>
      </vt:variant>
      <vt:variant>
        <vt:lpwstr/>
      </vt:variant>
      <vt:variant>
        <vt:lpwstr>_Toc190433354</vt:lpwstr>
      </vt:variant>
      <vt:variant>
        <vt:i4>1835057</vt:i4>
      </vt:variant>
      <vt:variant>
        <vt:i4>74</vt:i4>
      </vt:variant>
      <vt:variant>
        <vt:i4>0</vt:i4>
      </vt:variant>
      <vt:variant>
        <vt:i4>5</vt:i4>
      </vt:variant>
      <vt:variant>
        <vt:lpwstr/>
      </vt:variant>
      <vt:variant>
        <vt:lpwstr>_Toc190433353</vt:lpwstr>
      </vt:variant>
      <vt:variant>
        <vt:i4>1835057</vt:i4>
      </vt:variant>
      <vt:variant>
        <vt:i4>68</vt:i4>
      </vt:variant>
      <vt:variant>
        <vt:i4>0</vt:i4>
      </vt:variant>
      <vt:variant>
        <vt:i4>5</vt:i4>
      </vt:variant>
      <vt:variant>
        <vt:lpwstr/>
      </vt:variant>
      <vt:variant>
        <vt:lpwstr>_Toc190433352</vt:lpwstr>
      </vt:variant>
      <vt:variant>
        <vt:i4>1835057</vt:i4>
      </vt:variant>
      <vt:variant>
        <vt:i4>62</vt:i4>
      </vt:variant>
      <vt:variant>
        <vt:i4>0</vt:i4>
      </vt:variant>
      <vt:variant>
        <vt:i4>5</vt:i4>
      </vt:variant>
      <vt:variant>
        <vt:lpwstr/>
      </vt:variant>
      <vt:variant>
        <vt:lpwstr>_Toc190433351</vt:lpwstr>
      </vt:variant>
      <vt:variant>
        <vt:i4>1835057</vt:i4>
      </vt:variant>
      <vt:variant>
        <vt:i4>56</vt:i4>
      </vt:variant>
      <vt:variant>
        <vt:i4>0</vt:i4>
      </vt:variant>
      <vt:variant>
        <vt:i4>5</vt:i4>
      </vt:variant>
      <vt:variant>
        <vt:lpwstr/>
      </vt:variant>
      <vt:variant>
        <vt:lpwstr>_Toc190433350</vt:lpwstr>
      </vt:variant>
      <vt:variant>
        <vt:i4>1900593</vt:i4>
      </vt:variant>
      <vt:variant>
        <vt:i4>50</vt:i4>
      </vt:variant>
      <vt:variant>
        <vt:i4>0</vt:i4>
      </vt:variant>
      <vt:variant>
        <vt:i4>5</vt:i4>
      </vt:variant>
      <vt:variant>
        <vt:lpwstr/>
      </vt:variant>
      <vt:variant>
        <vt:lpwstr>_Toc190433349</vt:lpwstr>
      </vt:variant>
      <vt:variant>
        <vt:i4>1900593</vt:i4>
      </vt:variant>
      <vt:variant>
        <vt:i4>44</vt:i4>
      </vt:variant>
      <vt:variant>
        <vt:i4>0</vt:i4>
      </vt:variant>
      <vt:variant>
        <vt:i4>5</vt:i4>
      </vt:variant>
      <vt:variant>
        <vt:lpwstr/>
      </vt:variant>
      <vt:variant>
        <vt:lpwstr>_Toc190433348</vt:lpwstr>
      </vt:variant>
      <vt:variant>
        <vt:i4>1900593</vt:i4>
      </vt:variant>
      <vt:variant>
        <vt:i4>38</vt:i4>
      </vt:variant>
      <vt:variant>
        <vt:i4>0</vt:i4>
      </vt:variant>
      <vt:variant>
        <vt:i4>5</vt:i4>
      </vt:variant>
      <vt:variant>
        <vt:lpwstr/>
      </vt:variant>
      <vt:variant>
        <vt:lpwstr>_Toc190433347</vt:lpwstr>
      </vt:variant>
      <vt:variant>
        <vt:i4>1900593</vt:i4>
      </vt:variant>
      <vt:variant>
        <vt:i4>32</vt:i4>
      </vt:variant>
      <vt:variant>
        <vt:i4>0</vt:i4>
      </vt:variant>
      <vt:variant>
        <vt:i4>5</vt:i4>
      </vt:variant>
      <vt:variant>
        <vt:lpwstr/>
      </vt:variant>
      <vt:variant>
        <vt:lpwstr>_Toc190433346</vt:lpwstr>
      </vt:variant>
      <vt:variant>
        <vt:i4>1900593</vt:i4>
      </vt:variant>
      <vt:variant>
        <vt:i4>26</vt:i4>
      </vt:variant>
      <vt:variant>
        <vt:i4>0</vt:i4>
      </vt:variant>
      <vt:variant>
        <vt:i4>5</vt:i4>
      </vt:variant>
      <vt:variant>
        <vt:lpwstr/>
      </vt:variant>
      <vt:variant>
        <vt:lpwstr>_Toc190433345</vt:lpwstr>
      </vt:variant>
      <vt:variant>
        <vt:i4>1900593</vt:i4>
      </vt:variant>
      <vt:variant>
        <vt:i4>20</vt:i4>
      </vt:variant>
      <vt:variant>
        <vt:i4>0</vt:i4>
      </vt:variant>
      <vt:variant>
        <vt:i4>5</vt:i4>
      </vt:variant>
      <vt:variant>
        <vt:lpwstr/>
      </vt:variant>
      <vt:variant>
        <vt:lpwstr>_Toc190433344</vt:lpwstr>
      </vt:variant>
      <vt:variant>
        <vt:i4>1900593</vt:i4>
      </vt:variant>
      <vt:variant>
        <vt:i4>14</vt:i4>
      </vt:variant>
      <vt:variant>
        <vt:i4>0</vt:i4>
      </vt:variant>
      <vt:variant>
        <vt:i4>5</vt:i4>
      </vt:variant>
      <vt:variant>
        <vt:lpwstr/>
      </vt:variant>
      <vt:variant>
        <vt:lpwstr>_Toc190433343</vt:lpwstr>
      </vt:variant>
      <vt:variant>
        <vt:i4>1900593</vt:i4>
      </vt:variant>
      <vt:variant>
        <vt:i4>8</vt:i4>
      </vt:variant>
      <vt:variant>
        <vt:i4>0</vt:i4>
      </vt:variant>
      <vt:variant>
        <vt:i4>5</vt:i4>
      </vt:variant>
      <vt:variant>
        <vt:lpwstr/>
      </vt:variant>
      <vt:variant>
        <vt:lpwstr>_Toc190433341</vt:lpwstr>
      </vt:variant>
      <vt:variant>
        <vt:i4>1900593</vt:i4>
      </vt:variant>
      <vt:variant>
        <vt:i4>2</vt:i4>
      </vt:variant>
      <vt:variant>
        <vt:i4>0</vt:i4>
      </vt:variant>
      <vt:variant>
        <vt:i4>5</vt:i4>
      </vt:variant>
      <vt:variant>
        <vt:lpwstr/>
      </vt:variant>
      <vt:variant>
        <vt:lpwstr>_Toc190433340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Marija Petek</dc:creator>
  <cp:keywords/>
  <cp:lastModifiedBy>Andrej Erjavec</cp:lastModifiedBy>
  <cp:revision>3</cp:revision>
  <cp:lastPrinted>2025-11-19T09:34:00Z</cp:lastPrinted>
  <dcterms:created xsi:type="dcterms:W3CDTF">2026-07-09T08:54:00Z</dcterms:created>
  <dcterms:modified xsi:type="dcterms:W3CDTF">2026-07-09T08:57:00Z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1033-11.2.0.9327</vt:lpwstr>
  </property>
</Properties>
</file>